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08" w:type="dxa"/>
        <w:jc w:val="center"/>
        <w:tblBorders>
          <w:insideH w:val="double" w:sz="12" w:space="0" w:color="auto"/>
          <w:insideV w:val="double" w:sz="12" w:space="0" w:color="auto"/>
        </w:tblBorders>
        <w:tblLook w:val="01E0" w:firstRow="1" w:lastRow="1" w:firstColumn="1" w:lastColumn="1" w:noHBand="0" w:noVBand="0"/>
      </w:tblPr>
      <w:tblGrid>
        <w:gridCol w:w="944"/>
        <w:gridCol w:w="9064"/>
      </w:tblGrid>
      <w:tr w:rsidR="00B16F44" w:rsidRPr="008F6370">
        <w:trPr>
          <w:jc w:val="center"/>
        </w:trPr>
        <w:tc>
          <w:tcPr>
            <w:tcW w:w="944" w:type="dxa"/>
          </w:tcPr>
          <w:p w:rsidR="00B16F44" w:rsidRPr="008F6370" w:rsidRDefault="00B16F44" w:rsidP="00C935B2">
            <w:pPr>
              <w:ind w:firstLine="600"/>
              <w:rPr>
                <w:b/>
                <w:bCs/>
              </w:rPr>
            </w:pPr>
          </w:p>
        </w:tc>
        <w:tc>
          <w:tcPr>
            <w:tcW w:w="9064" w:type="dxa"/>
          </w:tcPr>
          <w:p w:rsidR="00B16F44" w:rsidRPr="008F6370" w:rsidRDefault="00B16F44" w:rsidP="00C935B2">
            <w:pPr>
              <w:ind w:firstLine="600"/>
              <w:rPr>
                <w:b/>
                <w:bCs/>
                <w:sz w:val="32"/>
                <w:szCs w:val="32"/>
                <w:lang w:val="en-US"/>
              </w:rPr>
            </w:pPr>
          </w:p>
          <w:p w:rsidR="00B16F44" w:rsidRPr="008F6370" w:rsidRDefault="00B16F44" w:rsidP="00C935B2">
            <w:pPr>
              <w:ind w:firstLine="600"/>
              <w:rPr>
                <w:b/>
                <w:bCs/>
                <w:sz w:val="32"/>
                <w:szCs w:val="32"/>
              </w:rPr>
            </w:pPr>
          </w:p>
          <w:p w:rsidR="00B16F44" w:rsidRPr="008F6370" w:rsidRDefault="00B16F44" w:rsidP="00C935B2">
            <w:pPr>
              <w:ind w:firstLine="600"/>
              <w:rPr>
                <w:b/>
                <w:bCs/>
                <w:sz w:val="32"/>
                <w:szCs w:val="32"/>
              </w:rPr>
            </w:pPr>
          </w:p>
          <w:p w:rsidR="00B16F44" w:rsidRPr="008F6370" w:rsidRDefault="00B16F44" w:rsidP="00C935B2">
            <w:pPr>
              <w:ind w:firstLine="600"/>
              <w:rPr>
                <w:b/>
                <w:bCs/>
                <w:sz w:val="32"/>
                <w:szCs w:val="32"/>
              </w:rPr>
            </w:pPr>
          </w:p>
          <w:p w:rsidR="00B16F44" w:rsidRPr="008F6370" w:rsidRDefault="00B16F44" w:rsidP="00C935B2">
            <w:pPr>
              <w:ind w:firstLine="600"/>
              <w:rPr>
                <w:b/>
                <w:bCs/>
                <w:sz w:val="32"/>
                <w:szCs w:val="32"/>
              </w:rPr>
            </w:pPr>
            <w:r w:rsidRPr="008F6370">
              <w:rPr>
                <w:b/>
                <w:bCs/>
                <w:sz w:val="32"/>
                <w:szCs w:val="32"/>
              </w:rPr>
              <w:t>ГРАДОСТРОИТЕЛЬНЫЕ НОРМЫ И ПРАВИЛА</w:t>
            </w:r>
          </w:p>
          <w:p w:rsidR="00B16F44" w:rsidRPr="008F6370" w:rsidRDefault="00B16F44" w:rsidP="00C935B2">
            <w:pPr>
              <w:ind w:firstLine="600"/>
              <w:rPr>
                <w:b/>
                <w:bCs/>
                <w:sz w:val="32"/>
                <w:szCs w:val="32"/>
                <w:lang w:val="en-US"/>
              </w:rPr>
            </w:pPr>
          </w:p>
          <w:p w:rsidR="00B16F44" w:rsidRPr="008F6370" w:rsidRDefault="00B16F44" w:rsidP="00C935B2">
            <w:pPr>
              <w:ind w:firstLine="600"/>
              <w:rPr>
                <w:b/>
                <w:bCs/>
                <w:sz w:val="32"/>
                <w:szCs w:val="32"/>
              </w:rPr>
            </w:pPr>
          </w:p>
          <w:p w:rsidR="00B16F44" w:rsidRPr="008F6370" w:rsidRDefault="00B16F44" w:rsidP="00C935B2">
            <w:pPr>
              <w:ind w:firstLine="600"/>
              <w:rPr>
                <w:b/>
                <w:bCs/>
                <w:sz w:val="32"/>
                <w:szCs w:val="32"/>
              </w:rPr>
            </w:pPr>
          </w:p>
          <w:p w:rsidR="00B16F44" w:rsidRPr="008F6370" w:rsidRDefault="00B16F44" w:rsidP="00C935B2">
            <w:pPr>
              <w:ind w:firstLine="600"/>
              <w:rPr>
                <w:b/>
                <w:bCs/>
                <w:lang w:val="en-US"/>
              </w:rPr>
            </w:pPr>
          </w:p>
        </w:tc>
      </w:tr>
      <w:tr w:rsidR="00B16F44" w:rsidRPr="008F6370">
        <w:trPr>
          <w:jc w:val="center"/>
        </w:trPr>
        <w:tc>
          <w:tcPr>
            <w:tcW w:w="944" w:type="dxa"/>
          </w:tcPr>
          <w:p w:rsidR="00B16F44" w:rsidRPr="008F6370" w:rsidRDefault="00B16F44" w:rsidP="00C935B2">
            <w:pPr>
              <w:ind w:firstLine="600"/>
              <w:rPr>
                <w:b/>
                <w:bCs/>
              </w:rPr>
            </w:pPr>
          </w:p>
        </w:tc>
        <w:tc>
          <w:tcPr>
            <w:tcW w:w="9064" w:type="dxa"/>
          </w:tcPr>
          <w:p w:rsidR="00B16F44" w:rsidRPr="008F6370" w:rsidRDefault="00B16F44" w:rsidP="00C935B2">
            <w:pPr>
              <w:ind w:firstLine="600"/>
              <w:jc w:val="both"/>
              <w:rPr>
                <w:b/>
                <w:bCs/>
                <w:sz w:val="32"/>
                <w:szCs w:val="32"/>
              </w:rPr>
            </w:pPr>
          </w:p>
          <w:p w:rsidR="00B16F44" w:rsidRPr="008F6370" w:rsidRDefault="00B16F44" w:rsidP="00C935B2">
            <w:pPr>
              <w:ind w:firstLine="600"/>
              <w:jc w:val="both"/>
              <w:rPr>
                <w:b/>
                <w:bCs/>
                <w:sz w:val="32"/>
                <w:szCs w:val="32"/>
              </w:rPr>
            </w:pPr>
          </w:p>
          <w:p w:rsidR="00B16F44" w:rsidRPr="008F6370" w:rsidRDefault="00B16F44" w:rsidP="00C935B2">
            <w:pPr>
              <w:ind w:firstLine="600"/>
              <w:jc w:val="both"/>
              <w:rPr>
                <w:b/>
                <w:bCs/>
                <w:sz w:val="32"/>
                <w:szCs w:val="32"/>
              </w:rPr>
            </w:pPr>
          </w:p>
          <w:p w:rsidR="00B16F44" w:rsidRPr="008F6370" w:rsidRDefault="00B16F44" w:rsidP="00C935B2">
            <w:pPr>
              <w:ind w:left="535" w:right="2013"/>
              <w:rPr>
                <w:b/>
                <w:bCs/>
                <w:sz w:val="32"/>
                <w:szCs w:val="32"/>
              </w:rPr>
            </w:pPr>
            <w:r w:rsidRPr="008F6370">
              <w:rPr>
                <w:b/>
                <w:bCs/>
                <w:sz w:val="32"/>
                <w:szCs w:val="32"/>
              </w:rPr>
              <w:t xml:space="preserve">ОПРЕДЕЛЕНИЕ КАТЕГОРИЙ ПОМЕЩЕНИЙ, ЗДАНИЙ И НАРУЖНЫХ УСТАНОВОК ПО ВЗРЫВОПОЖАРНОЙ И ПОЖАРНОЙ ОПАСНОСТИ </w:t>
            </w:r>
          </w:p>
          <w:p w:rsidR="00B16F44" w:rsidRPr="008F6370" w:rsidRDefault="00B16F44" w:rsidP="00C935B2">
            <w:pPr>
              <w:ind w:firstLine="600"/>
              <w:rPr>
                <w:b/>
                <w:bCs/>
                <w:sz w:val="32"/>
                <w:szCs w:val="32"/>
              </w:rPr>
            </w:pPr>
          </w:p>
          <w:p w:rsidR="00B16F44" w:rsidRPr="008F6370" w:rsidRDefault="00B16F44" w:rsidP="00C935B2">
            <w:pPr>
              <w:ind w:firstLine="600"/>
              <w:rPr>
                <w:b/>
                <w:bCs/>
                <w:sz w:val="32"/>
                <w:szCs w:val="32"/>
              </w:rPr>
            </w:pPr>
          </w:p>
          <w:p w:rsidR="00B16F44" w:rsidRPr="008F6370" w:rsidRDefault="00B16F44" w:rsidP="00C935B2">
            <w:pPr>
              <w:ind w:firstLine="600"/>
              <w:rPr>
                <w:b/>
                <w:bCs/>
                <w:sz w:val="32"/>
                <w:szCs w:val="32"/>
              </w:rPr>
            </w:pPr>
          </w:p>
          <w:p w:rsidR="00B16F44" w:rsidRPr="008F6370" w:rsidRDefault="00B16F44" w:rsidP="00C935B2">
            <w:pPr>
              <w:ind w:firstLine="600"/>
              <w:jc w:val="both"/>
              <w:rPr>
                <w:b/>
                <w:bCs/>
                <w:sz w:val="44"/>
                <w:szCs w:val="44"/>
              </w:rPr>
            </w:pPr>
            <w:r w:rsidRPr="008F6370">
              <w:rPr>
                <w:b/>
                <w:bCs/>
                <w:sz w:val="44"/>
                <w:szCs w:val="44"/>
              </w:rPr>
              <w:t>ШНК 2.01.</w:t>
            </w:r>
            <w:r w:rsidRPr="008F6370">
              <w:rPr>
                <w:b/>
                <w:bCs/>
                <w:sz w:val="44"/>
                <w:szCs w:val="44"/>
                <w:lang w:val="en-US"/>
              </w:rPr>
              <w:t>19</w:t>
            </w:r>
            <w:r w:rsidRPr="008F6370">
              <w:rPr>
                <w:b/>
                <w:bCs/>
                <w:sz w:val="44"/>
                <w:szCs w:val="44"/>
              </w:rPr>
              <w:t>-09</w:t>
            </w:r>
          </w:p>
          <w:p w:rsidR="00B16F44" w:rsidRPr="008F6370" w:rsidRDefault="00B16F44" w:rsidP="00C935B2">
            <w:pPr>
              <w:ind w:firstLine="600"/>
              <w:jc w:val="both"/>
              <w:rPr>
                <w:b/>
                <w:bCs/>
                <w:sz w:val="32"/>
                <w:szCs w:val="32"/>
              </w:rPr>
            </w:pPr>
          </w:p>
          <w:p w:rsidR="00B16F44" w:rsidRPr="008F6370" w:rsidRDefault="00B16F44" w:rsidP="00C935B2">
            <w:pPr>
              <w:ind w:firstLine="600"/>
              <w:jc w:val="both"/>
              <w:rPr>
                <w:b/>
                <w:bCs/>
                <w:sz w:val="32"/>
                <w:szCs w:val="32"/>
              </w:rPr>
            </w:pPr>
          </w:p>
          <w:p w:rsidR="00B16F44" w:rsidRPr="008F6370" w:rsidRDefault="00B16F44" w:rsidP="00C935B2">
            <w:pPr>
              <w:ind w:firstLine="600"/>
              <w:jc w:val="both"/>
              <w:rPr>
                <w:b/>
                <w:bCs/>
                <w:sz w:val="32"/>
                <w:szCs w:val="32"/>
              </w:rPr>
            </w:pPr>
          </w:p>
          <w:p w:rsidR="00B16F44" w:rsidRPr="008F6370" w:rsidRDefault="00B16F44" w:rsidP="00C935B2">
            <w:pPr>
              <w:ind w:firstLine="600"/>
              <w:jc w:val="both"/>
              <w:rPr>
                <w:b/>
                <w:bCs/>
                <w:sz w:val="32"/>
                <w:szCs w:val="32"/>
              </w:rPr>
            </w:pPr>
          </w:p>
          <w:p w:rsidR="00B16F44" w:rsidRPr="008F6370" w:rsidRDefault="00B16F44" w:rsidP="00C935B2">
            <w:pPr>
              <w:ind w:firstLine="600"/>
              <w:jc w:val="both"/>
              <w:rPr>
                <w:b/>
                <w:bCs/>
                <w:sz w:val="32"/>
                <w:szCs w:val="32"/>
              </w:rPr>
            </w:pPr>
          </w:p>
          <w:p w:rsidR="00B16F44" w:rsidRPr="008F6370" w:rsidRDefault="00B16F44" w:rsidP="00C935B2">
            <w:pPr>
              <w:ind w:firstLine="600"/>
              <w:rPr>
                <w:b/>
                <w:bCs/>
                <w:sz w:val="32"/>
                <w:szCs w:val="32"/>
              </w:rPr>
            </w:pPr>
            <w:r w:rsidRPr="008F6370">
              <w:rPr>
                <w:b/>
                <w:bCs/>
                <w:sz w:val="32"/>
                <w:szCs w:val="32"/>
              </w:rPr>
              <w:t>ИЗДАНИЕ ОФИЦИАЛЬНОЕ</w:t>
            </w:r>
          </w:p>
          <w:p w:rsidR="00B16F44" w:rsidRPr="008F6370" w:rsidRDefault="00B16F44" w:rsidP="00C935B2">
            <w:pPr>
              <w:ind w:firstLine="600"/>
              <w:rPr>
                <w:b/>
                <w:bCs/>
                <w:sz w:val="32"/>
                <w:szCs w:val="32"/>
              </w:rPr>
            </w:pPr>
          </w:p>
          <w:p w:rsidR="00B16F44" w:rsidRPr="008F6370" w:rsidRDefault="00B16F44" w:rsidP="00C935B2">
            <w:pPr>
              <w:ind w:firstLine="600"/>
              <w:rPr>
                <w:b/>
                <w:bCs/>
                <w:sz w:val="32"/>
                <w:szCs w:val="32"/>
              </w:rPr>
            </w:pPr>
          </w:p>
          <w:p w:rsidR="00B16F44" w:rsidRPr="008F6370" w:rsidRDefault="00B16F44" w:rsidP="00C935B2">
            <w:pPr>
              <w:ind w:firstLine="600"/>
              <w:rPr>
                <w:b/>
                <w:bCs/>
                <w:sz w:val="32"/>
                <w:szCs w:val="32"/>
              </w:rPr>
            </w:pPr>
          </w:p>
        </w:tc>
      </w:tr>
      <w:tr w:rsidR="00B16F44" w:rsidRPr="008F6370">
        <w:trPr>
          <w:jc w:val="center"/>
        </w:trPr>
        <w:tc>
          <w:tcPr>
            <w:tcW w:w="944" w:type="dxa"/>
          </w:tcPr>
          <w:p w:rsidR="00B16F44" w:rsidRPr="008F6370" w:rsidRDefault="00B16F44" w:rsidP="00C935B2">
            <w:pPr>
              <w:ind w:firstLine="600"/>
              <w:rPr>
                <w:b/>
                <w:bCs/>
              </w:rPr>
            </w:pPr>
          </w:p>
        </w:tc>
        <w:tc>
          <w:tcPr>
            <w:tcW w:w="9064" w:type="dxa"/>
          </w:tcPr>
          <w:p w:rsidR="00B16F44" w:rsidRPr="008F6370" w:rsidRDefault="00B16F44" w:rsidP="00C935B2">
            <w:pPr>
              <w:ind w:firstLine="600"/>
              <w:rPr>
                <w:b/>
                <w:bCs/>
                <w:sz w:val="32"/>
                <w:szCs w:val="32"/>
              </w:rPr>
            </w:pPr>
          </w:p>
          <w:p w:rsidR="00B16F44" w:rsidRPr="008F6370" w:rsidRDefault="00B16F44" w:rsidP="00C935B2">
            <w:pPr>
              <w:ind w:firstLine="600"/>
              <w:rPr>
                <w:b/>
                <w:bCs/>
                <w:sz w:val="32"/>
                <w:szCs w:val="32"/>
              </w:rPr>
            </w:pPr>
          </w:p>
          <w:p w:rsidR="00B16F44" w:rsidRPr="008F6370" w:rsidRDefault="00B16F44" w:rsidP="00C935B2">
            <w:pPr>
              <w:ind w:firstLine="600"/>
              <w:rPr>
                <w:b/>
                <w:bCs/>
                <w:caps/>
              </w:rPr>
            </w:pPr>
            <w:r w:rsidRPr="008F6370">
              <w:rPr>
                <w:b/>
                <w:bCs/>
                <w:caps/>
              </w:rPr>
              <w:t>ГОСУДАРСТВЕННЫЙ КОМИТЕТ РЕСПУБЛИКИ</w:t>
            </w:r>
          </w:p>
          <w:p w:rsidR="00B16F44" w:rsidRPr="008F6370" w:rsidRDefault="00B16F44" w:rsidP="00C935B2">
            <w:pPr>
              <w:ind w:firstLine="600"/>
              <w:rPr>
                <w:b/>
                <w:bCs/>
                <w:caps/>
              </w:rPr>
            </w:pPr>
            <w:r w:rsidRPr="008F6370">
              <w:rPr>
                <w:b/>
                <w:bCs/>
                <w:caps/>
              </w:rPr>
              <w:t xml:space="preserve">УЗБЕКИСТАН ПО АРХИТЕКТУРЕ И </w:t>
            </w:r>
          </w:p>
          <w:p w:rsidR="00B16F44" w:rsidRPr="008F6370" w:rsidRDefault="00B16F44" w:rsidP="00C935B2">
            <w:pPr>
              <w:ind w:firstLine="600"/>
              <w:rPr>
                <w:b/>
                <w:bCs/>
              </w:rPr>
            </w:pPr>
            <w:r w:rsidRPr="008F6370">
              <w:rPr>
                <w:b/>
                <w:bCs/>
                <w:caps/>
              </w:rPr>
              <w:t>СТРОИТЕЛЬСТВУ</w:t>
            </w:r>
          </w:p>
          <w:p w:rsidR="00B16F44" w:rsidRPr="008F6370" w:rsidRDefault="00B16F44" w:rsidP="00C935B2">
            <w:pPr>
              <w:ind w:firstLine="600"/>
              <w:rPr>
                <w:b/>
                <w:bCs/>
                <w:sz w:val="32"/>
                <w:szCs w:val="32"/>
              </w:rPr>
            </w:pPr>
          </w:p>
          <w:p w:rsidR="00B16F44" w:rsidRPr="008F6370" w:rsidRDefault="00B16F44" w:rsidP="00C935B2">
            <w:pPr>
              <w:ind w:firstLine="600"/>
              <w:rPr>
                <w:b/>
                <w:bCs/>
                <w:sz w:val="32"/>
                <w:szCs w:val="32"/>
              </w:rPr>
            </w:pPr>
          </w:p>
          <w:p w:rsidR="00B16F44" w:rsidRPr="008F6370" w:rsidRDefault="00B16F44" w:rsidP="00C935B2">
            <w:pPr>
              <w:ind w:firstLine="600"/>
              <w:rPr>
                <w:b/>
                <w:bCs/>
                <w:caps/>
                <w:sz w:val="32"/>
                <w:szCs w:val="32"/>
              </w:rPr>
            </w:pPr>
            <w:r w:rsidRPr="008F6370">
              <w:rPr>
                <w:b/>
                <w:bCs/>
                <w:caps/>
                <w:sz w:val="32"/>
                <w:szCs w:val="32"/>
              </w:rPr>
              <w:t>Ташкент 2009</w:t>
            </w:r>
          </w:p>
          <w:p w:rsidR="00B16F44" w:rsidRPr="008F6370" w:rsidRDefault="00B16F44" w:rsidP="00C935B2">
            <w:pPr>
              <w:ind w:firstLine="600"/>
              <w:rPr>
                <w:b/>
                <w:bCs/>
                <w:sz w:val="32"/>
                <w:szCs w:val="32"/>
              </w:rPr>
            </w:pPr>
          </w:p>
        </w:tc>
      </w:tr>
    </w:tbl>
    <w:p w:rsidR="00B16F44" w:rsidRDefault="00B16F44">
      <w:pPr>
        <w:spacing w:after="200" w:line="276" w:lineRule="auto"/>
      </w:pPr>
      <w:r>
        <w:br w:type="page"/>
      </w:r>
    </w:p>
    <w:p w:rsidR="00B16F44" w:rsidRPr="008F6370" w:rsidRDefault="00B16F44" w:rsidP="004D69AA">
      <w:pPr>
        <w:ind w:firstLine="600"/>
        <w:jc w:val="both"/>
        <w:rPr>
          <w:b/>
          <w:bCs/>
        </w:rPr>
      </w:pPr>
      <w:r w:rsidRPr="008F6370">
        <w:rPr>
          <w:b/>
          <w:bCs/>
        </w:rPr>
        <w:t>УДК __________</w:t>
      </w:r>
    </w:p>
    <w:p w:rsidR="00B16F44" w:rsidRPr="008F6370" w:rsidRDefault="00B16F44" w:rsidP="004D69AA">
      <w:pPr>
        <w:ind w:firstLine="600"/>
        <w:jc w:val="both"/>
      </w:pPr>
    </w:p>
    <w:p w:rsidR="00B16F44" w:rsidRPr="008F6370" w:rsidRDefault="00B16F44" w:rsidP="004D69AA">
      <w:pPr>
        <w:ind w:firstLine="600"/>
        <w:jc w:val="both"/>
      </w:pPr>
      <w:r w:rsidRPr="008F6370">
        <w:t>ШНК 2.01.19-09 "Определение категорий помещений, зданий и наружных установок по взрывопожарной и пожарной опасности".</w:t>
      </w:r>
    </w:p>
    <w:p w:rsidR="00B16F44" w:rsidRPr="008F6370" w:rsidRDefault="00B16F44" w:rsidP="004D69AA">
      <w:pPr>
        <w:ind w:firstLine="600"/>
      </w:pPr>
    </w:p>
    <w:p w:rsidR="00B16F44" w:rsidRPr="008F6370" w:rsidRDefault="00B16F44" w:rsidP="004D69AA">
      <w:pPr>
        <w:ind w:firstLine="600"/>
        <w:jc w:val="both"/>
      </w:pPr>
      <w:r w:rsidRPr="008F6370">
        <w:t>Государственный комитет Республики Узбекистан по архитектуре и строительству – Ташкент, 2009.</w:t>
      </w:r>
    </w:p>
    <w:p w:rsidR="00B16F44" w:rsidRPr="008F6370" w:rsidRDefault="00B16F44" w:rsidP="004D69AA">
      <w:pPr>
        <w:ind w:firstLine="600"/>
        <w:jc w:val="both"/>
      </w:pPr>
    </w:p>
    <w:p w:rsidR="00B16F44" w:rsidRPr="008F6370" w:rsidRDefault="00B16F44" w:rsidP="004D69AA">
      <w:pPr>
        <w:ind w:firstLine="600"/>
        <w:jc w:val="both"/>
      </w:pPr>
      <w:r w:rsidRPr="008F6370">
        <w:rPr>
          <w:b/>
          <w:bCs/>
        </w:rPr>
        <w:t>РАЗРАБОТАНЫ И ВНЕСЕНЫ:</w:t>
      </w:r>
      <w:r w:rsidRPr="008F6370">
        <w:t xml:space="preserve"> Высшей технической школой пожарной безопасности МВД </w:t>
      </w:r>
      <w:proofErr w:type="spellStart"/>
      <w:r w:rsidRPr="008F6370">
        <w:t>РУз</w:t>
      </w:r>
      <w:proofErr w:type="spellEnd"/>
      <w:r w:rsidRPr="008F6370">
        <w:t xml:space="preserve">. (ВТШПБ МВД </w:t>
      </w:r>
      <w:proofErr w:type="spellStart"/>
      <w:r w:rsidRPr="008F6370">
        <w:t>РУз</w:t>
      </w:r>
      <w:proofErr w:type="spellEnd"/>
      <w:r w:rsidRPr="008F6370">
        <w:t xml:space="preserve">.): </w:t>
      </w:r>
    </w:p>
    <w:p w:rsidR="00B16F44" w:rsidRPr="008F6370" w:rsidRDefault="00B16F44" w:rsidP="004D69AA">
      <w:pPr>
        <w:ind w:firstLine="600"/>
        <w:jc w:val="both"/>
      </w:pPr>
      <w:proofErr w:type="spellStart"/>
      <w:r w:rsidRPr="008F6370">
        <w:t>М.С.Сабиров</w:t>
      </w:r>
      <w:proofErr w:type="spellEnd"/>
      <w:r w:rsidRPr="008F6370">
        <w:t xml:space="preserve">, </w:t>
      </w:r>
      <w:proofErr w:type="spellStart"/>
      <w:r w:rsidRPr="008F6370">
        <w:t>Д.Х.Исраилов</w:t>
      </w:r>
      <w:proofErr w:type="spellEnd"/>
      <w:r w:rsidRPr="008F6370">
        <w:t xml:space="preserve">, </w:t>
      </w:r>
      <w:proofErr w:type="spellStart"/>
      <w:r w:rsidRPr="008F6370">
        <w:t>М.Х.Усманов</w:t>
      </w:r>
      <w:proofErr w:type="spellEnd"/>
      <w:r w:rsidRPr="008F6370">
        <w:t xml:space="preserve">, </w:t>
      </w:r>
      <w:proofErr w:type="spellStart"/>
      <w:r w:rsidRPr="008F6370">
        <w:t>Н.А.Мансурходжаев</w:t>
      </w:r>
      <w:proofErr w:type="spellEnd"/>
      <w:r w:rsidRPr="008F6370">
        <w:t xml:space="preserve">, </w:t>
      </w:r>
      <w:proofErr w:type="spellStart"/>
      <w:r w:rsidRPr="008F6370">
        <w:t>В.М.Боркин</w:t>
      </w:r>
      <w:proofErr w:type="spellEnd"/>
      <w:r w:rsidRPr="008F6370">
        <w:t xml:space="preserve">, </w:t>
      </w:r>
      <w:proofErr w:type="spellStart"/>
      <w:r w:rsidRPr="008F6370">
        <w:t>А.В.Литяга</w:t>
      </w:r>
      <w:proofErr w:type="spellEnd"/>
      <w:r w:rsidRPr="008F6370">
        <w:t xml:space="preserve">, </w:t>
      </w:r>
      <w:proofErr w:type="spellStart"/>
      <w:r w:rsidRPr="008F6370">
        <w:t>У.Т.Музаффаров</w:t>
      </w:r>
      <w:proofErr w:type="spellEnd"/>
      <w:r w:rsidRPr="008F6370">
        <w:t>.</w:t>
      </w:r>
    </w:p>
    <w:p w:rsidR="00B16F44" w:rsidRPr="008F6370" w:rsidRDefault="00B16F44" w:rsidP="004D69AA">
      <w:pPr>
        <w:ind w:firstLine="600"/>
        <w:jc w:val="both"/>
        <w:rPr>
          <w:b/>
          <w:bCs/>
        </w:rPr>
      </w:pPr>
    </w:p>
    <w:p w:rsidR="00B16F44" w:rsidRPr="008F6370" w:rsidRDefault="00B16F44" w:rsidP="004D69AA">
      <w:pPr>
        <w:ind w:firstLine="600"/>
        <w:jc w:val="both"/>
      </w:pPr>
      <w:r w:rsidRPr="008F6370">
        <w:rPr>
          <w:b/>
          <w:bCs/>
        </w:rPr>
        <w:t xml:space="preserve">Главное управление пожарной безопасности МВД </w:t>
      </w:r>
      <w:proofErr w:type="spellStart"/>
      <w:r w:rsidRPr="008F6370">
        <w:rPr>
          <w:b/>
          <w:bCs/>
        </w:rPr>
        <w:t>РУз</w:t>
      </w:r>
      <w:proofErr w:type="spellEnd"/>
      <w:r w:rsidRPr="008F6370">
        <w:rPr>
          <w:b/>
          <w:bCs/>
        </w:rPr>
        <w:t xml:space="preserve">. (ГУПБ МВД </w:t>
      </w:r>
      <w:proofErr w:type="spellStart"/>
      <w:r w:rsidRPr="008F6370">
        <w:rPr>
          <w:b/>
          <w:bCs/>
        </w:rPr>
        <w:t>РУз</w:t>
      </w:r>
      <w:proofErr w:type="spellEnd"/>
      <w:r w:rsidRPr="008F6370">
        <w:rPr>
          <w:b/>
          <w:bCs/>
        </w:rPr>
        <w:t xml:space="preserve">.): </w:t>
      </w:r>
      <w:r w:rsidRPr="008F6370">
        <w:t xml:space="preserve">Н. Б. Каримов, Н. Р. </w:t>
      </w:r>
      <w:proofErr w:type="spellStart"/>
      <w:r w:rsidRPr="008F6370">
        <w:t>Султанаев</w:t>
      </w:r>
      <w:proofErr w:type="spellEnd"/>
      <w:r w:rsidRPr="008F6370">
        <w:t>.</w:t>
      </w:r>
    </w:p>
    <w:p w:rsidR="00B16F44" w:rsidRPr="008F6370" w:rsidRDefault="00B16F44" w:rsidP="004D69AA">
      <w:pPr>
        <w:ind w:firstLine="600"/>
        <w:jc w:val="both"/>
      </w:pPr>
    </w:p>
    <w:p w:rsidR="00B16F44" w:rsidRPr="008F6370" w:rsidRDefault="00B16F44" w:rsidP="004D69AA">
      <w:pPr>
        <w:ind w:firstLine="600"/>
        <w:jc w:val="both"/>
      </w:pPr>
      <w:r w:rsidRPr="008F6370">
        <w:rPr>
          <w:b/>
          <w:bCs/>
        </w:rPr>
        <w:t>АООТ "</w:t>
      </w:r>
      <w:proofErr w:type="spellStart"/>
      <w:r w:rsidRPr="008F6370">
        <w:rPr>
          <w:b/>
          <w:bCs/>
        </w:rPr>
        <w:t>Узтяжпром</w:t>
      </w:r>
      <w:proofErr w:type="spellEnd"/>
      <w:r w:rsidRPr="008F6370">
        <w:rPr>
          <w:b/>
          <w:bCs/>
        </w:rPr>
        <w:t xml:space="preserve">" – </w:t>
      </w:r>
      <w:r w:rsidRPr="008F6370">
        <w:t xml:space="preserve">Л. П. </w:t>
      </w:r>
      <w:proofErr w:type="spellStart"/>
      <w:r w:rsidRPr="008F6370">
        <w:t>Ложечкин</w:t>
      </w:r>
      <w:proofErr w:type="spellEnd"/>
      <w:r w:rsidRPr="008F6370">
        <w:t>.</w:t>
      </w:r>
    </w:p>
    <w:p w:rsidR="00B16F44" w:rsidRPr="008F6370" w:rsidRDefault="00B16F44" w:rsidP="004D69AA">
      <w:pPr>
        <w:ind w:firstLine="600"/>
        <w:jc w:val="both"/>
      </w:pPr>
    </w:p>
    <w:p w:rsidR="00B16F44" w:rsidRPr="008F6370" w:rsidRDefault="00B16F44" w:rsidP="004D69AA">
      <w:pPr>
        <w:ind w:firstLine="600"/>
        <w:jc w:val="both"/>
        <w:rPr>
          <w:b/>
          <w:bCs/>
        </w:rPr>
      </w:pPr>
      <w:r w:rsidRPr="008F6370">
        <w:rPr>
          <w:b/>
          <w:bCs/>
        </w:rPr>
        <w:t>ОАО "</w:t>
      </w:r>
      <w:proofErr w:type="spellStart"/>
      <w:r w:rsidRPr="008F6370">
        <w:rPr>
          <w:b/>
          <w:bCs/>
        </w:rPr>
        <w:t>УзЛИТИНЕФТГАЗ</w:t>
      </w:r>
      <w:proofErr w:type="spellEnd"/>
      <w:r w:rsidRPr="008F6370">
        <w:rPr>
          <w:b/>
          <w:bCs/>
        </w:rPr>
        <w:t xml:space="preserve">" – </w:t>
      </w:r>
      <w:r w:rsidRPr="008F6370">
        <w:t>М. Г. Коваль.</w:t>
      </w:r>
    </w:p>
    <w:p w:rsidR="00B16F44" w:rsidRPr="008F6370" w:rsidRDefault="00B16F44" w:rsidP="004D69AA">
      <w:pPr>
        <w:ind w:firstLine="600"/>
        <w:jc w:val="both"/>
        <w:rPr>
          <w:b/>
          <w:bCs/>
        </w:rPr>
      </w:pPr>
    </w:p>
    <w:p w:rsidR="00B16F44" w:rsidRPr="008F6370" w:rsidRDefault="00B16F44" w:rsidP="004D69AA">
      <w:pPr>
        <w:ind w:firstLine="600"/>
        <w:jc w:val="both"/>
      </w:pPr>
      <w:r w:rsidRPr="008F6370">
        <w:rPr>
          <w:b/>
          <w:bCs/>
        </w:rPr>
        <w:t xml:space="preserve">РЕДАКТОРЫ: </w:t>
      </w:r>
      <w:r w:rsidRPr="008F6370">
        <w:t xml:space="preserve"> М. М. </w:t>
      </w:r>
      <w:proofErr w:type="spellStart"/>
      <w:r w:rsidRPr="008F6370">
        <w:t>Мирфайзиев</w:t>
      </w:r>
      <w:proofErr w:type="spellEnd"/>
      <w:r w:rsidRPr="008F6370">
        <w:t xml:space="preserve">, Д. Х. </w:t>
      </w:r>
      <w:proofErr w:type="spellStart"/>
      <w:r w:rsidRPr="008F6370">
        <w:t>Исраилов</w:t>
      </w:r>
      <w:proofErr w:type="spellEnd"/>
      <w:r w:rsidRPr="008F6370">
        <w:t>.</w:t>
      </w:r>
    </w:p>
    <w:p w:rsidR="00B16F44" w:rsidRPr="008F6370" w:rsidRDefault="00B16F44" w:rsidP="004D69AA">
      <w:pPr>
        <w:ind w:firstLine="600"/>
        <w:jc w:val="both"/>
      </w:pPr>
    </w:p>
    <w:p w:rsidR="00B16F44" w:rsidRPr="008F6370" w:rsidRDefault="00B16F44" w:rsidP="004D69AA">
      <w:pPr>
        <w:ind w:firstLine="600"/>
        <w:jc w:val="both"/>
      </w:pPr>
      <w:proofErr w:type="gramStart"/>
      <w:r w:rsidRPr="008F6370">
        <w:rPr>
          <w:b/>
          <w:bCs/>
        </w:rPr>
        <w:t>ПОДГОТОВЛЕНЫ</w:t>
      </w:r>
      <w:proofErr w:type="gramEnd"/>
      <w:r w:rsidRPr="008F6370">
        <w:rPr>
          <w:b/>
          <w:bCs/>
        </w:rPr>
        <w:t xml:space="preserve"> К УТВЕРЖДЕНИЮ: </w:t>
      </w:r>
      <w:r w:rsidRPr="008F6370">
        <w:t>Управлением мониторинга деятельности проектных организаций.</w:t>
      </w:r>
    </w:p>
    <w:p w:rsidR="00B16F44" w:rsidRPr="008F6370" w:rsidRDefault="00B16F44" w:rsidP="004D69AA">
      <w:pPr>
        <w:ind w:firstLine="600"/>
        <w:jc w:val="both"/>
        <w:rPr>
          <w:b/>
          <w:bCs/>
        </w:rPr>
      </w:pPr>
    </w:p>
    <w:p w:rsidR="00B16F44" w:rsidRPr="008F6370" w:rsidRDefault="00B16F44" w:rsidP="004D69AA">
      <w:pPr>
        <w:ind w:firstLine="600"/>
        <w:jc w:val="both"/>
      </w:pPr>
      <w:r w:rsidRPr="008F6370">
        <w:t>С введением в действие ШНК 2.01.19-09 "Определение категорий помещений, зданий и наружных установок по взрывопожарной и пожарной опасности" утрачивает силу ОНТП 24-86* "Определение категорий помещений и зданий по взрывопожарной и пожарной опасности".</w:t>
      </w:r>
    </w:p>
    <w:p w:rsidR="00B16F44" w:rsidRPr="008F6370" w:rsidRDefault="00B16F44" w:rsidP="004D69AA">
      <w:pPr>
        <w:ind w:firstLine="600"/>
        <w:jc w:val="both"/>
        <w:rPr>
          <w:b/>
          <w:bCs/>
        </w:rPr>
      </w:pPr>
    </w:p>
    <w:p w:rsidR="00B16F44" w:rsidRPr="008F6370" w:rsidRDefault="00B16F44" w:rsidP="004D69AA">
      <w:pPr>
        <w:ind w:firstLine="600"/>
        <w:jc w:val="both"/>
        <w:rPr>
          <w:b/>
          <w:bCs/>
        </w:rPr>
      </w:pPr>
    </w:p>
    <w:p w:rsidR="00B16F44" w:rsidRPr="008F6370" w:rsidRDefault="00B16F44" w:rsidP="004D69AA">
      <w:pPr>
        <w:ind w:firstLine="600"/>
        <w:jc w:val="both"/>
        <w:rPr>
          <w:b/>
          <w:bCs/>
        </w:rPr>
      </w:pPr>
      <w:r w:rsidRPr="008F6370">
        <w:rPr>
          <w:b/>
          <w:bCs/>
        </w:rPr>
        <w:t xml:space="preserve">СОГЛАСОВАНО: </w:t>
      </w:r>
      <w:r w:rsidRPr="008F6370">
        <w:t xml:space="preserve">Государственная инспекция </w:t>
      </w:r>
      <w:proofErr w:type="spellStart"/>
      <w:r w:rsidRPr="008F6370">
        <w:t>Саноатконтех-назорат</w:t>
      </w:r>
      <w:proofErr w:type="spellEnd"/>
      <w:r w:rsidRPr="008F6370">
        <w:t xml:space="preserve">, Главное управление пожарной безопасности МВД </w:t>
      </w:r>
      <w:proofErr w:type="spellStart"/>
      <w:r w:rsidRPr="008F6370">
        <w:t>РУз</w:t>
      </w:r>
      <w:proofErr w:type="spellEnd"/>
      <w:r w:rsidRPr="008F6370">
        <w:t>., ОАО "</w:t>
      </w:r>
      <w:proofErr w:type="spellStart"/>
      <w:r w:rsidRPr="008F6370">
        <w:t>УзЛИТИНЕФТГАЗ</w:t>
      </w:r>
      <w:proofErr w:type="spellEnd"/>
      <w:r w:rsidRPr="008F6370">
        <w:t>", АООТ "</w:t>
      </w:r>
      <w:proofErr w:type="spellStart"/>
      <w:r w:rsidRPr="008F6370">
        <w:t>Узтяжпром</w:t>
      </w:r>
      <w:proofErr w:type="spellEnd"/>
      <w:r w:rsidRPr="008F6370">
        <w:t>".</w:t>
      </w:r>
    </w:p>
    <w:p w:rsidR="00B16F44" w:rsidRPr="004D69AA" w:rsidRDefault="00B16F44" w:rsidP="004D69AA">
      <w:pPr>
        <w:ind w:firstLine="600"/>
        <w:jc w:val="both"/>
        <w:rPr>
          <w:b/>
          <w:bCs/>
        </w:rPr>
      </w:pPr>
    </w:p>
    <w:p w:rsidR="00B16F44" w:rsidRPr="004D69AA" w:rsidRDefault="00B16F44" w:rsidP="004D69AA">
      <w:pPr>
        <w:ind w:firstLine="600"/>
        <w:jc w:val="both"/>
        <w:rPr>
          <w:b/>
          <w:bCs/>
        </w:rPr>
      </w:pPr>
    </w:p>
    <w:p w:rsidR="00B16F44" w:rsidRPr="004D69AA" w:rsidRDefault="00B16F44" w:rsidP="004D69AA">
      <w:pPr>
        <w:ind w:firstLine="600"/>
        <w:jc w:val="both"/>
        <w:rPr>
          <w:b/>
          <w:bCs/>
        </w:rPr>
      </w:pPr>
    </w:p>
    <w:p w:rsidR="00B16F44" w:rsidRPr="004D69AA" w:rsidRDefault="00B16F44" w:rsidP="004D69AA">
      <w:pPr>
        <w:ind w:firstLine="600"/>
        <w:jc w:val="both"/>
        <w:rPr>
          <w:b/>
          <w:bCs/>
        </w:rPr>
      </w:pPr>
    </w:p>
    <w:p w:rsidR="00B16F44" w:rsidRPr="008F6370" w:rsidRDefault="00B16F44" w:rsidP="004D69AA">
      <w:pPr>
        <w:ind w:firstLine="600"/>
        <w:jc w:val="both"/>
        <w:rPr>
          <w:b/>
          <w:bCs/>
        </w:rPr>
      </w:pPr>
    </w:p>
    <w:p w:rsidR="00B16F44" w:rsidRPr="008F6370" w:rsidRDefault="00B16F44" w:rsidP="004D69AA">
      <w:pPr>
        <w:ind w:firstLine="600"/>
        <w:jc w:val="both"/>
      </w:pPr>
      <w:r w:rsidRPr="008F6370">
        <w:t xml:space="preserve">Настоящий документ не может быть полностью или частично воспроизведен, тиражирован и распространен в качестве официального издания без разрешения </w:t>
      </w:r>
      <w:proofErr w:type="spellStart"/>
      <w:r w:rsidRPr="008F6370">
        <w:t>Госархитектстроя</w:t>
      </w:r>
      <w:proofErr w:type="spellEnd"/>
      <w:r w:rsidRPr="008F6370">
        <w:t xml:space="preserve"> Республики Узбекистан.</w:t>
      </w:r>
    </w:p>
    <w:p w:rsidR="00B16F44" w:rsidRDefault="00B16F44">
      <w:pPr>
        <w:spacing w:after="200" w:line="276" w:lineRule="auto"/>
        <w:sectPr w:rsidR="00B16F44" w:rsidSect="00F07F36">
          <w:headerReference w:type="even" r:id="rId8"/>
          <w:headerReference w:type="default" r:id="rId9"/>
          <w:footnotePr>
            <w:pos w:val="beneathText"/>
            <w:numFmt w:val="chicago"/>
          </w:footnotePr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B16F44" w:rsidRPr="008F6370" w:rsidRDefault="00B16F44" w:rsidP="004D69AA">
      <w:pPr>
        <w:ind w:firstLine="600"/>
        <w:jc w:val="both"/>
        <w:rPr>
          <w:sz w:val="10"/>
          <w:szCs w:val="1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4111"/>
        <w:gridCol w:w="2658"/>
      </w:tblGrid>
      <w:tr w:rsidR="00B16F44" w:rsidRPr="008F6370">
        <w:trPr>
          <w:trHeight w:val="428"/>
        </w:trPr>
        <w:tc>
          <w:tcPr>
            <w:tcW w:w="3085" w:type="dxa"/>
            <w:vMerge w:val="restart"/>
            <w:vAlign w:val="center"/>
          </w:tcPr>
          <w:p w:rsidR="00B16F44" w:rsidRPr="008F6370" w:rsidRDefault="00B16F44" w:rsidP="00C935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 xml:space="preserve">Государственный комитет по архитектуре и строительству </w:t>
            </w:r>
            <w:proofErr w:type="spellStart"/>
            <w:r w:rsidRPr="008F6370">
              <w:rPr>
                <w:sz w:val="24"/>
                <w:szCs w:val="24"/>
              </w:rPr>
              <w:t>РУз</w:t>
            </w:r>
            <w:proofErr w:type="spellEnd"/>
            <w:r w:rsidRPr="008F6370">
              <w:rPr>
                <w:sz w:val="24"/>
                <w:szCs w:val="24"/>
              </w:rPr>
              <w:t xml:space="preserve"> (</w:t>
            </w:r>
            <w:proofErr w:type="spellStart"/>
            <w:r w:rsidRPr="008F6370">
              <w:rPr>
                <w:sz w:val="24"/>
                <w:szCs w:val="24"/>
              </w:rPr>
              <w:t>Госархитекстрой</w:t>
            </w:r>
            <w:proofErr w:type="spellEnd"/>
            <w:r w:rsidRPr="008F6370">
              <w:rPr>
                <w:sz w:val="24"/>
                <w:szCs w:val="24"/>
              </w:rPr>
              <w:t>)</w:t>
            </w:r>
          </w:p>
        </w:tc>
        <w:tc>
          <w:tcPr>
            <w:tcW w:w="4111" w:type="dxa"/>
            <w:vAlign w:val="center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Градостроительные нормы и правила</w:t>
            </w:r>
          </w:p>
        </w:tc>
        <w:tc>
          <w:tcPr>
            <w:tcW w:w="2658" w:type="dxa"/>
            <w:vAlign w:val="center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ШНК 2.01.19-09</w:t>
            </w:r>
          </w:p>
        </w:tc>
      </w:tr>
      <w:tr w:rsidR="00B16F44" w:rsidRPr="008F6370">
        <w:trPr>
          <w:trHeight w:val="422"/>
        </w:trPr>
        <w:tc>
          <w:tcPr>
            <w:tcW w:w="3085" w:type="dxa"/>
            <w:vMerge/>
            <w:vAlign w:val="center"/>
          </w:tcPr>
          <w:p w:rsidR="00B16F44" w:rsidRPr="008F6370" w:rsidRDefault="00B16F44" w:rsidP="00C935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Определение категорий помещений, зданий и наружных установок по взрывопожарной и пожарной опасности</w:t>
            </w:r>
          </w:p>
        </w:tc>
        <w:tc>
          <w:tcPr>
            <w:tcW w:w="2658" w:type="dxa"/>
            <w:vAlign w:val="center"/>
          </w:tcPr>
          <w:p w:rsidR="00B16F44" w:rsidRPr="008F6370" w:rsidRDefault="00B16F44" w:rsidP="00C935B2">
            <w:pPr>
              <w:jc w:val="both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Взамен ОНТП 24-86*</w:t>
            </w:r>
          </w:p>
        </w:tc>
      </w:tr>
    </w:tbl>
    <w:p w:rsidR="00B16F44" w:rsidRPr="008F6370" w:rsidRDefault="00B16F44" w:rsidP="004D69AA">
      <w:pPr>
        <w:ind w:firstLine="360"/>
        <w:jc w:val="right"/>
        <w:rPr>
          <w:i/>
          <w:iCs/>
          <w:sz w:val="12"/>
          <w:szCs w:val="12"/>
        </w:rPr>
      </w:pPr>
    </w:p>
    <w:p w:rsidR="00B16F44" w:rsidRPr="008F6370" w:rsidRDefault="00B16F44" w:rsidP="004D69AA">
      <w:pPr>
        <w:ind w:firstLine="567"/>
        <w:jc w:val="both"/>
      </w:pPr>
      <w:proofErr w:type="gramStart"/>
      <w:r w:rsidRPr="008F6370">
        <w:t>Настоящие нормы устанавливают методику определения категорий помещений и зданий (или частей зданий между противопожарными стенами – пожарных отсеков) производственного и складского назначения</w:t>
      </w:r>
      <w:r w:rsidRPr="008F6370">
        <w:rPr>
          <w:rStyle w:val="a9"/>
        </w:rPr>
        <w:footnoteReference w:customMarkFollows="1" w:id="1"/>
        <w:t>1</w:t>
      </w:r>
      <w:r w:rsidRPr="008F6370">
        <w:t xml:space="preserve"> по взрывопожарной и пожарной опасности в зависимости от количества и </w:t>
      </w:r>
      <w:proofErr w:type="spellStart"/>
      <w:r w:rsidRPr="008F6370">
        <w:t>пожаровзрывоопасных</w:t>
      </w:r>
      <w:proofErr w:type="spellEnd"/>
      <w:r w:rsidRPr="008F6370">
        <w:t xml:space="preserve"> свойств находящихся (обращаю-</w:t>
      </w:r>
      <w:proofErr w:type="spellStart"/>
      <w:r w:rsidRPr="008F6370">
        <w:t>щихся</w:t>
      </w:r>
      <w:proofErr w:type="spellEnd"/>
      <w:r w:rsidRPr="008F6370">
        <w:t>) в них веществ и материалов с учетом особенностей технологи-</w:t>
      </w:r>
      <w:proofErr w:type="spellStart"/>
      <w:r w:rsidRPr="008F6370">
        <w:t>ческих</w:t>
      </w:r>
      <w:proofErr w:type="spellEnd"/>
      <w:r w:rsidRPr="008F6370">
        <w:t xml:space="preserve"> процессов размещенных в них производств, а также методику определения категорий наружных установок производственного и складского назначения</w:t>
      </w:r>
      <w:proofErr w:type="gramEnd"/>
      <w:r w:rsidRPr="008F6370">
        <w:rPr>
          <w:rStyle w:val="a9"/>
        </w:rPr>
        <w:footnoteReference w:customMarkFollows="1" w:id="2"/>
        <w:t>2</w:t>
      </w:r>
      <w:r w:rsidRPr="008F6370">
        <w:t>  по пожарной опасности.</w:t>
      </w:r>
    </w:p>
    <w:p w:rsidR="00B16F44" w:rsidRPr="008F6370" w:rsidRDefault="00B16F44" w:rsidP="004D69AA">
      <w:pPr>
        <w:ind w:firstLine="567"/>
        <w:jc w:val="both"/>
      </w:pPr>
      <w:r w:rsidRPr="008F6370">
        <w:t xml:space="preserve">Методика определения категорий помещений и зданий по </w:t>
      </w:r>
      <w:proofErr w:type="spellStart"/>
      <w:proofErr w:type="gramStart"/>
      <w:r w:rsidRPr="008F6370">
        <w:t>взрыво</w:t>
      </w:r>
      <w:proofErr w:type="spellEnd"/>
      <w:r>
        <w:t>-</w:t>
      </w:r>
      <w:r w:rsidRPr="008F6370">
        <w:t>пожарной</w:t>
      </w:r>
      <w:proofErr w:type="gramEnd"/>
      <w:r w:rsidRPr="008F6370">
        <w:t xml:space="preserve"> и пожарной опасности должна использоваться в проектно-сметной и </w:t>
      </w:r>
      <w:proofErr w:type="spellStart"/>
      <w:r w:rsidRPr="008F6370">
        <w:t>эксплутационной</w:t>
      </w:r>
      <w:proofErr w:type="spellEnd"/>
      <w:r w:rsidRPr="008F6370">
        <w:t xml:space="preserve"> документации на здания, помещения и наружные установки.</w:t>
      </w:r>
    </w:p>
    <w:p w:rsidR="00B16F44" w:rsidRPr="008F6370" w:rsidRDefault="00B16F44" w:rsidP="004D69AA">
      <w:pPr>
        <w:ind w:firstLine="567"/>
        <w:jc w:val="both"/>
      </w:pPr>
      <w:r w:rsidRPr="008F6370">
        <w:t>Категории помещений и зданий предприятий и учреждений определяются на стадии проектирования зданий и сооружений в соответствии с настоящими нормами и ведомственными нормами технологического проектирования, утвержденными в установленном порядке.</w:t>
      </w:r>
    </w:p>
    <w:p w:rsidR="00B16F44" w:rsidRPr="008F6370" w:rsidRDefault="00B16F44" w:rsidP="004D69AA">
      <w:pPr>
        <w:ind w:firstLine="567"/>
        <w:jc w:val="both"/>
      </w:pPr>
      <w:r w:rsidRPr="008F6370">
        <w:t>Требования норм к наружным установкам должны учитываться в проектах на строительство, расширение, реконструкцию и техническое перевооружение, при изменениях технологических процессов и при эксплуатации наружных установок. Наряду с настоящими нормами следует также руководствоваться положениями ведомственных норм технологического проектирования, касающихся категорирования наружных установок, утвержденных в установленном порядке.</w:t>
      </w:r>
    </w:p>
    <w:p w:rsidR="00B16F44" w:rsidRPr="008F6370" w:rsidRDefault="00B16F44" w:rsidP="004D69AA">
      <w:pPr>
        <w:spacing w:after="240"/>
        <w:ind w:firstLine="567"/>
        <w:jc w:val="both"/>
      </w:pPr>
      <w:r w:rsidRPr="008F6370">
        <w:t>В области оценки взрывоопасности настоящие нормы выделяют категории взрывопожароопасных помещений и зданий, более детальная классификация, которых по взрывоопасности и необходимые защитные мероприятия должны регламентироваться самостоятельными нормативными документами.</w:t>
      </w:r>
    </w:p>
    <w:tbl>
      <w:tblPr>
        <w:tblW w:w="985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3952"/>
        <w:gridCol w:w="2814"/>
      </w:tblGrid>
      <w:tr w:rsidR="00B16F44" w:rsidRPr="008F6370">
        <w:trPr>
          <w:trHeight w:val="804"/>
        </w:trPr>
        <w:tc>
          <w:tcPr>
            <w:tcW w:w="3085" w:type="dxa"/>
            <w:vAlign w:val="center"/>
          </w:tcPr>
          <w:p w:rsidR="00B16F44" w:rsidRPr="008F6370" w:rsidRDefault="00B16F44" w:rsidP="00C935B2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Внесены</w:t>
            </w:r>
          </w:p>
          <w:p w:rsidR="00B16F44" w:rsidRPr="008F6370" w:rsidRDefault="00B16F44" w:rsidP="00C935B2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Высшей технической школой пожарной безопасности МВД</w:t>
            </w:r>
          </w:p>
          <w:p w:rsidR="00B16F44" w:rsidRPr="008F6370" w:rsidRDefault="00B16F44" w:rsidP="00C935B2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8F6370">
              <w:rPr>
                <w:sz w:val="24"/>
                <w:szCs w:val="24"/>
              </w:rPr>
              <w:t>РУз</w:t>
            </w:r>
            <w:proofErr w:type="spellEnd"/>
            <w:r w:rsidRPr="008F6370">
              <w:rPr>
                <w:sz w:val="24"/>
                <w:szCs w:val="24"/>
              </w:rPr>
              <w:t>.</w:t>
            </w:r>
          </w:p>
        </w:tc>
        <w:tc>
          <w:tcPr>
            <w:tcW w:w="3952" w:type="dxa"/>
            <w:vAlign w:val="center"/>
          </w:tcPr>
          <w:p w:rsidR="00B16F44" w:rsidRPr="008F6370" w:rsidRDefault="00B16F44" w:rsidP="00C935B2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8F6370">
              <w:rPr>
                <w:sz w:val="24"/>
                <w:szCs w:val="24"/>
              </w:rPr>
              <w:t>Утверждены</w:t>
            </w:r>
            <w:proofErr w:type="gramEnd"/>
            <w:r w:rsidRPr="008F6370">
              <w:rPr>
                <w:sz w:val="24"/>
                <w:szCs w:val="24"/>
              </w:rPr>
              <w:t xml:space="preserve"> приказом</w:t>
            </w:r>
            <w:r>
              <w:rPr>
                <w:sz w:val="24"/>
                <w:szCs w:val="24"/>
              </w:rPr>
              <w:t xml:space="preserve"> №32</w:t>
            </w:r>
          </w:p>
          <w:p w:rsidR="00B16F44" w:rsidRPr="008F6370" w:rsidRDefault="00B16F44" w:rsidP="00C935B2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Государственного комитета Республики Узбекистан по архитектуре и строительству от "</w:t>
            </w:r>
            <w:r>
              <w:rPr>
                <w:sz w:val="24"/>
                <w:szCs w:val="24"/>
              </w:rPr>
              <w:t>13</w:t>
            </w:r>
            <w:r w:rsidRPr="008F6370">
              <w:rPr>
                <w:sz w:val="24"/>
                <w:szCs w:val="24"/>
              </w:rPr>
              <w:t xml:space="preserve">" </w:t>
            </w:r>
            <w:r>
              <w:rPr>
                <w:sz w:val="24"/>
                <w:szCs w:val="24"/>
              </w:rPr>
              <w:t xml:space="preserve">мая </w:t>
            </w:r>
            <w:r w:rsidRPr="008F6370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10</w:t>
            </w:r>
            <w:r w:rsidRPr="008F637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814" w:type="dxa"/>
            <w:vAlign w:val="center"/>
          </w:tcPr>
          <w:p w:rsidR="00B16F44" w:rsidRPr="008F6370" w:rsidRDefault="00B16F44" w:rsidP="00C935B2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Срок</w:t>
            </w:r>
          </w:p>
          <w:p w:rsidR="00B16F44" w:rsidRPr="008F6370" w:rsidRDefault="00B16F44" w:rsidP="00C935B2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введения в действие</w:t>
            </w:r>
          </w:p>
          <w:p w:rsidR="00B16F44" w:rsidRPr="008F6370" w:rsidRDefault="00B16F44" w:rsidP="00C935B2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июля</w:t>
            </w:r>
            <w:r w:rsidRPr="008F6370">
              <w:rPr>
                <w:sz w:val="24"/>
                <w:szCs w:val="24"/>
              </w:rPr>
              <w:t xml:space="preserve"> 20</w:t>
            </w:r>
            <w:r>
              <w:rPr>
                <w:sz w:val="24"/>
                <w:szCs w:val="24"/>
              </w:rPr>
              <w:t>10</w:t>
            </w:r>
            <w:r w:rsidRPr="008F6370">
              <w:rPr>
                <w:sz w:val="24"/>
                <w:szCs w:val="24"/>
              </w:rPr>
              <w:t xml:space="preserve"> года</w:t>
            </w:r>
          </w:p>
        </w:tc>
      </w:tr>
    </w:tbl>
    <w:p w:rsidR="00B16F44" w:rsidRPr="004D69AA" w:rsidRDefault="00B16F44" w:rsidP="00F418CE">
      <w:pPr>
        <w:spacing w:after="200" w:line="276" w:lineRule="auto"/>
        <w:rPr>
          <w:sz w:val="24"/>
          <w:szCs w:val="24"/>
        </w:rPr>
      </w:pPr>
      <w:r>
        <w:br w:type="page"/>
      </w:r>
      <w:r w:rsidRPr="008F6370">
        <w:lastRenderedPageBreak/>
        <w:t xml:space="preserve">Определение терминов приведено в обязательном приложении 1. </w:t>
      </w:r>
      <w:proofErr w:type="gramStart"/>
      <w:r w:rsidRPr="008F6370">
        <w:t>В данных нормах наряду с обязательным приложением в качестве справочных данных приведены справочные приложения: значения показателей пожарной опасности некоторых индивидуальных веществ отражены в приложении 3; значения показателей пожарной опасности некоторых смесей и технических продуктов в приложении 4; значения низшей теплоты сгорания твердых горючих веществ и материалов в приложении 5; значения критических плотностей падающих лучистых потоков в приложении 6.</w:t>
      </w:r>
      <w:proofErr w:type="gramEnd"/>
    </w:p>
    <w:p w:rsidR="00B16F44" w:rsidRPr="008F6370" w:rsidRDefault="00B16F44" w:rsidP="004D69AA">
      <w:pPr>
        <w:jc w:val="center"/>
        <w:rPr>
          <w:b/>
          <w:bCs/>
        </w:rPr>
      </w:pPr>
      <w:bookmarkStart w:id="0" w:name="BM1"/>
      <w:r w:rsidRPr="008F6370">
        <w:rPr>
          <w:b/>
          <w:bCs/>
        </w:rPr>
        <w:t>1</w:t>
      </w:r>
      <w:bookmarkEnd w:id="0"/>
      <w:r w:rsidRPr="008F6370">
        <w:rPr>
          <w:b/>
          <w:bCs/>
        </w:rPr>
        <w:t>. ОБЩИЕ ПОЛОЖЕНИЯ</w:t>
      </w:r>
    </w:p>
    <w:p w:rsidR="00B16F44" w:rsidRPr="008F6370" w:rsidRDefault="00B16F44" w:rsidP="004D69AA">
      <w:pPr>
        <w:ind w:firstLine="360"/>
        <w:jc w:val="center"/>
        <w:rPr>
          <w:b/>
          <w:bCs/>
          <w:sz w:val="24"/>
          <w:szCs w:val="24"/>
        </w:rPr>
      </w:pPr>
    </w:p>
    <w:p w:rsidR="00B16F44" w:rsidRPr="008F6370" w:rsidRDefault="00B16F44" w:rsidP="004D69AA">
      <w:pPr>
        <w:ind w:firstLine="567"/>
        <w:jc w:val="both"/>
      </w:pPr>
      <w:r w:rsidRPr="008F6370">
        <w:t xml:space="preserve">1. По взрывопожарной и пожарной опасности помещения </w:t>
      </w:r>
      <w:proofErr w:type="spellStart"/>
      <w:r w:rsidRPr="008F6370">
        <w:t>подраз-деляются</w:t>
      </w:r>
      <w:proofErr w:type="spellEnd"/>
      <w:r w:rsidRPr="008F6370">
        <w:t xml:space="preserve"> на категории</w:t>
      </w:r>
      <w:proofErr w:type="gramStart"/>
      <w:r w:rsidRPr="008F6370">
        <w:t xml:space="preserve"> А</w:t>
      </w:r>
      <w:proofErr w:type="gramEnd"/>
      <w:r w:rsidRPr="008F6370">
        <w:t>, Б, В1 – В4, Г и Д, а здания – на категории А, Б, В, Г и Д.</w:t>
      </w:r>
    </w:p>
    <w:p w:rsidR="00B16F44" w:rsidRPr="008F6370" w:rsidRDefault="00B16F44" w:rsidP="004D69AA">
      <w:pPr>
        <w:ind w:firstLine="567"/>
        <w:jc w:val="both"/>
      </w:pPr>
      <w:r w:rsidRPr="008F6370">
        <w:t>По пожарной опасности наружные установки подразделяются на категории</w:t>
      </w:r>
      <w:proofErr w:type="gramStart"/>
      <w:r w:rsidRPr="008F6370">
        <w:t xml:space="preserve"> </w:t>
      </w:r>
      <w:r w:rsidRPr="008F6370">
        <w:rPr>
          <w:i/>
          <w:iCs/>
        </w:rPr>
        <w:t>А</w:t>
      </w:r>
      <w:proofErr w:type="gramEnd"/>
      <w:r w:rsidRPr="008F6370">
        <w:rPr>
          <w:vertAlign w:val="subscript"/>
        </w:rPr>
        <w:t>н</w:t>
      </w:r>
      <w:r w:rsidRPr="008F6370">
        <w:t>,</w:t>
      </w:r>
      <w:r w:rsidRPr="008F6370">
        <w:rPr>
          <w:i/>
          <w:iCs/>
        </w:rPr>
        <w:t xml:space="preserve"> </w:t>
      </w:r>
      <w:proofErr w:type="spellStart"/>
      <w:r w:rsidRPr="008F6370">
        <w:rPr>
          <w:i/>
          <w:iCs/>
        </w:rPr>
        <w:t>Б</w:t>
      </w:r>
      <w:r w:rsidRPr="008F6370">
        <w:rPr>
          <w:vertAlign w:val="subscript"/>
        </w:rPr>
        <w:t>н</w:t>
      </w:r>
      <w:proofErr w:type="spellEnd"/>
      <w:r w:rsidRPr="008F6370">
        <w:t>,</w:t>
      </w:r>
      <w:r w:rsidRPr="008F6370">
        <w:rPr>
          <w:i/>
          <w:iCs/>
        </w:rPr>
        <w:t xml:space="preserve"> </w:t>
      </w:r>
      <w:proofErr w:type="spellStart"/>
      <w:r w:rsidRPr="008F6370">
        <w:rPr>
          <w:i/>
          <w:iCs/>
        </w:rPr>
        <w:t>В</w:t>
      </w:r>
      <w:r w:rsidRPr="008F6370">
        <w:rPr>
          <w:vertAlign w:val="subscript"/>
        </w:rPr>
        <w:t>н</w:t>
      </w:r>
      <w:proofErr w:type="spellEnd"/>
      <w:r w:rsidRPr="008F6370">
        <w:t>,</w:t>
      </w:r>
      <w:r w:rsidRPr="008F6370">
        <w:rPr>
          <w:i/>
          <w:iCs/>
        </w:rPr>
        <w:t xml:space="preserve"> Г</w:t>
      </w:r>
      <w:r w:rsidRPr="008F6370">
        <w:rPr>
          <w:vertAlign w:val="subscript"/>
        </w:rPr>
        <w:t>н</w:t>
      </w:r>
      <w:r w:rsidRPr="008F6370">
        <w:t xml:space="preserve"> и </w:t>
      </w:r>
      <w:proofErr w:type="spellStart"/>
      <w:r w:rsidRPr="008F6370">
        <w:rPr>
          <w:i/>
          <w:iCs/>
        </w:rPr>
        <w:t>Д</w:t>
      </w:r>
      <w:r w:rsidRPr="008F6370">
        <w:rPr>
          <w:vertAlign w:val="subscript"/>
        </w:rPr>
        <w:t>н</w:t>
      </w:r>
      <w:proofErr w:type="spellEnd"/>
      <w:r w:rsidRPr="008F6370">
        <w:t>.</w:t>
      </w:r>
    </w:p>
    <w:p w:rsidR="00B16F44" w:rsidRPr="008F6370" w:rsidRDefault="00B16F44" w:rsidP="004D69AA">
      <w:pPr>
        <w:ind w:firstLine="567"/>
        <w:jc w:val="both"/>
      </w:pPr>
      <w:r w:rsidRPr="008F6370">
        <w:t>2. Категории взрывопожарной и пожарной опасности помещений и зданий определяются для наиболее неблагоприятного в отношении пожара или взрыва периода, исходя из вида находящихся в аппаратах и помещениях горючих веществ и материалов, их количества и пожароопасных свойств, особенностей технологических процессов.</w:t>
      </w:r>
    </w:p>
    <w:p w:rsidR="00B16F44" w:rsidRPr="008F6370" w:rsidRDefault="00B16F44" w:rsidP="004D69AA">
      <w:pPr>
        <w:ind w:firstLine="567"/>
        <w:jc w:val="both"/>
      </w:pPr>
      <w:r w:rsidRPr="008F6370">
        <w:t>Категории пожарной опасности наружных установок определяются, исходя из вида находящихся в наружных установках горючих веществ и материалов, их количества и пожароопасных свойств, особенностей технологических процессов.</w:t>
      </w:r>
    </w:p>
    <w:p w:rsidR="00B16F44" w:rsidRPr="008F6370" w:rsidRDefault="00B16F44" w:rsidP="004D69AA">
      <w:pPr>
        <w:ind w:firstLine="567"/>
        <w:jc w:val="both"/>
      </w:pPr>
      <w:r w:rsidRPr="008F6370">
        <w:t>3. Определение пожароопасных свойств веществ и материалов производится на основании результатов испытаний или расчетов по стандартным методикам с учетом параметров состояния (давления, температуры и т. д.).</w:t>
      </w:r>
    </w:p>
    <w:p w:rsidR="00B16F44" w:rsidRPr="008F6370" w:rsidRDefault="00B16F44" w:rsidP="004D69AA">
      <w:pPr>
        <w:ind w:firstLine="567"/>
        <w:jc w:val="both"/>
      </w:pPr>
      <w:r w:rsidRPr="008F6370">
        <w:t>Допускается использование справочных данных, опубликованных головными научно-исследовательскими организациями в области пожарной безопасности или выданных Государственной службой стандартных справочных данных.</w:t>
      </w:r>
    </w:p>
    <w:p w:rsidR="00B16F44" w:rsidRPr="008F6370" w:rsidRDefault="00B16F44" w:rsidP="004D69AA">
      <w:pPr>
        <w:ind w:firstLine="567"/>
        <w:jc w:val="both"/>
      </w:pPr>
      <w:r w:rsidRPr="008F6370">
        <w:t>Допускается использование показателей пожарной опасности для смесей веществ и материалов по наиболее опасному компоненту. </w:t>
      </w:r>
    </w:p>
    <w:p w:rsidR="00B16F44" w:rsidRPr="008F6370" w:rsidRDefault="00B16F44" w:rsidP="004D69AA">
      <w:pPr>
        <w:jc w:val="center"/>
        <w:rPr>
          <w:b/>
          <w:bCs/>
        </w:rPr>
      </w:pPr>
      <w:bookmarkStart w:id="1" w:name="BM2"/>
      <w:r w:rsidRPr="008F6370">
        <w:rPr>
          <w:b/>
          <w:bCs/>
        </w:rPr>
        <w:t>2</w:t>
      </w:r>
      <w:bookmarkEnd w:id="1"/>
      <w:r w:rsidRPr="008F6370">
        <w:rPr>
          <w:b/>
          <w:bCs/>
        </w:rPr>
        <w:t>. КАТЕГОРИИ ПОМЕЩЕНИЙ ПО ВЗРЫВОПОЖАРНОЙ И ПОЖАРНОЙ ОПАСНОСТИ</w:t>
      </w:r>
    </w:p>
    <w:p w:rsidR="00B16F44" w:rsidRPr="008F6370" w:rsidRDefault="00B16F44" w:rsidP="004D69AA">
      <w:pPr>
        <w:ind w:firstLine="567"/>
        <w:jc w:val="both"/>
      </w:pPr>
      <w:r w:rsidRPr="008F6370">
        <w:t>4. Категории помещений по взрывопожарной и пожарной опасности принимаются в соответствии с табл. 1.</w:t>
      </w:r>
    </w:p>
    <w:p w:rsidR="00B16F44" w:rsidRDefault="00B16F44" w:rsidP="00EE5863">
      <w:pPr>
        <w:ind w:firstLine="567"/>
        <w:jc w:val="both"/>
      </w:pPr>
      <w:r w:rsidRPr="008F6370">
        <w:t xml:space="preserve">5. Определение категорий помещений следует осуществлять путем последовательной проверки принадлежности помещения к категориям, приведенным в табл. 1, </w:t>
      </w:r>
      <w:proofErr w:type="gramStart"/>
      <w:r w:rsidRPr="008F6370">
        <w:t>от</w:t>
      </w:r>
      <w:proofErr w:type="gramEnd"/>
      <w:r w:rsidRPr="008F6370">
        <w:t xml:space="preserve"> высшей (А) к низшей (Д).</w:t>
      </w:r>
      <w:r>
        <w:br w:type="page"/>
      </w:r>
    </w:p>
    <w:p w:rsidR="00B16F44" w:rsidRPr="008F6370" w:rsidRDefault="00B16F44" w:rsidP="004D69AA">
      <w:pPr>
        <w:tabs>
          <w:tab w:val="left" w:pos="0"/>
        </w:tabs>
        <w:jc w:val="right"/>
        <w:rPr>
          <w:i/>
          <w:iCs/>
          <w:lang w:val="en-US"/>
        </w:rPr>
      </w:pPr>
      <w:r w:rsidRPr="008F6370">
        <w:t> </w:t>
      </w:r>
      <w:r w:rsidRPr="008F6370">
        <w:rPr>
          <w:i/>
          <w:iCs/>
        </w:rPr>
        <w:t>Таблица 1</w:t>
      </w:r>
    </w:p>
    <w:p w:rsidR="00B16F44" w:rsidRPr="008F6370" w:rsidRDefault="00B16F44" w:rsidP="004D69AA">
      <w:pPr>
        <w:tabs>
          <w:tab w:val="left" w:pos="0"/>
        </w:tabs>
        <w:jc w:val="right"/>
        <w:rPr>
          <w:i/>
          <w:iCs/>
          <w:sz w:val="20"/>
          <w:szCs w:val="20"/>
          <w:lang w:val="en-US"/>
        </w:rPr>
      </w:pPr>
    </w:p>
    <w:tbl>
      <w:tblPr>
        <w:tblW w:w="5000" w:type="pct"/>
        <w:tblCellSpacing w:w="7" w:type="dxa"/>
        <w:tblInd w:w="-2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3314"/>
        <w:gridCol w:w="6442"/>
      </w:tblGrid>
      <w:tr w:rsidR="00B16F44" w:rsidRPr="008F6370">
        <w:trPr>
          <w:trHeight w:val="600"/>
          <w:tblHeader/>
          <w:tblCellSpacing w:w="7" w:type="dxa"/>
        </w:trPr>
        <w:tc>
          <w:tcPr>
            <w:tcW w:w="0" w:type="auto"/>
            <w:vAlign w:val="center"/>
          </w:tcPr>
          <w:p w:rsidR="00B16F44" w:rsidRPr="008F6370" w:rsidRDefault="00B16F44" w:rsidP="00C935B2">
            <w:pPr>
              <w:jc w:val="center"/>
            </w:pPr>
            <w:r w:rsidRPr="008F6370">
              <w:rPr>
                <w:b/>
                <w:bCs/>
              </w:rPr>
              <w:t>Категория помещения</w:t>
            </w:r>
          </w:p>
        </w:tc>
        <w:tc>
          <w:tcPr>
            <w:tcW w:w="3396" w:type="pct"/>
            <w:vAlign w:val="center"/>
          </w:tcPr>
          <w:p w:rsidR="00B16F44" w:rsidRPr="008F6370" w:rsidRDefault="00B16F44" w:rsidP="00C935B2">
            <w:pPr>
              <w:jc w:val="center"/>
            </w:pPr>
            <w:r w:rsidRPr="008F6370">
              <w:rPr>
                <w:b/>
                <w:bCs/>
              </w:rPr>
              <w:t>Характеристика веществ и материалов, находящихся (обращающихся) в помещении</w:t>
            </w:r>
          </w:p>
        </w:tc>
      </w:tr>
      <w:tr w:rsidR="00B16F44" w:rsidRPr="008F6370">
        <w:trPr>
          <w:tblCellSpacing w:w="7" w:type="dxa"/>
        </w:trPr>
        <w:tc>
          <w:tcPr>
            <w:tcW w:w="0" w:type="auto"/>
          </w:tcPr>
          <w:p w:rsidR="00B16F44" w:rsidRPr="008F6370" w:rsidRDefault="00B16F44" w:rsidP="00C935B2">
            <w:pPr>
              <w:ind w:left="180" w:right="57"/>
              <w:jc w:val="center"/>
            </w:pPr>
            <w:r w:rsidRPr="008F6370">
              <w:t>А</w:t>
            </w:r>
          </w:p>
          <w:p w:rsidR="00B16F44" w:rsidRPr="008F6370" w:rsidRDefault="00B16F44" w:rsidP="00C935B2">
            <w:pPr>
              <w:ind w:left="180" w:right="57"/>
              <w:jc w:val="center"/>
            </w:pPr>
            <w:r w:rsidRPr="008F6370">
              <w:t>взрывопожароопасная</w:t>
            </w:r>
          </w:p>
        </w:tc>
        <w:tc>
          <w:tcPr>
            <w:tcW w:w="3396" w:type="pct"/>
          </w:tcPr>
          <w:p w:rsidR="00B16F44" w:rsidRPr="008F6370" w:rsidRDefault="00B16F44" w:rsidP="009B2223">
            <w:pPr>
              <w:ind w:firstLine="187"/>
              <w:jc w:val="both"/>
            </w:pPr>
            <w:r w:rsidRPr="008F6370">
              <w:t xml:space="preserve">Горючие газы, легковоспламеняющиеся жидкости с температурой вспышки не более 28 </w:t>
            </w:r>
            <w:proofErr w:type="spellStart"/>
            <w:r w:rsidRPr="008F6370">
              <w:rPr>
                <w:vertAlign w:val="superscript"/>
              </w:rPr>
              <w:t>о</w:t>
            </w:r>
            <w:r w:rsidRPr="008F6370">
              <w:t>С</w:t>
            </w:r>
            <w:proofErr w:type="spellEnd"/>
            <w:r w:rsidRPr="008F6370">
              <w:t xml:space="preserve"> в таком количестве, что могут образовывать взрывоопасные </w:t>
            </w:r>
            <w:proofErr w:type="spellStart"/>
            <w:r w:rsidRPr="008F6370">
              <w:t>парогазо</w:t>
            </w:r>
            <w:proofErr w:type="spellEnd"/>
            <w:r w:rsidRPr="008F6370">
              <w:t>-воздушные смеси, при воспламенении которых развивается расчетное избыточное давление взрыва в помещении, пр</w:t>
            </w:r>
            <w:r>
              <w:t>евыша</w:t>
            </w:r>
            <w:r w:rsidRPr="008F6370">
              <w:t>ющее 5 кПа.</w:t>
            </w:r>
          </w:p>
          <w:p w:rsidR="00B16F44" w:rsidRPr="008F6370" w:rsidRDefault="00B16F44" w:rsidP="009B2223">
            <w:pPr>
              <w:ind w:firstLine="187"/>
              <w:jc w:val="both"/>
            </w:pPr>
            <w:r w:rsidRPr="008F6370">
              <w:t xml:space="preserve">Вещества и материалы, способные </w:t>
            </w:r>
            <w:proofErr w:type="gramStart"/>
            <w:r w:rsidRPr="008F6370">
              <w:t>взрывать</w:t>
            </w:r>
            <w:r w:rsidRPr="00990707">
              <w:t>-</w:t>
            </w:r>
            <w:proofErr w:type="spellStart"/>
            <w:r w:rsidRPr="008F6370">
              <w:t>ся</w:t>
            </w:r>
            <w:proofErr w:type="spellEnd"/>
            <w:proofErr w:type="gramEnd"/>
            <w:r w:rsidRPr="008F6370">
              <w:t xml:space="preserve"> и гореть при взаимодействии с водой, кислородом воздуха или друг с другом в таком количестве, что расчетное избыточное давление взрыва в помещении превышает 5 кПа</w:t>
            </w:r>
          </w:p>
        </w:tc>
      </w:tr>
      <w:tr w:rsidR="00B16F44" w:rsidRPr="008F6370">
        <w:trPr>
          <w:tblCellSpacing w:w="7" w:type="dxa"/>
        </w:trPr>
        <w:tc>
          <w:tcPr>
            <w:tcW w:w="0" w:type="auto"/>
          </w:tcPr>
          <w:p w:rsidR="00B16F44" w:rsidRPr="008F6370" w:rsidRDefault="00B16F44" w:rsidP="00C935B2">
            <w:pPr>
              <w:ind w:left="180" w:right="57"/>
              <w:jc w:val="center"/>
            </w:pPr>
            <w:proofErr w:type="gramStart"/>
            <w:r w:rsidRPr="008F6370">
              <w:t>Б</w:t>
            </w:r>
            <w:proofErr w:type="gramEnd"/>
            <w:r w:rsidRPr="008F6370">
              <w:t xml:space="preserve"> взрывопожароопасная</w:t>
            </w:r>
          </w:p>
        </w:tc>
        <w:tc>
          <w:tcPr>
            <w:tcW w:w="3396" w:type="pct"/>
          </w:tcPr>
          <w:p w:rsidR="00B16F44" w:rsidRPr="008F6370" w:rsidRDefault="00B16F44" w:rsidP="00990707">
            <w:pPr>
              <w:ind w:firstLine="187"/>
              <w:jc w:val="both"/>
            </w:pPr>
            <w:r w:rsidRPr="008F6370">
              <w:t>Горючие пыли или волокна, легко-</w:t>
            </w:r>
            <w:proofErr w:type="spellStart"/>
            <w:r w:rsidRPr="008F6370">
              <w:t>воспламе</w:t>
            </w:r>
            <w:proofErr w:type="spellEnd"/>
            <w:r w:rsidRPr="00990707">
              <w:t>-</w:t>
            </w:r>
            <w:proofErr w:type="spellStart"/>
            <w:r w:rsidRPr="008F6370">
              <w:t>няющиеся</w:t>
            </w:r>
            <w:proofErr w:type="spellEnd"/>
            <w:r w:rsidRPr="008F6370">
              <w:t xml:space="preserve"> жидкости с температурой вспышки более 28</w:t>
            </w:r>
            <w:proofErr w:type="gramStart"/>
            <w:r w:rsidRPr="008F6370">
              <w:t xml:space="preserve"> </w:t>
            </w:r>
            <w:r>
              <w:t>°</w:t>
            </w:r>
            <w:r w:rsidRPr="008F6370">
              <w:t>С</w:t>
            </w:r>
            <w:proofErr w:type="gramEnd"/>
            <w:r w:rsidRPr="008F6370">
              <w:t>, горючие жидкости в таком коли</w:t>
            </w:r>
            <w:r w:rsidRPr="00990707">
              <w:t>-</w:t>
            </w:r>
            <w:proofErr w:type="spellStart"/>
            <w:r w:rsidRPr="008F6370">
              <w:t>честве</w:t>
            </w:r>
            <w:proofErr w:type="spellEnd"/>
            <w:r w:rsidRPr="008F6370">
              <w:t>, что могут образовывать взрывоопасные пылевоздушные или паро-воздушные смеси, при воспламенении которых развивается расчетное избыточное давление взрыва в помещении, превышающее 5 кПа</w:t>
            </w:r>
          </w:p>
        </w:tc>
      </w:tr>
      <w:tr w:rsidR="00B16F44" w:rsidRPr="008F6370">
        <w:trPr>
          <w:tblCellSpacing w:w="7" w:type="dxa"/>
        </w:trPr>
        <w:tc>
          <w:tcPr>
            <w:tcW w:w="0" w:type="auto"/>
          </w:tcPr>
          <w:p w:rsidR="00B16F44" w:rsidRPr="008F6370" w:rsidRDefault="00B16F44" w:rsidP="00C935B2">
            <w:pPr>
              <w:ind w:left="180" w:right="57"/>
              <w:jc w:val="center"/>
            </w:pPr>
            <w:r w:rsidRPr="008F6370">
              <w:t>В</w:t>
            </w:r>
            <w:proofErr w:type="gramStart"/>
            <w:r w:rsidRPr="008F6370">
              <w:t>1</w:t>
            </w:r>
            <w:proofErr w:type="gramEnd"/>
            <w:r w:rsidRPr="008F6370">
              <w:t xml:space="preserve"> - В4 пожароопасные</w:t>
            </w:r>
          </w:p>
        </w:tc>
        <w:tc>
          <w:tcPr>
            <w:tcW w:w="3396" w:type="pct"/>
          </w:tcPr>
          <w:p w:rsidR="00B16F44" w:rsidRPr="008F6370" w:rsidRDefault="00B16F44" w:rsidP="009B2223">
            <w:pPr>
              <w:ind w:firstLine="187"/>
              <w:jc w:val="both"/>
            </w:pPr>
            <w:r w:rsidRPr="008F6370">
              <w:t xml:space="preserve">Горючие и </w:t>
            </w:r>
            <w:proofErr w:type="spellStart"/>
            <w:r w:rsidRPr="008F6370">
              <w:t>трудногорючие</w:t>
            </w:r>
            <w:proofErr w:type="spellEnd"/>
            <w:r w:rsidRPr="008F6370">
              <w:t xml:space="preserve"> жидкости, твердые горючие и </w:t>
            </w:r>
            <w:proofErr w:type="spellStart"/>
            <w:r w:rsidRPr="008F6370">
              <w:t>трудногорючие</w:t>
            </w:r>
            <w:proofErr w:type="spellEnd"/>
            <w:r w:rsidRPr="008F6370">
              <w:t xml:space="preserve"> вещества и мате-риалы (в том числе пыли и волокна), вещества и материалы, способные при взаимодействии с водой, кислородом воздуха или друг с другом только гореть, при условии, что помещения, в которых они имеются в наличии или </w:t>
            </w:r>
            <w:proofErr w:type="spellStart"/>
            <w:r w:rsidRPr="008F6370">
              <w:t>обраща</w:t>
            </w:r>
            <w:r w:rsidRPr="00990707">
              <w:t>-</w:t>
            </w:r>
            <w:r w:rsidRPr="008F6370">
              <w:t>ются</w:t>
            </w:r>
            <w:proofErr w:type="spellEnd"/>
            <w:r w:rsidRPr="008F6370">
              <w:t>, не относятся к категориям</w:t>
            </w:r>
            <w:proofErr w:type="gramStart"/>
            <w:r w:rsidRPr="008F6370">
              <w:t xml:space="preserve"> А</w:t>
            </w:r>
            <w:proofErr w:type="gramEnd"/>
            <w:r w:rsidRPr="008F6370">
              <w:t xml:space="preserve"> или Б</w:t>
            </w:r>
          </w:p>
        </w:tc>
      </w:tr>
      <w:tr w:rsidR="00B16F44" w:rsidRPr="008F6370">
        <w:trPr>
          <w:tblCellSpacing w:w="7" w:type="dxa"/>
        </w:trPr>
        <w:tc>
          <w:tcPr>
            <w:tcW w:w="0" w:type="auto"/>
          </w:tcPr>
          <w:p w:rsidR="00B16F44" w:rsidRPr="008F6370" w:rsidRDefault="00B16F44" w:rsidP="00C935B2">
            <w:pPr>
              <w:ind w:left="180" w:right="57"/>
              <w:jc w:val="center"/>
            </w:pPr>
            <w:r w:rsidRPr="008F6370">
              <w:t>Г</w:t>
            </w:r>
          </w:p>
        </w:tc>
        <w:tc>
          <w:tcPr>
            <w:tcW w:w="3396" w:type="pct"/>
          </w:tcPr>
          <w:p w:rsidR="00B16F44" w:rsidRPr="004D69AA" w:rsidRDefault="00B16F44" w:rsidP="00990707">
            <w:pPr>
              <w:ind w:firstLine="187"/>
              <w:jc w:val="both"/>
            </w:pPr>
            <w:r w:rsidRPr="008F6370">
              <w:t>Негорючие вещества и материалы в горячем, раскаленном или расплавленном состоянии, процесс обработки которых сопровождается выделением лучистого тепла, искр и пламени; горючие газы, жидкости и твердые вещества, которые сжигаются или утилизируются в качестве топлива</w:t>
            </w:r>
          </w:p>
        </w:tc>
      </w:tr>
      <w:tr w:rsidR="00B16F44" w:rsidRPr="008F6370">
        <w:trPr>
          <w:tblCellSpacing w:w="7" w:type="dxa"/>
        </w:trPr>
        <w:tc>
          <w:tcPr>
            <w:tcW w:w="0" w:type="auto"/>
          </w:tcPr>
          <w:p w:rsidR="00B16F44" w:rsidRPr="008F6370" w:rsidRDefault="00B16F44" w:rsidP="00C935B2">
            <w:pPr>
              <w:ind w:left="180" w:right="57"/>
              <w:jc w:val="center"/>
            </w:pPr>
            <w:r w:rsidRPr="008F6370">
              <w:t>Д</w:t>
            </w:r>
          </w:p>
        </w:tc>
        <w:tc>
          <w:tcPr>
            <w:tcW w:w="3396" w:type="pct"/>
          </w:tcPr>
          <w:p w:rsidR="00B16F44" w:rsidRPr="002147D0" w:rsidRDefault="00B16F44" w:rsidP="00990707">
            <w:pPr>
              <w:ind w:firstLine="187"/>
            </w:pPr>
            <w:r w:rsidRPr="008F6370">
              <w:t>Негорючие вещества и материалы в холодном состоянии</w:t>
            </w:r>
          </w:p>
          <w:p w:rsidR="00B16F44" w:rsidRPr="002147D0" w:rsidRDefault="00B16F44" w:rsidP="00990707">
            <w:pPr>
              <w:ind w:firstLine="187"/>
            </w:pPr>
          </w:p>
        </w:tc>
      </w:tr>
      <w:tr w:rsidR="00B16F44" w:rsidRPr="008F6370">
        <w:trPr>
          <w:tblCellSpacing w:w="7" w:type="dxa"/>
        </w:trPr>
        <w:tc>
          <w:tcPr>
            <w:tcW w:w="4985" w:type="pct"/>
            <w:gridSpan w:val="2"/>
          </w:tcPr>
          <w:p w:rsidR="00B16F44" w:rsidRPr="008F6370" w:rsidRDefault="00B16F44" w:rsidP="00C935B2">
            <w:pPr>
              <w:ind w:left="172" w:right="175" w:firstLine="254"/>
              <w:jc w:val="both"/>
              <w:rPr>
                <w:sz w:val="24"/>
                <w:szCs w:val="24"/>
              </w:rPr>
            </w:pPr>
            <w:r w:rsidRPr="008F6370">
              <w:rPr>
                <w:b/>
                <w:bCs/>
                <w:sz w:val="24"/>
                <w:szCs w:val="24"/>
              </w:rPr>
              <w:lastRenderedPageBreak/>
              <w:t>Примечание</w:t>
            </w:r>
            <w:r w:rsidRPr="008F6370">
              <w:rPr>
                <w:sz w:val="24"/>
                <w:szCs w:val="24"/>
              </w:rPr>
              <w:t xml:space="preserve"> – разделение помещений на категории В1—В4 регламентируется положениями, изложенными в табл. 4.</w:t>
            </w:r>
          </w:p>
        </w:tc>
      </w:tr>
    </w:tbl>
    <w:p w:rsidR="00B16F44" w:rsidRPr="008F6370" w:rsidRDefault="00B16F44" w:rsidP="004D69AA">
      <w:pPr>
        <w:ind w:firstLine="360"/>
        <w:jc w:val="both"/>
        <w:rPr>
          <w:sz w:val="24"/>
          <w:szCs w:val="24"/>
        </w:rPr>
      </w:pPr>
    </w:p>
    <w:p w:rsidR="00B16F44" w:rsidRPr="008F6370" w:rsidRDefault="00B16F44" w:rsidP="004D69AA">
      <w:pPr>
        <w:ind w:firstLine="360"/>
        <w:jc w:val="both"/>
        <w:rPr>
          <w:sz w:val="24"/>
          <w:szCs w:val="24"/>
        </w:rPr>
      </w:pPr>
      <w:r w:rsidRPr="008F6370">
        <w:rPr>
          <w:sz w:val="24"/>
          <w:szCs w:val="24"/>
        </w:rPr>
        <w:t> </w:t>
      </w:r>
    </w:p>
    <w:p w:rsidR="00B16F44" w:rsidRPr="008F6370" w:rsidRDefault="00B16F44" w:rsidP="004D69AA">
      <w:pPr>
        <w:jc w:val="center"/>
        <w:rPr>
          <w:b/>
          <w:bCs/>
        </w:rPr>
      </w:pPr>
      <w:bookmarkStart w:id="2" w:name="BM3"/>
      <w:r w:rsidRPr="008F6370">
        <w:rPr>
          <w:b/>
          <w:bCs/>
        </w:rPr>
        <w:t>3</w:t>
      </w:r>
      <w:bookmarkEnd w:id="2"/>
      <w:r w:rsidRPr="008F6370">
        <w:rPr>
          <w:b/>
          <w:bCs/>
        </w:rPr>
        <w:t>. МЕТОДЫ РАСЧЕТА КРИТЕРИЕВ ВЗРЫВОПОЖАРНОЙ ОПАСНОСТИ ПОМЕЩЕНИЙ</w:t>
      </w:r>
    </w:p>
    <w:p w:rsidR="00B16F44" w:rsidRPr="008F6370" w:rsidRDefault="00B16F44" w:rsidP="004D69AA">
      <w:pPr>
        <w:jc w:val="center"/>
        <w:rPr>
          <w:b/>
          <w:bCs/>
        </w:rPr>
      </w:pPr>
    </w:p>
    <w:p w:rsidR="00B16F44" w:rsidRPr="008F6370" w:rsidRDefault="00B16F44" w:rsidP="004D69AA">
      <w:pPr>
        <w:jc w:val="center"/>
        <w:rPr>
          <w:b/>
          <w:bCs/>
        </w:rPr>
      </w:pPr>
      <w:r w:rsidRPr="008F6370">
        <w:rPr>
          <w:b/>
          <w:bCs/>
        </w:rPr>
        <w:t>Выбор и обоснование расчетного варианта</w:t>
      </w:r>
    </w:p>
    <w:p w:rsidR="00B16F44" w:rsidRPr="008F6370" w:rsidRDefault="00B16F44" w:rsidP="004D69AA">
      <w:pPr>
        <w:ind w:firstLine="567"/>
        <w:jc w:val="center"/>
        <w:rPr>
          <w:b/>
          <w:bCs/>
        </w:rPr>
      </w:pPr>
    </w:p>
    <w:p w:rsidR="00B16F44" w:rsidRPr="008F6370" w:rsidRDefault="00B16F44" w:rsidP="004D69AA">
      <w:pPr>
        <w:ind w:firstLine="567"/>
        <w:jc w:val="both"/>
      </w:pPr>
      <w:r w:rsidRPr="008F6370">
        <w:t>6. При расчете значений критериев взрывопожарной опасности в качестве расчетного следует выбирать наиболее неблагоприятный вариант аварии или период нормальной работы аппаратов, при котором во взрыве участвует наибольшее количество веществ или материалов, наиболее опасных в отношении последствий взрыва.</w:t>
      </w:r>
    </w:p>
    <w:p w:rsidR="00B16F44" w:rsidRPr="008F6370" w:rsidRDefault="00B16F44" w:rsidP="004D69AA">
      <w:pPr>
        <w:ind w:firstLine="567"/>
        <w:jc w:val="both"/>
      </w:pPr>
      <w:r w:rsidRPr="008F6370">
        <w:t xml:space="preserve">В случае если использование расчетных методов не </w:t>
      </w:r>
      <w:proofErr w:type="spellStart"/>
      <w:proofErr w:type="gramStart"/>
      <w:r w:rsidRPr="008F6370">
        <w:t>представля-ется</w:t>
      </w:r>
      <w:proofErr w:type="spellEnd"/>
      <w:proofErr w:type="gramEnd"/>
      <w:r w:rsidRPr="008F6370">
        <w:t xml:space="preserve"> возможным, допускается определение значений критериев взрывопожарной опасности на основании результатов соответствующих научно-исследовательских работ, согласованных и утвержденных в установленном порядке.</w:t>
      </w:r>
    </w:p>
    <w:p w:rsidR="00B16F44" w:rsidRPr="008F6370" w:rsidRDefault="00B16F44" w:rsidP="004D69AA">
      <w:pPr>
        <w:ind w:firstLine="567"/>
        <w:jc w:val="both"/>
      </w:pPr>
      <w:r w:rsidRPr="008F6370">
        <w:t xml:space="preserve">7. Количество поступивших в помещение веществ, которые могут образовать взрывоопасные </w:t>
      </w:r>
      <w:proofErr w:type="spellStart"/>
      <w:r w:rsidRPr="008F6370">
        <w:t>газовоздушные</w:t>
      </w:r>
      <w:proofErr w:type="spellEnd"/>
      <w:r w:rsidRPr="008F6370">
        <w:t xml:space="preserve"> или паровоздушные смеси, определяется исходя из следующих предпосылок:</w:t>
      </w:r>
    </w:p>
    <w:p w:rsidR="00B16F44" w:rsidRPr="008F6370" w:rsidRDefault="00B16F44" w:rsidP="004D69AA">
      <w:pPr>
        <w:ind w:firstLine="567"/>
        <w:jc w:val="both"/>
      </w:pPr>
      <w:r w:rsidRPr="008F6370">
        <w:t>а) происходит расчетная авария одного из аппаратов согласно п. 6;</w:t>
      </w:r>
    </w:p>
    <w:p w:rsidR="00B16F44" w:rsidRPr="008F6370" w:rsidRDefault="00B16F44" w:rsidP="004D69AA">
      <w:pPr>
        <w:ind w:firstLine="567"/>
        <w:jc w:val="both"/>
      </w:pPr>
      <w:r w:rsidRPr="008F6370">
        <w:t>б) все содержимое аппарата поступает в помещение;</w:t>
      </w:r>
    </w:p>
    <w:p w:rsidR="00B16F44" w:rsidRPr="008F6370" w:rsidRDefault="00B16F44" w:rsidP="004D69AA">
      <w:pPr>
        <w:ind w:firstLine="567"/>
        <w:jc w:val="both"/>
      </w:pPr>
      <w:proofErr w:type="gramStart"/>
      <w:r w:rsidRPr="008F6370">
        <w:t>в) происходит одновременно утечка веществ из трубопроводов, питающих аппарат, по прямому и обратному потокам в течение времени, необходимого для отключения трубопроводов.</w:t>
      </w:r>
      <w:proofErr w:type="gramEnd"/>
    </w:p>
    <w:p w:rsidR="00B16F44" w:rsidRPr="008F6370" w:rsidRDefault="00B16F44" w:rsidP="004D69AA">
      <w:pPr>
        <w:ind w:firstLine="567"/>
        <w:jc w:val="both"/>
      </w:pPr>
      <w:r w:rsidRPr="008F6370">
        <w:t>Расчетное время отключения трубопроводов определяется в каждом конкретном случае исходя из реальной обстановки и должно быть минимальным с учетом паспортных данных на запорные устройства, характера технологического процесса и вида расчетной аварии.</w:t>
      </w:r>
    </w:p>
    <w:p w:rsidR="00B16F44" w:rsidRPr="008F6370" w:rsidRDefault="00B16F44" w:rsidP="004D69AA">
      <w:pPr>
        <w:ind w:firstLine="567"/>
        <w:jc w:val="both"/>
      </w:pPr>
      <w:r w:rsidRPr="008F6370">
        <w:t xml:space="preserve">Расчетное время отключения трубопроводов следует принимать </w:t>
      </w:r>
      <w:proofErr w:type="gramStart"/>
      <w:r w:rsidRPr="008F6370">
        <w:t>равным</w:t>
      </w:r>
      <w:proofErr w:type="gramEnd"/>
      <w:r w:rsidRPr="008F6370">
        <w:t>:</w:t>
      </w:r>
    </w:p>
    <w:p w:rsidR="00B16F44" w:rsidRPr="008F6370" w:rsidRDefault="00B16F44" w:rsidP="004D69AA">
      <w:pPr>
        <w:ind w:firstLine="567"/>
        <w:jc w:val="both"/>
      </w:pPr>
      <w:r w:rsidRPr="008F6370">
        <w:t xml:space="preserve">времени срабатывания системы автоматики отключения </w:t>
      </w:r>
      <w:proofErr w:type="spellStart"/>
      <w:proofErr w:type="gramStart"/>
      <w:r w:rsidRPr="008F6370">
        <w:t>трубо</w:t>
      </w:r>
      <w:proofErr w:type="spellEnd"/>
      <w:r w:rsidRPr="008F6370">
        <w:t>-проводов</w:t>
      </w:r>
      <w:proofErr w:type="gramEnd"/>
      <w:r w:rsidRPr="008F6370">
        <w:t xml:space="preserve"> согласно паспортным данным установки, если вероятность отказа системы автоматики не превышает 0,000001 в год или обеспечено резервирование ее элементов (но не более 3 с);</w:t>
      </w:r>
    </w:p>
    <w:p w:rsidR="00B16F44" w:rsidRPr="008F6370" w:rsidRDefault="00B16F44" w:rsidP="004D69AA">
      <w:pPr>
        <w:ind w:firstLine="567"/>
        <w:jc w:val="both"/>
      </w:pPr>
      <w:r w:rsidRPr="008F6370">
        <w:t>120 с, если вероятность отказа системы автоматики превышает 0,000001 в год и не обеспечено резервирование ее элементов;</w:t>
      </w:r>
    </w:p>
    <w:p w:rsidR="00B16F44" w:rsidRPr="008F6370" w:rsidRDefault="00B16F44" w:rsidP="004D69AA">
      <w:pPr>
        <w:ind w:firstLine="567"/>
        <w:jc w:val="both"/>
      </w:pPr>
      <w:r w:rsidRPr="008F6370">
        <w:t xml:space="preserve">300 </w:t>
      </w:r>
      <w:proofErr w:type="gramStart"/>
      <w:r w:rsidRPr="008F6370">
        <w:t>с</w:t>
      </w:r>
      <w:proofErr w:type="gramEnd"/>
      <w:r w:rsidRPr="008F6370">
        <w:t xml:space="preserve"> при ручном отключении.</w:t>
      </w:r>
    </w:p>
    <w:p w:rsidR="00B16F44" w:rsidRPr="008F6370" w:rsidRDefault="00B16F44" w:rsidP="004D69AA">
      <w:pPr>
        <w:ind w:firstLine="567"/>
        <w:jc w:val="both"/>
      </w:pPr>
      <w:r w:rsidRPr="008F6370">
        <w:lastRenderedPageBreak/>
        <w:t>Не допускается использование технических сре</w:t>
      </w:r>
      <w:proofErr w:type="gramStart"/>
      <w:r w:rsidRPr="008F6370">
        <w:t>дств дл</w:t>
      </w:r>
      <w:proofErr w:type="gramEnd"/>
      <w:r w:rsidRPr="008F6370">
        <w:t>я отключения трубопроводов, для которых время отключения превышает приведенные выше значения.</w:t>
      </w:r>
    </w:p>
    <w:p w:rsidR="00B16F44" w:rsidRPr="008F6370" w:rsidRDefault="00B16F44" w:rsidP="004D69AA">
      <w:pPr>
        <w:ind w:firstLine="567"/>
        <w:jc w:val="both"/>
      </w:pPr>
      <w:r w:rsidRPr="008F6370">
        <w:t>Под “временем срабатывания” и “временем отключения” следует понимать промежуток времени от начала возможного поступления горючего вещества из трубопровода (перфорация, разрыв, изменение номинального давления и т. п.) до полного прекращения поступления газа или жидкости в помещение.</w:t>
      </w:r>
    </w:p>
    <w:p w:rsidR="00B16F44" w:rsidRPr="008F6370" w:rsidRDefault="00B16F44" w:rsidP="004D69AA">
      <w:pPr>
        <w:ind w:firstLine="567"/>
        <w:jc w:val="both"/>
      </w:pPr>
      <w:r w:rsidRPr="008F6370">
        <w:t>Быстродействующие клапаны-</w:t>
      </w:r>
      <w:proofErr w:type="spellStart"/>
      <w:r w:rsidRPr="008F6370">
        <w:t>отсекатели</w:t>
      </w:r>
      <w:proofErr w:type="spellEnd"/>
      <w:r w:rsidRPr="008F6370">
        <w:t xml:space="preserve"> должны автоматически перекрывать подачу газа или жидкости при нарушении </w:t>
      </w:r>
      <w:proofErr w:type="gramStart"/>
      <w:r w:rsidRPr="008F6370">
        <w:t>электро-снабжения</w:t>
      </w:r>
      <w:proofErr w:type="gramEnd"/>
      <w:r w:rsidRPr="008F6370">
        <w:t>;</w:t>
      </w:r>
    </w:p>
    <w:p w:rsidR="00B16F44" w:rsidRPr="008F6370" w:rsidRDefault="00B16F44" w:rsidP="004D69AA">
      <w:pPr>
        <w:ind w:firstLine="567"/>
        <w:jc w:val="both"/>
      </w:pPr>
      <w:r w:rsidRPr="008F6370">
        <w:t xml:space="preserve">г) происходит испарение с поверхности </w:t>
      </w:r>
      <w:proofErr w:type="spellStart"/>
      <w:r w:rsidRPr="008F6370">
        <w:t>разлившейся</w:t>
      </w:r>
      <w:proofErr w:type="spellEnd"/>
      <w:r w:rsidRPr="008F6370">
        <w:t xml:space="preserve"> жидкости; площадь испарения при разливе на пол определяется (при отсутствии справочных данных) исходя из расчета, что 1 л смесей и растворов, содержащих 70 % и менее (по массе) растворителей, разливается на площади 0,5 м</w:t>
      </w:r>
      <w:proofErr w:type="gramStart"/>
      <w:r w:rsidRPr="008F6370">
        <w:rPr>
          <w:vertAlign w:val="superscript"/>
        </w:rPr>
        <w:t>2</w:t>
      </w:r>
      <w:proofErr w:type="gramEnd"/>
      <w:r w:rsidRPr="008F6370">
        <w:t>, а остальных жидкостей – на 1 м</w:t>
      </w:r>
      <w:r w:rsidRPr="008F6370">
        <w:rPr>
          <w:vertAlign w:val="superscript"/>
        </w:rPr>
        <w:t>2</w:t>
      </w:r>
      <w:r w:rsidRPr="008F6370">
        <w:t xml:space="preserve"> пола помещения;</w:t>
      </w:r>
    </w:p>
    <w:p w:rsidR="00B16F44" w:rsidRPr="008F6370" w:rsidRDefault="00B16F44" w:rsidP="004D69AA">
      <w:pPr>
        <w:ind w:firstLine="567"/>
        <w:jc w:val="both"/>
      </w:pPr>
      <w:r w:rsidRPr="008F6370">
        <w:t xml:space="preserve">д) происходит также испарение жидкости из емкостей, </w:t>
      </w:r>
      <w:proofErr w:type="spellStart"/>
      <w:r w:rsidRPr="008F6370">
        <w:t>эксплуати</w:t>
      </w:r>
      <w:r>
        <w:t>-</w:t>
      </w:r>
      <w:r w:rsidRPr="008F6370">
        <w:t>руемых</w:t>
      </w:r>
      <w:proofErr w:type="spellEnd"/>
      <w:r w:rsidRPr="008F6370">
        <w:t xml:space="preserve"> с открытым зеркалом жидкости, и </w:t>
      </w:r>
      <w:proofErr w:type="gramStart"/>
      <w:r w:rsidRPr="008F6370">
        <w:t>со</w:t>
      </w:r>
      <w:proofErr w:type="gramEnd"/>
      <w:r w:rsidRPr="008F6370">
        <w:t xml:space="preserve"> свежеокрашенных поверх</w:t>
      </w:r>
      <w:r>
        <w:t>-</w:t>
      </w:r>
      <w:proofErr w:type="spellStart"/>
      <w:r w:rsidRPr="008F6370">
        <w:t>ностей</w:t>
      </w:r>
      <w:proofErr w:type="spellEnd"/>
      <w:r w:rsidRPr="008F6370">
        <w:t>;</w:t>
      </w:r>
    </w:p>
    <w:p w:rsidR="00B16F44" w:rsidRPr="008F6370" w:rsidRDefault="00B16F44" w:rsidP="004D69AA">
      <w:pPr>
        <w:ind w:firstLine="567"/>
        <w:jc w:val="both"/>
      </w:pPr>
      <w:r w:rsidRPr="008F6370">
        <w:t>е) длительность испарения жидкости принимается равной времени ее полного испарения, но не более 3600 с.</w:t>
      </w:r>
    </w:p>
    <w:p w:rsidR="00B16F44" w:rsidRPr="008F6370" w:rsidRDefault="00B16F44" w:rsidP="004D69AA">
      <w:pPr>
        <w:ind w:firstLine="567"/>
        <w:jc w:val="both"/>
      </w:pPr>
      <w:r w:rsidRPr="008F6370">
        <w:t>8. Количество пыли, которое может образовать взрывоопасную смесь, определяется из следующих предпосылок:</w:t>
      </w:r>
    </w:p>
    <w:p w:rsidR="00B16F44" w:rsidRPr="008F6370" w:rsidRDefault="00B16F44" w:rsidP="004D69AA">
      <w:pPr>
        <w:ind w:firstLine="567"/>
        <w:jc w:val="both"/>
      </w:pPr>
      <w:r w:rsidRPr="008F6370">
        <w:t xml:space="preserve">а) расчетной аварии предшествовало </w:t>
      </w:r>
      <w:proofErr w:type="spellStart"/>
      <w:r w:rsidRPr="008F6370">
        <w:t>пыленакопление</w:t>
      </w:r>
      <w:proofErr w:type="spellEnd"/>
      <w:r w:rsidRPr="008F6370">
        <w:t xml:space="preserve"> в производственном помещении, происходящее в условиях нормального режима работы (например, вследствие пылевыделения из </w:t>
      </w:r>
      <w:proofErr w:type="spellStart"/>
      <w:proofErr w:type="gramStart"/>
      <w:r w:rsidRPr="008F6370">
        <w:t>негерметич</w:t>
      </w:r>
      <w:r>
        <w:t>-</w:t>
      </w:r>
      <w:r w:rsidRPr="008F6370">
        <w:t>ного</w:t>
      </w:r>
      <w:proofErr w:type="spellEnd"/>
      <w:proofErr w:type="gramEnd"/>
      <w:r w:rsidRPr="008F6370">
        <w:t xml:space="preserve"> производственного оборудования);</w:t>
      </w:r>
    </w:p>
    <w:p w:rsidR="00B16F44" w:rsidRPr="008F6370" w:rsidRDefault="00B16F44" w:rsidP="004D69AA">
      <w:pPr>
        <w:ind w:firstLine="567"/>
        <w:jc w:val="both"/>
      </w:pPr>
      <w:r w:rsidRPr="008F6370">
        <w:t>б) в момент расчетной аварии произошла плановая (ремонтные работы) или внезапная разгерметизация одного из технологических аппаратов, за которой последовал аварийный выброс в помещение всей находившейся в аппарате пыли.</w:t>
      </w:r>
    </w:p>
    <w:p w:rsidR="00B16F44" w:rsidRPr="008F6370" w:rsidRDefault="00B16F44" w:rsidP="00F418CE">
      <w:pPr>
        <w:ind w:firstLine="567"/>
        <w:jc w:val="both"/>
        <w:rPr>
          <w:b/>
          <w:bCs/>
          <w:sz w:val="24"/>
          <w:szCs w:val="24"/>
        </w:rPr>
      </w:pPr>
      <w:r w:rsidRPr="008F6370">
        <w:t xml:space="preserve">9. Свободный объем помещения определяется как разность между объемом помещения и объемом, занимаемым технологическим оборудованием. Если свободный объем помещения определить невозможно, то его допускается принимать условно </w:t>
      </w:r>
      <w:proofErr w:type="gramStart"/>
      <w:r w:rsidRPr="008F6370">
        <w:t>равным</w:t>
      </w:r>
      <w:proofErr w:type="gramEnd"/>
      <w:r w:rsidRPr="008F6370">
        <w:t xml:space="preserve"> 80% геометрического объема помещения.</w:t>
      </w:r>
    </w:p>
    <w:p w:rsidR="00B16F44" w:rsidRPr="008F6370" w:rsidRDefault="00B16F44" w:rsidP="00F418CE">
      <w:pPr>
        <w:jc w:val="center"/>
        <w:rPr>
          <w:b/>
          <w:bCs/>
        </w:rPr>
      </w:pPr>
      <w:r w:rsidRPr="008F6370">
        <w:rPr>
          <w:b/>
          <w:bCs/>
        </w:rPr>
        <w:t>Расчет избыточного давления взрыва для горючих газов, паров легковоспламеняющихся и горючих жидкостей</w:t>
      </w:r>
    </w:p>
    <w:p w:rsidR="00B16F44" w:rsidRPr="008F6370" w:rsidRDefault="00B16F44" w:rsidP="004D69AA">
      <w:pPr>
        <w:ind w:firstLine="567"/>
        <w:jc w:val="both"/>
      </w:pPr>
      <w:r w:rsidRPr="008F6370">
        <w:t xml:space="preserve">10. Избыточное давление взрыва </w:t>
      </w:r>
      <w:r w:rsidRPr="008F6370">
        <w:rPr>
          <w:position w:val="-4"/>
        </w:rPr>
        <w:object w:dxaOrig="38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.4pt;height:15.9pt" o:ole="">
            <v:imagedata r:id="rId10" o:title=""/>
          </v:shape>
          <o:OLEObject Type="Embed" ProgID="Equation.3" ShapeID="_x0000_i1025" DrawAspect="Content" ObjectID="_1478507757" r:id="rId11"/>
        </w:object>
      </w:r>
      <w:r w:rsidRPr="008F6370">
        <w:t>для индивидуальных горючих веществ, состоящих из атомов</w:t>
      </w:r>
      <w:proofErr w:type="gramStart"/>
      <w:r w:rsidRPr="008F6370">
        <w:t xml:space="preserve"> С</w:t>
      </w:r>
      <w:proofErr w:type="gramEnd"/>
      <w:r w:rsidRPr="008F6370">
        <w:t xml:space="preserve">, Н, О, N, </w:t>
      </w:r>
      <w:proofErr w:type="spellStart"/>
      <w:r w:rsidRPr="008F6370">
        <w:t>Cl</w:t>
      </w:r>
      <w:proofErr w:type="spellEnd"/>
      <w:r w:rsidRPr="008F6370">
        <w:t xml:space="preserve">, </w:t>
      </w:r>
      <w:proofErr w:type="spellStart"/>
      <w:r w:rsidRPr="008F6370">
        <w:t>Вr</w:t>
      </w:r>
      <w:proofErr w:type="spellEnd"/>
      <w:r w:rsidRPr="008F6370">
        <w:t>, I, F, определяется по формуле</w:t>
      </w: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2376"/>
        <w:gridCol w:w="4004"/>
        <w:gridCol w:w="3190"/>
      </w:tblGrid>
      <w:tr w:rsidR="00B16F44" w:rsidRPr="008F6370">
        <w:tc>
          <w:tcPr>
            <w:tcW w:w="2376" w:type="dxa"/>
          </w:tcPr>
          <w:p w:rsidR="00B16F44" w:rsidRPr="008F6370" w:rsidRDefault="00B16F44" w:rsidP="00C935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04" w:type="dxa"/>
          </w:tcPr>
          <w:p w:rsidR="00B16F44" w:rsidRPr="008F6370" w:rsidRDefault="00B16F44" w:rsidP="007A7B3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B16F44" w:rsidRPr="008F6370" w:rsidRDefault="00B16F44" w:rsidP="00C935B2">
            <w:pPr>
              <w:jc w:val="right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(1)</w:t>
            </w:r>
          </w:p>
        </w:tc>
      </w:tr>
    </w:tbl>
    <w:p w:rsidR="00B16F44" w:rsidRPr="008F6370" w:rsidRDefault="00B16F44" w:rsidP="007A7B3F">
      <w:pPr>
        <w:ind w:firstLine="567"/>
        <w:jc w:val="both"/>
      </w:pPr>
      <w:r w:rsidRPr="008F6370">
        <w:t xml:space="preserve">где </w:t>
      </w:r>
      <w:proofErr w:type="spellStart"/>
      <w:proofErr w:type="gramStart"/>
      <w:r w:rsidRPr="008F6370">
        <w:rPr>
          <w:i/>
          <w:iCs/>
        </w:rPr>
        <w:t>Р</w:t>
      </w:r>
      <w:proofErr w:type="gramEnd"/>
      <w:r w:rsidRPr="008F6370">
        <w:rPr>
          <w:vertAlign w:val="subscript"/>
        </w:rPr>
        <w:t>max</w:t>
      </w:r>
      <w:proofErr w:type="spellEnd"/>
      <w:r w:rsidRPr="008F6370">
        <w:rPr>
          <w:i/>
          <w:iCs/>
        </w:rPr>
        <w:t xml:space="preserve"> –</w:t>
      </w:r>
      <w:r w:rsidRPr="008F6370">
        <w:t xml:space="preserve"> максимальное давление взрыва стехиометрической </w:t>
      </w:r>
      <w:proofErr w:type="spellStart"/>
      <w:r w:rsidRPr="008F6370">
        <w:t>газовоздушной</w:t>
      </w:r>
      <w:proofErr w:type="spellEnd"/>
      <w:r w:rsidRPr="008F6370">
        <w:t xml:space="preserve"> или паровоздушной смеси в замкнутом объеме, определяемое экспериментально или по справочным данным в </w:t>
      </w:r>
      <w:r w:rsidRPr="008F6370">
        <w:lastRenderedPageBreak/>
        <w:t xml:space="preserve">соответствии с требованиями п. 3. При отсутствии данных допускается принимать </w:t>
      </w:r>
      <w:proofErr w:type="spellStart"/>
      <w:r w:rsidRPr="008F6370">
        <w:rPr>
          <w:i/>
          <w:iCs/>
        </w:rPr>
        <w:t>Р</w:t>
      </w:r>
      <w:r w:rsidRPr="008F6370">
        <w:rPr>
          <w:vertAlign w:val="subscript"/>
        </w:rPr>
        <w:t>max</w:t>
      </w:r>
      <w:proofErr w:type="spellEnd"/>
      <w:r w:rsidRPr="008F6370">
        <w:rPr>
          <w:vertAlign w:val="subscript"/>
        </w:rPr>
        <w:t xml:space="preserve"> </w:t>
      </w:r>
      <w:r w:rsidRPr="008F6370">
        <w:t xml:space="preserve">равным 900 кПа; </w:t>
      </w:r>
      <w:r w:rsidRPr="008F6370">
        <w:rPr>
          <w:i/>
          <w:iCs/>
        </w:rPr>
        <w:t>Р</w:t>
      </w:r>
      <w:r w:rsidRPr="008F6370">
        <w:rPr>
          <w:vertAlign w:val="subscript"/>
        </w:rPr>
        <w:t>0</w:t>
      </w:r>
      <w:r w:rsidRPr="008F6370">
        <w:t xml:space="preserve"> – начальное давление, кПа (допускается принимать равным 101 кПа); </w:t>
      </w:r>
      <w:r w:rsidRPr="008F6370">
        <w:rPr>
          <w:i/>
          <w:iCs/>
        </w:rPr>
        <w:t>т –</w:t>
      </w:r>
      <w:r w:rsidRPr="008F6370">
        <w:t xml:space="preserve"> масса горючего газа (</w:t>
      </w:r>
      <w:proofErr w:type="gramStart"/>
      <w:r w:rsidRPr="008F6370">
        <w:t>ГГ</w:t>
      </w:r>
      <w:proofErr w:type="gramEnd"/>
      <w:r w:rsidRPr="008F6370">
        <w:t xml:space="preserve">) или паров легковоспламеняющихся (ЛВЖ) и горючих жидкостей (ГЖ), вышедших в результате расчетной аварии в помещение, вычисляемая для ГГ по формуле (6), а для паров ЛВЖ и ГЖ по формуле (11), кг; </w:t>
      </w:r>
      <w:r>
        <w:br/>
      </w:r>
      <w:r w:rsidRPr="008F6370">
        <w:rPr>
          <w:i/>
          <w:iCs/>
        </w:rPr>
        <w:t>Z</w:t>
      </w:r>
      <w:r w:rsidRPr="008F6370">
        <w:t xml:space="preserve"> – коэффициент участия горючего во взрыве, который может быть рассчитан на основе характера распределения газов и паров в объеме помещения согласно рекомендуемому приложению 2. Допускается принимать значение </w:t>
      </w:r>
      <w:r w:rsidRPr="008F6370">
        <w:rPr>
          <w:i/>
          <w:iCs/>
        </w:rPr>
        <w:t>Z</w:t>
      </w:r>
      <w:r w:rsidRPr="008F6370">
        <w:t xml:space="preserve"> по табл. 2; </w:t>
      </w:r>
      <w:proofErr w:type="spellStart"/>
      <w:proofErr w:type="gramStart"/>
      <w:r w:rsidRPr="008F6370">
        <w:rPr>
          <w:i/>
          <w:iCs/>
        </w:rPr>
        <w:t>V</w:t>
      </w:r>
      <w:proofErr w:type="gramEnd"/>
      <w:r w:rsidRPr="008F6370">
        <w:rPr>
          <w:i/>
          <w:iCs/>
          <w:vertAlign w:val="subscript"/>
        </w:rPr>
        <w:t>св</w:t>
      </w:r>
      <w:proofErr w:type="spellEnd"/>
      <w:r w:rsidRPr="008F6370">
        <w:rPr>
          <w:i/>
          <w:iCs/>
        </w:rPr>
        <w:t xml:space="preserve"> –</w:t>
      </w:r>
      <w:r w:rsidRPr="008F6370">
        <w:t xml:space="preserve"> свободный объем помещения, м</w:t>
      </w:r>
      <w:r w:rsidRPr="008F6370">
        <w:rPr>
          <w:vertAlign w:val="superscript"/>
        </w:rPr>
        <w:t>3</w:t>
      </w:r>
      <w:r w:rsidRPr="008F6370">
        <w:t xml:space="preserve">; </w:t>
      </w:r>
      <w:r w:rsidRPr="008F6370">
        <w:rPr>
          <w:position w:val="-14"/>
        </w:rPr>
        <w:object w:dxaOrig="420" w:dyaOrig="380">
          <v:shape id="_x0000_i1026" type="#_x0000_t75" style="width:21.5pt;height:17.75pt" o:ole="">
            <v:imagedata r:id="rId12" o:title=""/>
          </v:shape>
          <o:OLEObject Type="Embed" ProgID="Equation.3" ShapeID="_x0000_i1026" DrawAspect="Content" ObjectID="_1478507758" r:id="rId13"/>
        </w:object>
      </w:r>
      <w:r w:rsidRPr="008F6370">
        <w:t xml:space="preserve">– плотность газа или пара при расчетной температуре </w:t>
      </w:r>
      <w:proofErr w:type="spellStart"/>
      <w:r w:rsidRPr="008F6370">
        <w:rPr>
          <w:i/>
          <w:iCs/>
        </w:rPr>
        <w:t>t</w:t>
      </w:r>
      <w:r w:rsidRPr="008F6370">
        <w:rPr>
          <w:i/>
          <w:iCs/>
          <w:vertAlign w:val="subscript"/>
        </w:rPr>
        <w:t>p</w:t>
      </w:r>
      <w:proofErr w:type="spellEnd"/>
      <w:r w:rsidRPr="008F6370">
        <w:t>, кг•м</w:t>
      </w:r>
      <w:r w:rsidRPr="008F6370">
        <w:rPr>
          <w:vertAlign w:val="superscript"/>
        </w:rPr>
        <w:t>-3</w:t>
      </w:r>
      <w:r w:rsidRPr="008F6370">
        <w:t>, вычисляемая по формуле</w:t>
      </w: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B16F44" w:rsidRPr="008F6370">
        <w:tc>
          <w:tcPr>
            <w:tcW w:w="3190" w:type="dxa"/>
          </w:tcPr>
          <w:p w:rsidR="00B16F44" w:rsidRPr="008F6370" w:rsidRDefault="00B16F44" w:rsidP="00C935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B16F44" w:rsidRPr="008F6370" w:rsidRDefault="00B16F44" w:rsidP="00C935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B16F44" w:rsidRPr="008F6370" w:rsidRDefault="00B16F44" w:rsidP="00C935B2">
            <w:pPr>
              <w:jc w:val="right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(2)</w:t>
            </w:r>
          </w:p>
        </w:tc>
      </w:tr>
    </w:tbl>
    <w:p w:rsidR="00B16F44" w:rsidRDefault="00B16F44" w:rsidP="004C3AFE">
      <w:pPr>
        <w:ind w:firstLine="709"/>
        <w:jc w:val="both"/>
        <w:rPr>
          <w:lang w:val="en-US"/>
        </w:rPr>
      </w:pPr>
    </w:p>
    <w:p w:rsidR="00B16F44" w:rsidRPr="00D40502" w:rsidRDefault="00B16F44" w:rsidP="004C3AFE">
      <w:pPr>
        <w:ind w:firstLine="709"/>
        <w:jc w:val="both"/>
      </w:pPr>
      <w:r w:rsidRPr="008F6370">
        <w:t xml:space="preserve">где </w:t>
      </w:r>
      <w:r w:rsidRPr="008F6370">
        <w:rPr>
          <w:i/>
          <w:iCs/>
        </w:rPr>
        <w:t>М –</w:t>
      </w:r>
      <w:r w:rsidRPr="008F6370">
        <w:t xml:space="preserve"> молярная масса, кг·кмоль</w:t>
      </w:r>
      <w:r w:rsidRPr="008F6370">
        <w:rPr>
          <w:vertAlign w:val="superscript"/>
        </w:rPr>
        <w:t>-1</w:t>
      </w:r>
      <w:r w:rsidRPr="008F6370">
        <w:t xml:space="preserve">; </w:t>
      </w:r>
      <w:r w:rsidRPr="008F6370">
        <w:rPr>
          <w:i/>
          <w:iCs/>
        </w:rPr>
        <w:t>v</w:t>
      </w:r>
      <w:r w:rsidRPr="008F6370">
        <w:rPr>
          <w:vertAlign w:val="subscript"/>
        </w:rPr>
        <w:t>0</w:t>
      </w:r>
      <w:r w:rsidRPr="008F6370">
        <w:rPr>
          <w:i/>
          <w:iCs/>
        </w:rPr>
        <w:t xml:space="preserve"> –</w:t>
      </w:r>
      <w:r w:rsidRPr="008F6370">
        <w:t xml:space="preserve"> мольный объем, равный 22,413 м</w:t>
      </w:r>
      <w:r w:rsidRPr="008F6370">
        <w:rPr>
          <w:vertAlign w:val="superscript"/>
        </w:rPr>
        <w:t>3</w:t>
      </w:r>
      <w:r w:rsidRPr="008F6370">
        <w:t>·кмоль</w:t>
      </w:r>
      <w:r w:rsidRPr="008F6370">
        <w:rPr>
          <w:vertAlign w:val="superscript"/>
        </w:rPr>
        <w:t>-1</w:t>
      </w:r>
      <w:r w:rsidRPr="008F6370">
        <w:t xml:space="preserve">; </w:t>
      </w:r>
      <w:proofErr w:type="spellStart"/>
      <w:r w:rsidRPr="008F6370">
        <w:rPr>
          <w:i/>
          <w:iCs/>
        </w:rPr>
        <w:t>t</w:t>
      </w:r>
      <w:r w:rsidRPr="008F6370">
        <w:rPr>
          <w:i/>
          <w:iCs/>
          <w:vertAlign w:val="subscript"/>
        </w:rPr>
        <w:t>p</w:t>
      </w:r>
      <w:proofErr w:type="spellEnd"/>
      <w:r w:rsidRPr="008F6370">
        <w:t xml:space="preserve"> – расчетная температура, </w:t>
      </w:r>
      <w:proofErr w:type="gramStart"/>
      <w:r w:rsidRPr="008F6370">
        <w:rPr>
          <w:vertAlign w:val="superscript"/>
          <w:lang w:val="en-US"/>
        </w:rPr>
        <w:t>o</w:t>
      </w:r>
      <w:proofErr w:type="gramEnd"/>
      <w:r w:rsidRPr="008F6370">
        <w:t xml:space="preserve">С. В качестве расчетной температуры следует принимать максимально возможную температуру воздуха в данном помещении в соответствующей климатической зоне или максимально возможную температуру воздуха по технологическому регламенту с учетом возможного повышения температуры в аварийной ситуации. Если такого значения расчетной температуры </w:t>
      </w:r>
      <w:proofErr w:type="spellStart"/>
      <w:r w:rsidRPr="008F6370">
        <w:rPr>
          <w:i/>
          <w:iCs/>
        </w:rPr>
        <w:t>t</w:t>
      </w:r>
      <w:r w:rsidRPr="008F6370">
        <w:rPr>
          <w:i/>
          <w:iCs/>
          <w:vertAlign w:val="subscript"/>
        </w:rPr>
        <w:t>p</w:t>
      </w:r>
      <w:proofErr w:type="spellEnd"/>
      <w:r w:rsidRPr="008F6370">
        <w:t xml:space="preserve"> по каким-либо причинам определить не удается, допускается принимать ее равной 61 </w:t>
      </w:r>
      <w:r w:rsidRPr="008F6370">
        <w:rPr>
          <w:vertAlign w:val="superscript"/>
          <w:lang w:val="en-US"/>
        </w:rPr>
        <w:t>o</w:t>
      </w:r>
      <w:r w:rsidRPr="008F6370">
        <w:t xml:space="preserve">С; </w:t>
      </w:r>
      <w:proofErr w:type="spellStart"/>
      <w:r w:rsidRPr="008F6370">
        <w:rPr>
          <w:i/>
          <w:iCs/>
        </w:rPr>
        <w:t>С</w:t>
      </w:r>
      <w:r w:rsidRPr="008F6370">
        <w:rPr>
          <w:vertAlign w:val="subscript"/>
        </w:rPr>
        <w:t>ст</w:t>
      </w:r>
      <w:proofErr w:type="spellEnd"/>
      <w:r w:rsidRPr="008F6370">
        <w:t xml:space="preserve"> – стехиометрическая концентрация </w:t>
      </w:r>
      <w:proofErr w:type="gramStart"/>
      <w:r w:rsidRPr="008F6370">
        <w:t>ГГ</w:t>
      </w:r>
      <w:proofErr w:type="gramEnd"/>
      <w:r w:rsidRPr="008F6370">
        <w:t xml:space="preserve"> или паров ЛВЖ и ГЖ, % (об.), вычисляемая по формуле</w:t>
      </w:r>
    </w:p>
    <w:p w:rsidR="00B16F44" w:rsidRPr="00D40502" w:rsidRDefault="00B16F44" w:rsidP="004C3AFE">
      <w:pPr>
        <w:ind w:firstLine="709"/>
        <w:jc w:val="both"/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B16F44" w:rsidRPr="008F6370">
        <w:tc>
          <w:tcPr>
            <w:tcW w:w="3190" w:type="dxa"/>
          </w:tcPr>
          <w:p w:rsidR="00B16F44" w:rsidRPr="008F6370" w:rsidRDefault="00B16F44" w:rsidP="00C935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B16F44" w:rsidRPr="008F6370" w:rsidRDefault="00F2106B" w:rsidP="00C935B2">
            <w:pPr>
              <w:jc w:val="both"/>
              <w:rPr>
                <w:sz w:val="24"/>
                <w:szCs w:val="24"/>
              </w:rPr>
            </w:pPr>
            <w:r>
              <w:pict>
                <v:shape id="_x0000_i1027" type="#_x0000_t75" style="width:91.65pt;height:26.2pt">
                  <v:imagedata r:id="rId14" o:title="" chromakey="white"/>
                </v:shape>
              </w:pict>
            </w:r>
          </w:p>
        </w:tc>
        <w:tc>
          <w:tcPr>
            <w:tcW w:w="3190" w:type="dxa"/>
            <w:vAlign w:val="center"/>
          </w:tcPr>
          <w:p w:rsidR="00B16F44" w:rsidRPr="008F6370" w:rsidRDefault="00B16F44" w:rsidP="004C3AFE">
            <w:pPr>
              <w:jc w:val="right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en-US"/>
              </w:rPr>
              <w:t>3</w:t>
            </w:r>
            <w:r w:rsidRPr="008F6370">
              <w:rPr>
                <w:sz w:val="24"/>
                <w:szCs w:val="24"/>
              </w:rPr>
              <w:t>)</w:t>
            </w:r>
          </w:p>
        </w:tc>
      </w:tr>
    </w:tbl>
    <w:p w:rsidR="00B16F44" w:rsidRDefault="00B16F44" w:rsidP="004C3AFE">
      <w:pPr>
        <w:ind w:firstLine="709"/>
        <w:jc w:val="both"/>
        <w:rPr>
          <w:lang w:val="en-US"/>
        </w:rPr>
      </w:pPr>
    </w:p>
    <w:p w:rsidR="00B16F44" w:rsidRDefault="00B16F44" w:rsidP="004C3AFE">
      <w:pPr>
        <w:ind w:firstLine="709"/>
        <w:jc w:val="both"/>
      </w:pPr>
      <w:r w:rsidRPr="008F6370">
        <w:t>где</w:t>
      </w:r>
      <w:r>
        <w:t xml:space="preserve"> </w:t>
      </w:r>
      <w:r w:rsidRPr="009958E9">
        <w:fldChar w:fldCharType="begin"/>
      </w:r>
      <w:r w:rsidRPr="009958E9">
        <w:instrText xml:space="preserve"> QUOTE </w:instrText>
      </w:r>
      <w:r w:rsidR="00F2106B">
        <w:pict>
          <v:shape id="_x0000_i1028" type="#_x0000_t75" style="width:109.4pt;height:22.45pt">
            <v:imagedata r:id="rId15" o:title="" chromakey="white"/>
          </v:shape>
        </w:pict>
      </w:r>
      <w:r w:rsidRPr="009958E9">
        <w:instrText xml:space="preserve"> </w:instrText>
      </w:r>
      <w:r w:rsidRPr="009958E9">
        <w:fldChar w:fldCharType="separate"/>
      </w:r>
      <w:r w:rsidR="00F2106B">
        <w:pict>
          <v:shape id="_x0000_i1029" type="#_x0000_t75" style="width:109.4pt;height:22.45pt">
            <v:imagedata r:id="rId15" o:title="" chromakey="white"/>
          </v:shape>
        </w:pict>
      </w:r>
      <w:r w:rsidRPr="009958E9">
        <w:fldChar w:fldCharType="end"/>
      </w:r>
      <w:r w:rsidRPr="00C479AA">
        <w:t xml:space="preserve"> </w:t>
      </w:r>
      <w:r w:rsidRPr="008F6370">
        <w:rPr>
          <w:i/>
          <w:iCs/>
        </w:rPr>
        <w:t>–</w:t>
      </w:r>
      <w:r w:rsidRPr="008F6370">
        <w:t xml:space="preserve"> стехиометрический коэффициент кислорода в реакции сгорания; </w:t>
      </w:r>
      <w:proofErr w:type="spellStart"/>
      <w:r w:rsidRPr="008F6370">
        <w:rPr>
          <w:i/>
          <w:iCs/>
        </w:rPr>
        <w:t>n</w:t>
      </w:r>
      <w:r w:rsidRPr="008F6370">
        <w:rPr>
          <w:i/>
          <w:iCs/>
          <w:vertAlign w:val="subscript"/>
        </w:rPr>
        <w:t>C</w:t>
      </w:r>
      <w:proofErr w:type="spellEnd"/>
      <w:r w:rsidRPr="008F6370">
        <w:t xml:space="preserve">, </w:t>
      </w:r>
      <w:proofErr w:type="spellStart"/>
      <w:r w:rsidRPr="008F6370">
        <w:rPr>
          <w:i/>
          <w:iCs/>
        </w:rPr>
        <w:t>n</w:t>
      </w:r>
      <w:r w:rsidRPr="008F6370">
        <w:rPr>
          <w:i/>
          <w:iCs/>
          <w:vertAlign w:val="subscript"/>
        </w:rPr>
        <w:t>н</w:t>
      </w:r>
      <w:proofErr w:type="spellEnd"/>
      <w:r w:rsidRPr="008F6370">
        <w:t xml:space="preserve">, </w:t>
      </w:r>
      <w:r w:rsidRPr="008F6370">
        <w:rPr>
          <w:i/>
          <w:iCs/>
        </w:rPr>
        <w:t>n</w:t>
      </w:r>
      <w:r w:rsidRPr="008F6370">
        <w:rPr>
          <w:i/>
          <w:iCs/>
          <w:vertAlign w:val="subscript"/>
          <w:lang w:val="en-US"/>
        </w:rPr>
        <w:t>o</w:t>
      </w:r>
      <w:r w:rsidRPr="008F6370">
        <w:t xml:space="preserve">, </w:t>
      </w:r>
      <w:proofErr w:type="spellStart"/>
      <w:r w:rsidRPr="008F6370">
        <w:rPr>
          <w:i/>
          <w:iCs/>
        </w:rPr>
        <w:t>n</w:t>
      </w:r>
      <w:r w:rsidRPr="008F6370">
        <w:rPr>
          <w:i/>
          <w:iCs/>
          <w:vertAlign w:val="subscript"/>
        </w:rPr>
        <w:t>X</w:t>
      </w:r>
      <w:proofErr w:type="spellEnd"/>
      <w:r w:rsidRPr="008F6370">
        <w:t xml:space="preserve"> – число атомов</w:t>
      </w:r>
      <w:proofErr w:type="gramStart"/>
      <w:r w:rsidRPr="008F6370">
        <w:t xml:space="preserve"> С</w:t>
      </w:r>
      <w:proofErr w:type="gramEnd"/>
      <w:r w:rsidRPr="008F6370">
        <w:t xml:space="preserve">, Н, О и галоидов в молекуле горючего; </w:t>
      </w:r>
      <w:proofErr w:type="spellStart"/>
      <w:r w:rsidRPr="008F6370">
        <w:rPr>
          <w:i/>
          <w:iCs/>
        </w:rPr>
        <w:t>К</w:t>
      </w:r>
      <w:r w:rsidRPr="008F6370">
        <w:rPr>
          <w:i/>
          <w:iCs/>
          <w:vertAlign w:val="subscript"/>
        </w:rPr>
        <w:t>н</w:t>
      </w:r>
      <w:proofErr w:type="spellEnd"/>
      <w:r w:rsidRPr="008F6370">
        <w:t xml:space="preserve"> – коэффициент, учитывающий </w:t>
      </w:r>
      <w:proofErr w:type="spellStart"/>
      <w:r w:rsidRPr="008F6370">
        <w:t>негерметичность</w:t>
      </w:r>
      <w:proofErr w:type="spellEnd"/>
      <w:r w:rsidRPr="008F6370">
        <w:t xml:space="preserve"> помещения и </w:t>
      </w:r>
      <w:proofErr w:type="spellStart"/>
      <w:r w:rsidRPr="008F6370">
        <w:t>неадиабатичность</w:t>
      </w:r>
      <w:proofErr w:type="spellEnd"/>
      <w:r w:rsidRPr="008F6370">
        <w:t xml:space="preserve"> процесса горения. Допускается принимать</w:t>
      </w:r>
      <w:proofErr w:type="gramStart"/>
      <w:r w:rsidRPr="008F6370">
        <w:t xml:space="preserve"> </w:t>
      </w:r>
      <w:proofErr w:type="spellStart"/>
      <w:r w:rsidRPr="008F6370">
        <w:rPr>
          <w:i/>
          <w:iCs/>
        </w:rPr>
        <w:t>К</w:t>
      </w:r>
      <w:proofErr w:type="gramEnd"/>
      <w:r w:rsidRPr="008F6370">
        <w:rPr>
          <w:i/>
          <w:iCs/>
          <w:vertAlign w:val="subscript"/>
        </w:rPr>
        <w:t>н</w:t>
      </w:r>
      <w:proofErr w:type="spellEnd"/>
      <w:r w:rsidRPr="008F6370">
        <w:t xml:space="preserve"> равным 3.</w:t>
      </w:r>
    </w:p>
    <w:p w:rsidR="00B16F44" w:rsidRDefault="00B16F44">
      <w:pPr>
        <w:spacing w:after="200" w:line="276" w:lineRule="auto"/>
      </w:pPr>
      <w:r>
        <w:br w:type="page"/>
      </w:r>
    </w:p>
    <w:p w:rsidR="00B16F44" w:rsidRPr="008F6370" w:rsidRDefault="00B16F44" w:rsidP="003A0620">
      <w:pPr>
        <w:ind w:firstLine="360"/>
        <w:jc w:val="right"/>
        <w:rPr>
          <w:i/>
          <w:iCs/>
          <w:lang w:val="en-US"/>
        </w:rPr>
      </w:pPr>
      <w:r w:rsidRPr="008F6370">
        <w:rPr>
          <w:i/>
          <w:iCs/>
        </w:rPr>
        <w:t>Таблица 2</w:t>
      </w:r>
    </w:p>
    <w:p w:rsidR="00B16F44" w:rsidRPr="008F6370" w:rsidRDefault="00B16F44" w:rsidP="003A0620">
      <w:pPr>
        <w:ind w:firstLine="360"/>
        <w:jc w:val="right"/>
        <w:rPr>
          <w:i/>
          <w:iCs/>
          <w:sz w:val="24"/>
          <w:szCs w:val="24"/>
          <w:lang w:val="en-US"/>
        </w:rPr>
      </w:pPr>
    </w:p>
    <w:tbl>
      <w:tblPr>
        <w:tblW w:w="5000" w:type="pct"/>
        <w:tblCellSpacing w:w="7" w:type="dxa"/>
        <w:tblInd w:w="-2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8023"/>
        <w:gridCol w:w="1733"/>
      </w:tblGrid>
      <w:tr w:rsidR="00B16F44" w:rsidRPr="008F6370">
        <w:trPr>
          <w:tblCellSpacing w:w="7" w:type="dxa"/>
        </w:trPr>
        <w:tc>
          <w:tcPr>
            <w:tcW w:w="410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ind w:firstLine="360"/>
              <w:jc w:val="center"/>
            </w:pPr>
            <w:r w:rsidRPr="008F6370">
              <w:rPr>
                <w:b/>
                <w:bCs/>
              </w:rPr>
              <w:t>Вид горючего вещества</w:t>
            </w:r>
          </w:p>
        </w:tc>
        <w:tc>
          <w:tcPr>
            <w:tcW w:w="8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16F44" w:rsidRPr="008F6370" w:rsidRDefault="00B16F44" w:rsidP="00990707">
            <w:pPr>
              <w:ind w:right="-5"/>
              <w:jc w:val="center"/>
            </w:pPr>
            <w:r w:rsidRPr="008F6370">
              <w:rPr>
                <w:b/>
                <w:bCs/>
              </w:rPr>
              <w:t>Значение</w:t>
            </w:r>
            <w:r>
              <w:rPr>
                <w:b/>
                <w:bCs/>
                <w:lang w:val="en-US"/>
              </w:rPr>
              <w:t xml:space="preserve"> </w:t>
            </w:r>
            <w:r w:rsidRPr="008F6370">
              <w:rPr>
                <w:b/>
                <w:bCs/>
                <w:i/>
                <w:iCs/>
              </w:rPr>
              <w:t>Z</w:t>
            </w:r>
          </w:p>
        </w:tc>
      </w:tr>
      <w:tr w:rsidR="00B16F44" w:rsidRPr="008F6370">
        <w:trPr>
          <w:tblCellSpacing w:w="7" w:type="dxa"/>
        </w:trPr>
        <w:tc>
          <w:tcPr>
            <w:tcW w:w="410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990707">
            <w:pPr>
              <w:jc w:val="both"/>
            </w:pPr>
            <w:r w:rsidRPr="008F6370">
              <w:t>Водород</w:t>
            </w:r>
          </w:p>
        </w:tc>
        <w:tc>
          <w:tcPr>
            <w:tcW w:w="8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16F44" w:rsidRPr="008F6370" w:rsidRDefault="00B16F44" w:rsidP="00C935B2">
            <w:pPr>
              <w:ind w:right="-5"/>
              <w:jc w:val="center"/>
            </w:pPr>
            <w:r w:rsidRPr="008F6370">
              <w:t>1,0</w:t>
            </w:r>
          </w:p>
        </w:tc>
      </w:tr>
      <w:tr w:rsidR="00B16F44" w:rsidRPr="008F6370">
        <w:trPr>
          <w:tblCellSpacing w:w="7" w:type="dxa"/>
        </w:trPr>
        <w:tc>
          <w:tcPr>
            <w:tcW w:w="410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990707">
            <w:pPr>
              <w:jc w:val="both"/>
            </w:pPr>
            <w:r w:rsidRPr="008F6370">
              <w:t>Горючие газы (кроме водорода)</w:t>
            </w:r>
          </w:p>
        </w:tc>
        <w:tc>
          <w:tcPr>
            <w:tcW w:w="8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16F44" w:rsidRPr="008F6370" w:rsidRDefault="00B16F44" w:rsidP="00C935B2">
            <w:pPr>
              <w:ind w:right="-5"/>
              <w:jc w:val="center"/>
            </w:pPr>
            <w:r w:rsidRPr="008F6370">
              <w:t>0,5</w:t>
            </w:r>
          </w:p>
        </w:tc>
      </w:tr>
      <w:tr w:rsidR="00B16F44" w:rsidRPr="008F6370">
        <w:trPr>
          <w:tblCellSpacing w:w="7" w:type="dxa"/>
        </w:trPr>
        <w:tc>
          <w:tcPr>
            <w:tcW w:w="410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990707">
            <w:pPr>
              <w:jc w:val="both"/>
            </w:pPr>
            <w:r w:rsidRPr="008F6370">
              <w:t>Легковоспламеняющиеся и горючие жидкости, нагретые до температуры вспышки и выше</w:t>
            </w:r>
          </w:p>
        </w:tc>
        <w:tc>
          <w:tcPr>
            <w:tcW w:w="8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16F44" w:rsidRPr="008F6370" w:rsidRDefault="00B16F44" w:rsidP="00C935B2">
            <w:pPr>
              <w:ind w:right="-5"/>
              <w:jc w:val="center"/>
            </w:pPr>
            <w:r w:rsidRPr="008F6370">
              <w:t>0,3</w:t>
            </w:r>
          </w:p>
        </w:tc>
      </w:tr>
      <w:tr w:rsidR="00B16F44" w:rsidRPr="008F6370">
        <w:trPr>
          <w:tblCellSpacing w:w="7" w:type="dxa"/>
        </w:trPr>
        <w:tc>
          <w:tcPr>
            <w:tcW w:w="410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990707">
            <w:pPr>
              <w:jc w:val="both"/>
            </w:pPr>
            <w:r w:rsidRPr="008F6370">
              <w:t>Легковоспламеняющиеся и горючие жидкости, нагретые ниже температуры вспышки, при наличии возможности образования аэрозоля</w:t>
            </w:r>
          </w:p>
        </w:tc>
        <w:tc>
          <w:tcPr>
            <w:tcW w:w="8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16F44" w:rsidRPr="008F6370" w:rsidRDefault="00B16F44" w:rsidP="00C935B2">
            <w:pPr>
              <w:ind w:right="-5"/>
              <w:jc w:val="center"/>
            </w:pPr>
            <w:r w:rsidRPr="008F6370">
              <w:t>0,3</w:t>
            </w:r>
          </w:p>
        </w:tc>
      </w:tr>
      <w:tr w:rsidR="00B16F44" w:rsidRPr="008F6370">
        <w:trPr>
          <w:tblCellSpacing w:w="7" w:type="dxa"/>
        </w:trPr>
        <w:tc>
          <w:tcPr>
            <w:tcW w:w="410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990707">
            <w:pPr>
              <w:jc w:val="both"/>
            </w:pPr>
            <w:r w:rsidRPr="008F6370">
              <w:t>Легковоспламеняющиеся и горючие жидкости, нагретые ниже температуры вспышки, при отсутствии возможности образования аэрозоля</w:t>
            </w:r>
          </w:p>
        </w:tc>
        <w:tc>
          <w:tcPr>
            <w:tcW w:w="8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16F44" w:rsidRPr="008F6370" w:rsidRDefault="00B16F44" w:rsidP="00C935B2">
            <w:pPr>
              <w:ind w:right="-5"/>
              <w:jc w:val="center"/>
            </w:pPr>
            <w:r w:rsidRPr="008F6370">
              <w:t>0</w:t>
            </w:r>
          </w:p>
        </w:tc>
      </w:tr>
    </w:tbl>
    <w:p w:rsidR="00B16F44" w:rsidRPr="008F6370" w:rsidRDefault="00B16F44" w:rsidP="003A0620">
      <w:pPr>
        <w:ind w:firstLine="360"/>
        <w:jc w:val="both"/>
        <w:rPr>
          <w:sz w:val="24"/>
          <w:szCs w:val="24"/>
          <w:lang w:val="en-US"/>
        </w:rPr>
      </w:pPr>
    </w:p>
    <w:p w:rsidR="00B16F44" w:rsidRDefault="00B16F44" w:rsidP="003A0620">
      <w:pPr>
        <w:ind w:firstLine="567"/>
        <w:jc w:val="both"/>
      </w:pPr>
      <w:r w:rsidRPr="008F6370">
        <w:t xml:space="preserve">11. Расчет </w:t>
      </w:r>
      <w:r w:rsidRPr="008F6370">
        <w:rPr>
          <w:position w:val="-4"/>
        </w:rPr>
        <w:object w:dxaOrig="380" w:dyaOrig="260">
          <v:shape id="_x0000_i1030" type="#_x0000_t75" style="width:22.45pt;height:14.95pt" o:ole="">
            <v:imagedata r:id="rId16" o:title=""/>
          </v:shape>
          <o:OLEObject Type="Embed" ProgID="Equation.3" ShapeID="_x0000_i1030" DrawAspect="Content" ObjectID="_1478507759" r:id="rId17"/>
        </w:object>
      </w:r>
      <w:r w:rsidRPr="008F6370">
        <w:t xml:space="preserve">для индивидуальных веществ, </w:t>
      </w:r>
      <w:proofErr w:type="gramStart"/>
      <w:r w:rsidRPr="008F6370">
        <w:t>кроме</w:t>
      </w:r>
      <w:proofErr w:type="gramEnd"/>
      <w:r w:rsidRPr="008F6370">
        <w:t xml:space="preserve"> упомянутых в п. 10, а также для смесей может быть выполнен по формуле</w:t>
      </w:r>
    </w:p>
    <w:p w:rsidR="00B16F44" w:rsidRPr="008F6370" w:rsidRDefault="00B16F44" w:rsidP="003A0620">
      <w:pPr>
        <w:ind w:firstLine="567"/>
        <w:jc w:val="both"/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B16F44" w:rsidRPr="008F6370">
        <w:tc>
          <w:tcPr>
            <w:tcW w:w="3190" w:type="dxa"/>
          </w:tcPr>
          <w:p w:rsidR="00B16F44" w:rsidRPr="008F6370" w:rsidRDefault="00B16F44" w:rsidP="00C935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B16F44" w:rsidRPr="008F6370" w:rsidRDefault="00B16F44" w:rsidP="00C935B2">
            <w:pPr>
              <w:jc w:val="right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(4)</w:t>
            </w:r>
          </w:p>
        </w:tc>
      </w:tr>
    </w:tbl>
    <w:p w:rsidR="00B16F44" w:rsidRDefault="00B16F44" w:rsidP="003A0620">
      <w:pPr>
        <w:jc w:val="both"/>
      </w:pPr>
    </w:p>
    <w:p w:rsidR="00B16F44" w:rsidRPr="008F6370" w:rsidRDefault="00B16F44" w:rsidP="003A0620">
      <w:pPr>
        <w:ind w:firstLine="567"/>
        <w:jc w:val="both"/>
      </w:pPr>
      <w:r w:rsidRPr="008F6370">
        <w:t xml:space="preserve">где </w:t>
      </w:r>
      <w:proofErr w:type="spellStart"/>
      <w:r w:rsidRPr="008F6370">
        <w:rPr>
          <w:i/>
          <w:iCs/>
        </w:rPr>
        <w:t>Н</w:t>
      </w:r>
      <w:r w:rsidRPr="008F6370">
        <w:rPr>
          <w:vertAlign w:val="subscript"/>
        </w:rPr>
        <w:t>т</w:t>
      </w:r>
      <w:proofErr w:type="spellEnd"/>
      <w:r w:rsidRPr="008F6370">
        <w:rPr>
          <w:i/>
          <w:iCs/>
        </w:rPr>
        <w:t xml:space="preserve"> –</w:t>
      </w:r>
      <w:r w:rsidRPr="008F6370">
        <w:t xml:space="preserve"> теплота сгорания, Дж·кг</w:t>
      </w:r>
      <w:r w:rsidRPr="008F6370">
        <w:rPr>
          <w:vertAlign w:val="superscript"/>
        </w:rPr>
        <w:t>-1</w:t>
      </w:r>
      <w:r w:rsidRPr="008F6370">
        <w:t xml:space="preserve">; </w:t>
      </w:r>
      <w:r w:rsidRPr="008F6370">
        <w:rPr>
          <w:position w:val="-12"/>
        </w:rPr>
        <w:object w:dxaOrig="300" w:dyaOrig="360">
          <v:shape id="_x0000_i1031" type="#_x0000_t75" style="width:14.95pt;height:18.7pt" o:ole="">
            <v:imagedata r:id="rId18" o:title=""/>
          </v:shape>
          <o:OLEObject Type="Embed" ProgID="Equation.3" ShapeID="_x0000_i1031" DrawAspect="Content" ObjectID="_1478507760" r:id="rId19"/>
        </w:object>
      </w:r>
      <w:r w:rsidRPr="008F6370">
        <w:t xml:space="preserve"> – плотность воздуха до взрыва при начальной температуре </w:t>
      </w:r>
      <w:r w:rsidRPr="008F6370">
        <w:rPr>
          <w:i/>
          <w:iCs/>
        </w:rPr>
        <w:t>Т</w:t>
      </w:r>
      <w:proofErr w:type="gramStart"/>
      <w:r w:rsidRPr="008F6370">
        <w:rPr>
          <w:i/>
          <w:iCs/>
          <w:vertAlign w:val="subscript"/>
        </w:rPr>
        <w:t>0</w:t>
      </w:r>
      <w:proofErr w:type="gramEnd"/>
      <w:r w:rsidRPr="008F6370">
        <w:t>, кг·м</w:t>
      </w:r>
      <w:r w:rsidRPr="008F6370">
        <w:rPr>
          <w:vertAlign w:val="superscript"/>
        </w:rPr>
        <w:t>-3</w:t>
      </w:r>
      <w:r w:rsidRPr="008F6370">
        <w:t xml:space="preserve">; </w:t>
      </w:r>
      <w:r w:rsidRPr="008F6370">
        <w:rPr>
          <w:i/>
          <w:iCs/>
        </w:rPr>
        <w:t>С</w:t>
      </w:r>
      <w:r w:rsidRPr="008F6370">
        <w:rPr>
          <w:i/>
          <w:iCs/>
          <w:vertAlign w:val="subscript"/>
        </w:rPr>
        <w:t>р</w:t>
      </w:r>
      <w:r w:rsidRPr="008F6370">
        <w:t xml:space="preserve"> – теплоемкость воздуха,</w:t>
      </w:r>
      <w:r>
        <w:t xml:space="preserve"> </w:t>
      </w:r>
      <w:r>
        <w:br/>
      </w:r>
      <w:r w:rsidRPr="008F6370">
        <w:t>Дж·кг</w:t>
      </w:r>
      <w:r w:rsidRPr="008F6370">
        <w:rPr>
          <w:vertAlign w:val="superscript"/>
        </w:rPr>
        <w:t>-1</w:t>
      </w:r>
      <w:r w:rsidRPr="008F6370">
        <w:t>·К</w:t>
      </w:r>
      <w:r w:rsidRPr="008F6370">
        <w:rPr>
          <w:vertAlign w:val="superscript"/>
        </w:rPr>
        <w:t>-1</w:t>
      </w:r>
      <w:r w:rsidRPr="008F6370">
        <w:t xml:space="preserve"> (допускается принимать равной 1,01·10</w:t>
      </w:r>
      <w:r w:rsidRPr="008F6370">
        <w:rPr>
          <w:vertAlign w:val="superscript"/>
        </w:rPr>
        <w:t>3</w:t>
      </w:r>
      <w:r w:rsidRPr="008F6370">
        <w:t xml:space="preserve"> Дж·кг</w:t>
      </w:r>
      <w:r w:rsidRPr="008F6370">
        <w:rPr>
          <w:vertAlign w:val="superscript"/>
        </w:rPr>
        <w:t>-1</w:t>
      </w:r>
      <w:r w:rsidRPr="008F6370">
        <w:t>·К</w:t>
      </w:r>
      <w:r w:rsidRPr="008F6370">
        <w:rPr>
          <w:vertAlign w:val="superscript"/>
        </w:rPr>
        <w:t>-1</w:t>
      </w:r>
      <w:r w:rsidRPr="008F6370">
        <w:t xml:space="preserve">); </w:t>
      </w:r>
      <w:r w:rsidRPr="008F6370">
        <w:rPr>
          <w:i/>
          <w:iCs/>
        </w:rPr>
        <w:t>Т</w:t>
      </w:r>
      <w:r w:rsidRPr="008F6370">
        <w:rPr>
          <w:i/>
          <w:iCs/>
          <w:vertAlign w:val="subscript"/>
        </w:rPr>
        <w:t>0</w:t>
      </w:r>
      <w:r w:rsidRPr="008F6370">
        <w:t xml:space="preserve"> – начальная температура воздуха, К.   ·</w:t>
      </w:r>
    </w:p>
    <w:p w:rsidR="00B16F44" w:rsidRPr="008F6370" w:rsidRDefault="00B16F44" w:rsidP="003A0620">
      <w:pPr>
        <w:ind w:firstLine="567"/>
        <w:jc w:val="both"/>
      </w:pPr>
      <w:r w:rsidRPr="008F6370">
        <w:t xml:space="preserve">12. </w:t>
      </w:r>
      <w:proofErr w:type="gramStart"/>
      <w:r w:rsidRPr="008F6370">
        <w:t>В случае обращения в помещении горючих газов, легко</w:t>
      </w:r>
      <w:r w:rsidRPr="00990707">
        <w:t>-</w:t>
      </w:r>
      <w:r w:rsidRPr="008F6370">
        <w:t xml:space="preserve">воспламеняющихся или горючих жидкостей при определении значения массы </w:t>
      </w:r>
      <w:r w:rsidRPr="008F6370">
        <w:rPr>
          <w:i/>
          <w:iCs/>
        </w:rPr>
        <w:t>т,</w:t>
      </w:r>
      <w:r w:rsidRPr="008F6370">
        <w:t xml:space="preserve"> входящей в формулы (1) и (4), допускается учитывать работу аварийной вентиляции, если она обеспечена резервными вентилятора</w:t>
      </w:r>
      <w:r w:rsidRPr="00990707">
        <w:t>-</w:t>
      </w:r>
      <w:r w:rsidRPr="008F6370">
        <w:t>ми, автоматическим пуском при превышении предельно допустимой взрывобезопасной концентрации и электро</w:t>
      </w:r>
      <w:r>
        <w:t>-</w:t>
      </w:r>
      <w:r w:rsidRPr="008F6370">
        <w:t>снабжением по первой категории надежности (ПУЭ), при условии расположения устройств для удаления воздуха из помещения в непосредственной близости от</w:t>
      </w:r>
      <w:proofErr w:type="gramEnd"/>
      <w:r w:rsidRPr="008F6370">
        <w:t xml:space="preserve"> места возможной аварии.</w:t>
      </w:r>
    </w:p>
    <w:p w:rsidR="00B16F44" w:rsidRPr="008F6370" w:rsidRDefault="00B16F44" w:rsidP="003A0620">
      <w:pPr>
        <w:ind w:firstLine="567"/>
        <w:jc w:val="both"/>
      </w:pPr>
      <w:r w:rsidRPr="008F6370">
        <w:t xml:space="preserve">При этом массу </w:t>
      </w:r>
      <w:r w:rsidRPr="008F6370">
        <w:rPr>
          <w:i/>
          <w:iCs/>
        </w:rPr>
        <w:t>m</w:t>
      </w:r>
      <w:r w:rsidRPr="008F6370">
        <w:t xml:space="preserve"> горючих газов или паров легковоспламеняющихся или горючих жидкостей, нагретых до температуры вспышки и выше, поступивших в объем помещения, следует разделить на коэффициент</w:t>
      </w:r>
      <w:proofErr w:type="gramStart"/>
      <w:r w:rsidRPr="008F6370">
        <w:t xml:space="preserve"> </w:t>
      </w:r>
      <w:r w:rsidRPr="008F6370">
        <w:rPr>
          <w:i/>
          <w:iCs/>
        </w:rPr>
        <w:t>К</w:t>
      </w:r>
      <w:proofErr w:type="gramEnd"/>
      <w:r w:rsidRPr="008F6370">
        <w:rPr>
          <w:i/>
          <w:iCs/>
        </w:rPr>
        <w:t>,</w:t>
      </w:r>
      <w:r w:rsidRPr="008F6370">
        <w:t xml:space="preserve"> определяемый по формуле</w:t>
      </w:r>
    </w:p>
    <w:p w:rsidR="00B16F44" w:rsidRPr="008F6370" w:rsidRDefault="00B16F44" w:rsidP="003A0620">
      <w:pPr>
        <w:ind w:firstLine="360"/>
        <w:jc w:val="both"/>
        <w:rPr>
          <w:sz w:val="24"/>
          <w:szCs w:val="24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B16F44" w:rsidRPr="008F6370">
        <w:tc>
          <w:tcPr>
            <w:tcW w:w="3190" w:type="dxa"/>
          </w:tcPr>
          <w:p w:rsidR="00B16F44" w:rsidRPr="008F6370" w:rsidRDefault="00B16F44" w:rsidP="00C935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B16F44" w:rsidRPr="008F6370" w:rsidRDefault="00B16F44" w:rsidP="00C935B2">
            <w:pPr>
              <w:jc w:val="center"/>
            </w:pPr>
            <w:proofErr w:type="gramStart"/>
            <w:r w:rsidRPr="008F6370">
              <w:rPr>
                <w:i/>
                <w:iCs/>
              </w:rPr>
              <w:t>К = АТ</w:t>
            </w:r>
            <w:proofErr w:type="gramEnd"/>
            <w:r w:rsidRPr="008F6370">
              <w:rPr>
                <w:i/>
                <w:iCs/>
              </w:rPr>
              <w:t xml:space="preserve"> + 1,</w:t>
            </w:r>
          </w:p>
        </w:tc>
        <w:tc>
          <w:tcPr>
            <w:tcW w:w="3190" w:type="dxa"/>
            <w:vAlign w:val="center"/>
          </w:tcPr>
          <w:p w:rsidR="00B16F44" w:rsidRPr="008F6370" w:rsidRDefault="00B16F44" w:rsidP="00C935B2">
            <w:pPr>
              <w:jc w:val="right"/>
            </w:pPr>
            <w:r w:rsidRPr="008F6370">
              <w:t>(5)</w:t>
            </w:r>
          </w:p>
        </w:tc>
      </w:tr>
    </w:tbl>
    <w:p w:rsidR="00B16F44" w:rsidRPr="008F6370" w:rsidRDefault="00B16F44" w:rsidP="003A0620">
      <w:pPr>
        <w:ind w:firstLine="360"/>
        <w:jc w:val="both"/>
        <w:rPr>
          <w:sz w:val="24"/>
          <w:szCs w:val="24"/>
        </w:rPr>
      </w:pPr>
    </w:p>
    <w:p w:rsidR="00B16F44" w:rsidRPr="008F6370" w:rsidRDefault="00B16F44" w:rsidP="007B7AE4">
      <w:pPr>
        <w:jc w:val="both"/>
      </w:pPr>
      <w:r w:rsidRPr="008F6370">
        <w:t>где</w:t>
      </w:r>
      <w:proofErr w:type="gramStart"/>
      <w:r w:rsidRPr="008F6370">
        <w:t xml:space="preserve"> </w:t>
      </w:r>
      <w:r w:rsidRPr="008F6370">
        <w:rPr>
          <w:i/>
          <w:iCs/>
        </w:rPr>
        <w:t>А</w:t>
      </w:r>
      <w:proofErr w:type="gramEnd"/>
      <w:r w:rsidRPr="008F6370">
        <w:rPr>
          <w:i/>
          <w:iCs/>
        </w:rPr>
        <w:t xml:space="preserve"> –</w:t>
      </w:r>
      <w:r w:rsidRPr="008F6370">
        <w:t xml:space="preserve"> кратность воздухообмена, создаваемого аварийной вентиля</w:t>
      </w:r>
      <w:r>
        <w:t>-</w:t>
      </w:r>
      <w:proofErr w:type="spellStart"/>
      <w:r w:rsidRPr="008F6370">
        <w:t>цией</w:t>
      </w:r>
      <w:proofErr w:type="spellEnd"/>
      <w:r w:rsidRPr="008F6370">
        <w:t>, с</w:t>
      </w:r>
      <w:r w:rsidRPr="008F6370">
        <w:rPr>
          <w:vertAlign w:val="superscript"/>
        </w:rPr>
        <w:t>-1</w:t>
      </w:r>
      <w:r w:rsidRPr="008F6370">
        <w:t xml:space="preserve">; </w:t>
      </w:r>
      <w:r w:rsidRPr="008F6370">
        <w:rPr>
          <w:i/>
          <w:iCs/>
        </w:rPr>
        <w:t xml:space="preserve">Т – </w:t>
      </w:r>
      <w:r w:rsidRPr="008F6370">
        <w:t>продолжительность поступления горючих газов и</w:t>
      </w:r>
      <w:r>
        <w:t xml:space="preserve"> </w:t>
      </w:r>
      <w:r w:rsidRPr="008F6370">
        <w:t xml:space="preserve">паров </w:t>
      </w:r>
      <w:r w:rsidRPr="008F6370">
        <w:lastRenderedPageBreak/>
        <w:t>легковоспламеняющихся и горючих жидкостей в объем помещения, с (принимается по п. 7).</w:t>
      </w:r>
    </w:p>
    <w:p w:rsidR="00B16F44" w:rsidRPr="008F6370" w:rsidRDefault="00B16F44" w:rsidP="0076066E">
      <w:pPr>
        <w:ind w:firstLine="567"/>
        <w:jc w:val="both"/>
      </w:pPr>
      <w:r w:rsidRPr="008F6370">
        <w:t xml:space="preserve">13. Масса </w:t>
      </w:r>
      <w:r w:rsidRPr="008F6370">
        <w:rPr>
          <w:i/>
          <w:iCs/>
        </w:rPr>
        <w:t>m,</w:t>
      </w:r>
      <w:r w:rsidRPr="008F6370">
        <w:t xml:space="preserve"> </w:t>
      </w:r>
      <w:proofErr w:type="gramStart"/>
      <w:r w:rsidRPr="008F6370">
        <w:t>кг, поступившего в помещение при расчетной аварии газа определяется</w:t>
      </w:r>
      <w:proofErr w:type="gramEnd"/>
      <w:r w:rsidRPr="008F6370">
        <w:t xml:space="preserve"> по формуле</w:t>
      </w:r>
    </w:p>
    <w:p w:rsidR="00B16F44" w:rsidRPr="008F6370" w:rsidRDefault="00B16F44" w:rsidP="0076066E">
      <w:pPr>
        <w:ind w:firstLine="567"/>
        <w:jc w:val="both"/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B16F44" w:rsidRPr="008F6370">
        <w:tc>
          <w:tcPr>
            <w:tcW w:w="3190" w:type="dxa"/>
          </w:tcPr>
          <w:p w:rsidR="00B16F44" w:rsidRPr="008F6370" w:rsidRDefault="00B16F44" w:rsidP="00C935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B16F44" w:rsidRPr="008F6370" w:rsidRDefault="00B16F44" w:rsidP="00C935B2">
            <w:pPr>
              <w:jc w:val="center"/>
            </w:pPr>
            <w:r w:rsidRPr="008F6370">
              <w:rPr>
                <w:i/>
                <w:iCs/>
              </w:rPr>
              <w:t xml:space="preserve">т </w:t>
            </w:r>
            <w:r w:rsidRPr="008F6370">
              <w:t>= (</w:t>
            </w:r>
            <w:proofErr w:type="spellStart"/>
            <w:r w:rsidRPr="008F6370">
              <w:rPr>
                <w:i/>
                <w:iCs/>
              </w:rPr>
              <w:t>V</w:t>
            </w:r>
            <w:r w:rsidRPr="008F6370">
              <w:rPr>
                <w:i/>
                <w:iCs/>
                <w:vertAlign w:val="subscript"/>
              </w:rPr>
              <w:t>a</w:t>
            </w:r>
            <w:proofErr w:type="spellEnd"/>
            <w:r w:rsidRPr="008F6370">
              <w:t xml:space="preserve"> + </w:t>
            </w:r>
            <w:proofErr w:type="spellStart"/>
            <w:proofErr w:type="gramStart"/>
            <w:r w:rsidRPr="008F6370">
              <w:rPr>
                <w:i/>
                <w:iCs/>
              </w:rPr>
              <w:t>V</w:t>
            </w:r>
            <w:proofErr w:type="gramEnd"/>
            <w:r w:rsidRPr="008F6370">
              <w:rPr>
                <w:vertAlign w:val="subscript"/>
              </w:rPr>
              <w:t>т</w:t>
            </w:r>
            <w:proofErr w:type="spellEnd"/>
            <w:r w:rsidRPr="008F6370">
              <w:t>)</w:t>
            </w:r>
            <w:r w:rsidRPr="008F6370">
              <w:rPr>
                <w:position w:val="-10"/>
              </w:rPr>
              <w:object w:dxaOrig="300" w:dyaOrig="340">
                <v:shape id="_x0000_i1032" type="#_x0000_t75" style="width:14.95pt;height:17.75pt" o:ole="">
                  <v:imagedata r:id="rId20" o:title=""/>
                </v:shape>
                <o:OLEObject Type="Embed" ProgID="Equation.3" ShapeID="_x0000_i1032" DrawAspect="Content" ObjectID="_1478507761" r:id="rId21"/>
              </w:object>
            </w:r>
            <w:r w:rsidRPr="008F6370">
              <w:t>,</w:t>
            </w:r>
          </w:p>
        </w:tc>
        <w:tc>
          <w:tcPr>
            <w:tcW w:w="3190" w:type="dxa"/>
            <w:vAlign w:val="center"/>
          </w:tcPr>
          <w:p w:rsidR="00B16F44" w:rsidRPr="008F6370" w:rsidRDefault="00B16F44" w:rsidP="00C935B2">
            <w:pPr>
              <w:jc w:val="right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(6)</w:t>
            </w:r>
          </w:p>
        </w:tc>
      </w:tr>
    </w:tbl>
    <w:p w:rsidR="00B16F44" w:rsidRPr="008F6370" w:rsidRDefault="00B16F44" w:rsidP="0076066E">
      <w:pPr>
        <w:ind w:firstLine="360"/>
        <w:jc w:val="both"/>
        <w:rPr>
          <w:sz w:val="24"/>
          <w:szCs w:val="24"/>
        </w:rPr>
      </w:pPr>
    </w:p>
    <w:p w:rsidR="00B16F44" w:rsidRPr="008F6370" w:rsidRDefault="00B16F44" w:rsidP="0076066E">
      <w:pPr>
        <w:ind w:firstLine="567"/>
        <w:jc w:val="both"/>
      </w:pPr>
      <w:r w:rsidRPr="008F6370">
        <w:t xml:space="preserve">где </w:t>
      </w:r>
      <w:proofErr w:type="spellStart"/>
      <w:proofErr w:type="gramStart"/>
      <w:r w:rsidRPr="008F6370">
        <w:rPr>
          <w:i/>
          <w:iCs/>
        </w:rPr>
        <w:t>V</w:t>
      </w:r>
      <w:proofErr w:type="gramEnd"/>
      <w:r w:rsidRPr="008F6370">
        <w:rPr>
          <w:i/>
          <w:iCs/>
          <w:vertAlign w:val="subscript"/>
        </w:rPr>
        <w:t>а</w:t>
      </w:r>
      <w:proofErr w:type="spellEnd"/>
      <w:r w:rsidRPr="008F6370">
        <w:rPr>
          <w:i/>
          <w:iCs/>
        </w:rPr>
        <w:t xml:space="preserve"> –</w:t>
      </w:r>
      <w:r w:rsidRPr="008F6370">
        <w:t xml:space="preserve"> объем газа, вышедшего из аппарата, м</w:t>
      </w:r>
      <w:r w:rsidRPr="008F6370">
        <w:rPr>
          <w:vertAlign w:val="superscript"/>
        </w:rPr>
        <w:t>3</w:t>
      </w:r>
      <w:r w:rsidRPr="008F6370">
        <w:t xml:space="preserve">; </w:t>
      </w:r>
      <w:proofErr w:type="spellStart"/>
      <w:r w:rsidRPr="008F6370">
        <w:rPr>
          <w:i/>
          <w:iCs/>
        </w:rPr>
        <w:t>V</w:t>
      </w:r>
      <w:r w:rsidRPr="008F6370">
        <w:rPr>
          <w:vertAlign w:val="subscript"/>
        </w:rPr>
        <w:t>т</w:t>
      </w:r>
      <w:proofErr w:type="spellEnd"/>
      <w:r w:rsidRPr="008F6370">
        <w:t xml:space="preserve"> – объем газа, вышедшего из трубопроводов, м</w:t>
      </w:r>
      <w:r w:rsidRPr="008F6370">
        <w:rPr>
          <w:vertAlign w:val="superscript"/>
        </w:rPr>
        <w:t>3</w:t>
      </w:r>
      <w:r w:rsidRPr="008F6370">
        <w:t>.</w:t>
      </w:r>
    </w:p>
    <w:p w:rsidR="00B16F44" w:rsidRPr="008F6370" w:rsidRDefault="00B16F44" w:rsidP="0076066E">
      <w:pPr>
        <w:ind w:firstLine="567"/>
        <w:jc w:val="both"/>
      </w:pPr>
      <w:r w:rsidRPr="008F6370">
        <w:t>При этом</w:t>
      </w:r>
    </w:p>
    <w:p w:rsidR="00B16F44" w:rsidRPr="008F6370" w:rsidRDefault="00B16F44" w:rsidP="0076066E">
      <w:pPr>
        <w:ind w:firstLine="567"/>
        <w:jc w:val="both"/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B16F44" w:rsidRPr="008F6370">
        <w:tc>
          <w:tcPr>
            <w:tcW w:w="3190" w:type="dxa"/>
          </w:tcPr>
          <w:p w:rsidR="00B16F44" w:rsidRPr="008F6370" w:rsidRDefault="00B16F44" w:rsidP="00C935B2">
            <w:pPr>
              <w:ind w:firstLine="567"/>
              <w:jc w:val="both"/>
            </w:pPr>
          </w:p>
        </w:tc>
        <w:tc>
          <w:tcPr>
            <w:tcW w:w="3190" w:type="dxa"/>
          </w:tcPr>
          <w:p w:rsidR="00B16F44" w:rsidRPr="008F6370" w:rsidRDefault="00B16F44" w:rsidP="00C935B2">
            <w:pPr>
              <w:jc w:val="center"/>
            </w:pPr>
            <w:proofErr w:type="spellStart"/>
            <w:proofErr w:type="gramStart"/>
            <w:r w:rsidRPr="008F6370">
              <w:rPr>
                <w:i/>
                <w:iCs/>
              </w:rPr>
              <w:t>V</w:t>
            </w:r>
            <w:proofErr w:type="gramEnd"/>
            <w:r w:rsidRPr="008F6370">
              <w:rPr>
                <w:vertAlign w:val="subscript"/>
              </w:rPr>
              <w:t>а</w:t>
            </w:r>
            <w:proofErr w:type="spellEnd"/>
            <w:r w:rsidRPr="008F6370">
              <w:t xml:space="preserve"> = 0,01</w:t>
            </w:r>
            <w:r w:rsidRPr="008F6370">
              <w:rPr>
                <w:i/>
                <w:iCs/>
              </w:rPr>
              <w:t>Р</w:t>
            </w:r>
            <w:r w:rsidRPr="008F6370">
              <w:rPr>
                <w:vertAlign w:val="subscript"/>
              </w:rPr>
              <w:t>1</w:t>
            </w:r>
            <w:r w:rsidRPr="008F6370">
              <w:rPr>
                <w:i/>
                <w:iCs/>
              </w:rPr>
              <w:t>V</w:t>
            </w:r>
            <w:r w:rsidRPr="008F6370">
              <w:t>,</w:t>
            </w:r>
          </w:p>
        </w:tc>
        <w:tc>
          <w:tcPr>
            <w:tcW w:w="3190" w:type="dxa"/>
            <w:vAlign w:val="center"/>
          </w:tcPr>
          <w:p w:rsidR="00B16F44" w:rsidRPr="008F6370" w:rsidRDefault="00B16F44" w:rsidP="00C935B2">
            <w:pPr>
              <w:ind w:firstLine="567"/>
              <w:jc w:val="right"/>
            </w:pPr>
            <w:r w:rsidRPr="008F6370">
              <w:t>(7)</w:t>
            </w:r>
          </w:p>
        </w:tc>
      </w:tr>
    </w:tbl>
    <w:p w:rsidR="00B16F44" w:rsidRPr="008F6370" w:rsidRDefault="00B16F44" w:rsidP="0076066E">
      <w:pPr>
        <w:ind w:firstLine="567"/>
        <w:jc w:val="both"/>
      </w:pPr>
    </w:p>
    <w:p w:rsidR="00B16F44" w:rsidRPr="008F6370" w:rsidRDefault="00B16F44" w:rsidP="0076066E">
      <w:pPr>
        <w:ind w:firstLine="567"/>
        <w:jc w:val="both"/>
      </w:pPr>
      <w:r w:rsidRPr="008F6370">
        <w:t xml:space="preserve">где </w:t>
      </w:r>
      <w:r w:rsidRPr="008F6370">
        <w:rPr>
          <w:i/>
          <w:iCs/>
        </w:rPr>
        <w:t>P</w:t>
      </w:r>
      <w:r w:rsidRPr="008F6370">
        <w:rPr>
          <w:vertAlign w:val="subscript"/>
        </w:rPr>
        <w:t>1</w:t>
      </w:r>
      <w:r w:rsidRPr="008F6370">
        <w:rPr>
          <w:i/>
          <w:iCs/>
        </w:rPr>
        <w:t xml:space="preserve"> –</w:t>
      </w:r>
      <w:r w:rsidRPr="008F6370">
        <w:t xml:space="preserve"> давление в аппарате, кПа; </w:t>
      </w:r>
      <w:r w:rsidRPr="008F6370">
        <w:rPr>
          <w:i/>
          <w:iCs/>
        </w:rPr>
        <w:t>V –</w:t>
      </w:r>
      <w:r w:rsidRPr="008F6370">
        <w:t xml:space="preserve"> объем аппарата, м</w:t>
      </w:r>
      <w:r w:rsidRPr="008F6370">
        <w:rPr>
          <w:vertAlign w:val="superscript"/>
        </w:rPr>
        <w:t>3</w:t>
      </w:r>
      <w:r w:rsidRPr="008F6370">
        <w:t>;</w:t>
      </w:r>
    </w:p>
    <w:p w:rsidR="00B16F44" w:rsidRPr="008F6370" w:rsidRDefault="00B16F44" w:rsidP="0076066E">
      <w:pPr>
        <w:ind w:firstLine="567"/>
        <w:jc w:val="both"/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B16F44" w:rsidRPr="008F6370">
        <w:tc>
          <w:tcPr>
            <w:tcW w:w="3190" w:type="dxa"/>
          </w:tcPr>
          <w:p w:rsidR="00B16F44" w:rsidRPr="008F6370" w:rsidRDefault="00B16F44" w:rsidP="00C935B2">
            <w:pPr>
              <w:ind w:firstLine="567"/>
              <w:jc w:val="both"/>
            </w:pPr>
          </w:p>
        </w:tc>
        <w:tc>
          <w:tcPr>
            <w:tcW w:w="3190" w:type="dxa"/>
          </w:tcPr>
          <w:p w:rsidR="00B16F44" w:rsidRPr="008F6370" w:rsidRDefault="00B16F44" w:rsidP="00C935B2">
            <w:pPr>
              <w:jc w:val="center"/>
            </w:pPr>
            <w:proofErr w:type="spellStart"/>
            <w:proofErr w:type="gramStart"/>
            <w:r w:rsidRPr="008F6370">
              <w:rPr>
                <w:i/>
                <w:iCs/>
              </w:rPr>
              <w:t>V</w:t>
            </w:r>
            <w:proofErr w:type="gramEnd"/>
            <w:r w:rsidRPr="008F6370">
              <w:rPr>
                <w:vertAlign w:val="subscript"/>
              </w:rPr>
              <w:t>т</w:t>
            </w:r>
            <w:proofErr w:type="spellEnd"/>
            <w:r w:rsidRPr="008F6370">
              <w:t xml:space="preserve"> = </w:t>
            </w:r>
            <w:r w:rsidRPr="008F6370">
              <w:rPr>
                <w:i/>
                <w:iCs/>
              </w:rPr>
              <w:t>V</w:t>
            </w:r>
            <w:r w:rsidRPr="008F6370">
              <w:rPr>
                <w:vertAlign w:val="subscript"/>
              </w:rPr>
              <w:t>1т</w:t>
            </w:r>
            <w:r w:rsidRPr="008F6370">
              <w:t xml:space="preserve"> + </w:t>
            </w:r>
            <w:r w:rsidRPr="008F6370">
              <w:rPr>
                <w:i/>
                <w:iCs/>
              </w:rPr>
              <w:t>V</w:t>
            </w:r>
            <w:r w:rsidRPr="008F6370">
              <w:rPr>
                <w:vertAlign w:val="subscript"/>
              </w:rPr>
              <w:t>2т</w:t>
            </w:r>
            <w:r w:rsidRPr="008F6370">
              <w:t>,</w:t>
            </w:r>
          </w:p>
        </w:tc>
        <w:tc>
          <w:tcPr>
            <w:tcW w:w="3190" w:type="dxa"/>
            <w:vAlign w:val="center"/>
          </w:tcPr>
          <w:p w:rsidR="00B16F44" w:rsidRPr="008F6370" w:rsidRDefault="00B16F44" w:rsidP="00C935B2">
            <w:pPr>
              <w:ind w:firstLine="567"/>
              <w:jc w:val="right"/>
            </w:pPr>
            <w:r w:rsidRPr="008F6370">
              <w:t>(8)</w:t>
            </w:r>
          </w:p>
        </w:tc>
      </w:tr>
    </w:tbl>
    <w:p w:rsidR="00B16F44" w:rsidRPr="008F6370" w:rsidRDefault="00B16F44" w:rsidP="0076066E">
      <w:pPr>
        <w:ind w:firstLine="567"/>
        <w:jc w:val="both"/>
      </w:pPr>
    </w:p>
    <w:p w:rsidR="00B16F44" w:rsidRPr="008F6370" w:rsidRDefault="00B16F44" w:rsidP="0076066E">
      <w:pPr>
        <w:ind w:firstLine="567"/>
        <w:jc w:val="both"/>
      </w:pPr>
      <w:r w:rsidRPr="008F6370">
        <w:t xml:space="preserve">где </w:t>
      </w:r>
      <w:r w:rsidRPr="008F6370">
        <w:rPr>
          <w:i/>
          <w:iCs/>
        </w:rPr>
        <w:t>V</w:t>
      </w:r>
      <w:r w:rsidRPr="008F6370">
        <w:rPr>
          <w:vertAlign w:val="subscript"/>
        </w:rPr>
        <w:t>1т</w:t>
      </w:r>
      <w:r w:rsidRPr="008F6370">
        <w:rPr>
          <w:i/>
          <w:iCs/>
        </w:rPr>
        <w:t xml:space="preserve"> –</w:t>
      </w:r>
      <w:r w:rsidRPr="008F6370">
        <w:t xml:space="preserve"> объем газа, вышедшего из трубопровода до его отключения, м</w:t>
      </w:r>
      <w:r w:rsidRPr="008F6370">
        <w:rPr>
          <w:vertAlign w:val="superscript"/>
        </w:rPr>
        <w:t>3</w:t>
      </w:r>
      <w:r w:rsidRPr="008F6370">
        <w:t xml:space="preserve">; </w:t>
      </w:r>
      <w:r w:rsidRPr="008F6370">
        <w:rPr>
          <w:i/>
          <w:iCs/>
        </w:rPr>
        <w:t>V</w:t>
      </w:r>
      <w:r w:rsidRPr="008F6370">
        <w:rPr>
          <w:vertAlign w:val="subscript"/>
        </w:rPr>
        <w:t>2т</w:t>
      </w:r>
      <w:r w:rsidRPr="008F6370">
        <w:rPr>
          <w:i/>
          <w:iCs/>
        </w:rPr>
        <w:t xml:space="preserve"> –</w:t>
      </w:r>
      <w:r w:rsidRPr="008F6370">
        <w:t xml:space="preserve"> объем газа, вышедшего из трубопровода после его отключения, м</w:t>
      </w:r>
      <w:r w:rsidRPr="008F6370">
        <w:rPr>
          <w:vertAlign w:val="superscript"/>
        </w:rPr>
        <w:t>3</w:t>
      </w:r>
      <w:r w:rsidRPr="008F6370">
        <w:t>;</w:t>
      </w:r>
    </w:p>
    <w:p w:rsidR="00B16F44" w:rsidRPr="008F6370" w:rsidRDefault="00B16F44" w:rsidP="0076066E">
      <w:pPr>
        <w:ind w:firstLine="567"/>
        <w:jc w:val="both"/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B16F44" w:rsidRPr="008F6370">
        <w:tc>
          <w:tcPr>
            <w:tcW w:w="3190" w:type="dxa"/>
          </w:tcPr>
          <w:p w:rsidR="00B16F44" w:rsidRPr="008F6370" w:rsidRDefault="00B16F44" w:rsidP="00C935B2">
            <w:pPr>
              <w:ind w:firstLine="567"/>
              <w:jc w:val="both"/>
            </w:pPr>
          </w:p>
        </w:tc>
        <w:tc>
          <w:tcPr>
            <w:tcW w:w="3190" w:type="dxa"/>
          </w:tcPr>
          <w:p w:rsidR="00B16F44" w:rsidRPr="008F6370" w:rsidRDefault="00B16F44" w:rsidP="00C935B2">
            <w:pPr>
              <w:jc w:val="center"/>
            </w:pPr>
            <w:r w:rsidRPr="008F6370">
              <w:rPr>
                <w:i/>
                <w:iCs/>
              </w:rPr>
              <w:t>V</w:t>
            </w:r>
            <w:r w:rsidRPr="008F6370">
              <w:rPr>
                <w:vertAlign w:val="subscript"/>
              </w:rPr>
              <w:t>1т</w:t>
            </w:r>
            <w:r w:rsidRPr="008F6370">
              <w:rPr>
                <w:i/>
                <w:iCs/>
              </w:rPr>
              <w:t xml:space="preserve"> = </w:t>
            </w:r>
            <w:r w:rsidRPr="008F6370">
              <w:rPr>
                <w:i/>
                <w:iCs/>
                <w:lang w:val="en-US"/>
              </w:rPr>
              <w:t>q</w:t>
            </w:r>
            <w:r w:rsidRPr="008F6370">
              <w:rPr>
                <w:i/>
                <w:iCs/>
              </w:rPr>
              <w:t>T,</w:t>
            </w:r>
          </w:p>
        </w:tc>
        <w:tc>
          <w:tcPr>
            <w:tcW w:w="3190" w:type="dxa"/>
            <w:vAlign w:val="center"/>
          </w:tcPr>
          <w:p w:rsidR="00B16F44" w:rsidRPr="008F6370" w:rsidRDefault="00B16F44" w:rsidP="00C935B2">
            <w:pPr>
              <w:ind w:firstLine="567"/>
              <w:jc w:val="right"/>
            </w:pPr>
            <w:r w:rsidRPr="008F6370">
              <w:t>(9)</w:t>
            </w:r>
          </w:p>
        </w:tc>
      </w:tr>
    </w:tbl>
    <w:p w:rsidR="00B16F44" w:rsidRPr="008F6370" w:rsidRDefault="00B16F44" w:rsidP="0076066E">
      <w:pPr>
        <w:ind w:firstLine="567"/>
        <w:jc w:val="both"/>
      </w:pPr>
    </w:p>
    <w:p w:rsidR="00B16F44" w:rsidRPr="008F6370" w:rsidRDefault="00B16F44" w:rsidP="0076066E">
      <w:pPr>
        <w:ind w:firstLine="567"/>
        <w:jc w:val="both"/>
      </w:pPr>
      <w:r w:rsidRPr="008F6370">
        <w:t>где</w:t>
      </w:r>
      <w:r w:rsidRPr="008F6370">
        <w:rPr>
          <w:i/>
          <w:iCs/>
        </w:rPr>
        <w:t xml:space="preserve"> </w:t>
      </w:r>
      <w:r w:rsidRPr="008F6370">
        <w:rPr>
          <w:i/>
          <w:iCs/>
          <w:lang w:val="en-US"/>
        </w:rPr>
        <w:t>q</w:t>
      </w:r>
      <w:r w:rsidRPr="008F6370">
        <w:rPr>
          <w:i/>
          <w:iCs/>
        </w:rPr>
        <w:t xml:space="preserve"> –</w:t>
      </w:r>
      <w:r w:rsidRPr="008F6370">
        <w:t xml:space="preserve"> расход газа, определяемый в соответствии с технологи-</w:t>
      </w:r>
      <w:proofErr w:type="spellStart"/>
      <w:r w:rsidRPr="008F6370">
        <w:t>ческим</w:t>
      </w:r>
      <w:proofErr w:type="spellEnd"/>
      <w:r w:rsidRPr="008F6370">
        <w:t xml:space="preserve"> регламентом в зависимости от давления в трубопроводе, его диаметра, температуры газовой среды и т.д., м</w:t>
      </w:r>
      <w:r w:rsidRPr="008F6370">
        <w:rPr>
          <w:vertAlign w:val="superscript"/>
        </w:rPr>
        <w:t>3</w:t>
      </w:r>
      <w:r w:rsidRPr="008F6370">
        <w:t>·</w:t>
      </w:r>
      <w:r w:rsidRPr="008F6370">
        <w:rPr>
          <w:vertAlign w:val="superscript"/>
        </w:rPr>
        <w:t xml:space="preserve"> </w:t>
      </w:r>
      <w:r w:rsidRPr="008F6370">
        <w:t>с</w:t>
      </w:r>
      <w:r w:rsidRPr="008F6370">
        <w:rPr>
          <w:vertAlign w:val="superscript"/>
        </w:rPr>
        <w:t>-1</w:t>
      </w:r>
      <w:r w:rsidRPr="008F6370">
        <w:t xml:space="preserve">; </w:t>
      </w:r>
      <w:r w:rsidRPr="008F6370">
        <w:rPr>
          <w:i/>
          <w:iCs/>
        </w:rPr>
        <w:t>Т –</w:t>
      </w:r>
      <w:r w:rsidRPr="008F6370">
        <w:t xml:space="preserve"> время, определяемое по п. 7, </w:t>
      </w:r>
      <w:proofErr w:type="gramStart"/>
      <w:r w:rsidRPr="008F6370">
        <w:t>с</w:t>
      </w:r>
      <w:proofErr w:type="gramEnd"/>
      <w:r w:rsidRPr="008F6370">
        <w:t>;</w:t>
      </w:r>
    </w:p>
    <w:p w:rsidR="00B16F44" w:rsidRPr="008F6370" w:rsidRDefault="00B16F44" w:rsidP="0076066E">
      <w:pPr>
        <w:ind w:firstLine="360"/>
        <w:jc w:val="both"/>
        <w:rPr>
          <w:sz w:val="24"/>
          <w:szCs w:val="24"/>
        </w:rPr>
      </w:pPr>
    </w:p>
    <w:tbl>
      <w:tblPr>
        <w:tblW w:w="9648" w:type="dxa"/>
        <w:tblInd w:w="-106" w:type="dxa"/>
        <w:tblLook w:val="01E0" w:firstRow="1" w:lastRow="1" w:firstColumn="1" w:lastColumn="1" w:noHBand="0" w:noVBand="0"/>
      </w:tblPr>
      <w:tblGrid>
        <w:gridCol w:w="2093"/>
        <w:gridCol w:w="5245"/>
        <w:gridCol w:w="2310"/>
      </w:tblGrid>
      <w:tr w:rsidR="00B16F44" w:rsidRPr="008F6370">
        <w:tc>
          <w:tcPr>
            <w:tcW w:w="2093" w:type="dxa"/>
          </w:tcPr>
          <w:p w:rsidR="00B16F44" w:rsidRPr="008F6370" w:rsidRDefault="00B16F44" w:rsidP="00C935B2">
            <w:pPr>
              <w:jc w:val="both"/>
            </w:pPr>
          </w:p>
        </w:tc>
        <w:tc>
          <w:tcPr>
            <w:tcW w:w="5245" w:type="dxa"/>
          </w:tcPr>
          <w:p w:rsidR="00B16F44" w:rsidRPr="008F6370" w:rsidRDefault="00B16F44" w:rsidP="00C935B2">
            <w:pPr>
              <w:jc w:val="center"/>
              <w:rPr>
                <w:lang w:val="en-US"/>
              </w:rPr>
            </w:pPr>
            <w:r w:rsidRPr="008F6370">
              <w:rPr>
                <w:i/>
                <w:iCs/>
                <w:lang w:val="en-US"/>
              </w:rPr>
              <w:t>V</w:t>
            </w:r>
            <w:r w:rsidRPr="008F6370">
              <w:rPr>
                <w:vertAlign w:val="subscript"/>
                <w:lang w:val="en-US"/>
              </w:rPr>
              <w:t>2</w:t>
            </w:r>
            <w:r w:rsidRPr="008F6370">
              <w:rPr>
                <w:vertAlign w:val="subscript"/>
              </w:rPr>
              <w:t>т</w:t>
            </w:r>
            <w:r w:rsidRPr="008F6370">
              <w:rPr>
                <w:lang w:val="en-US"/>
              </w:rPr>
              <w:t xml:space="preserve"> = 0,01</w:t>
            </w:r>
            <w:r w:rsidRPr="008F6370">
              <w:rPr>
                <w:position w:val="-6"/>
                <w:lang w:val="en-US"/>
              </w:rPr>
              <w:object w:dxaOrig="220" w:dyaOrig="220">
                <v:shape id="_x0000_i1033" type="#_x0000_t75" style="width:11.2pt;height:11.2pt" o:ole="">
                  <v:imagedata r:id="rId22" o:title=""/>
                </v:shape>
                <o:OLEObject Type="Embed" ProgID="Equation.3" ShapeID="_x0000_i1033" DrawAspect="Content" ObjectID="_1478507762" r:id="rId23"/>
              </w:object>
            </w:r>
            <w:r w:rsidRPr="008F6370">
              <w:rPr>
                <w:i/>
                <w:iCs/>
              </w:rPr>
              <w:t>Р</w:t>
            </w:r>
            <w:r w:rsidRPr="008F6370">
              <w:rPr>
                <w:vertAlign w:val="subscript"/>
                <w:lang w:val="en-US"/>
              </w:rPr>
              <w:t>2</w:t>
            </w:r>
            <w:r w:rsidRPr="008F6370">
              <w:rPr>
                <w:lang w:val="en-US"/>
              </w:rPr>
              <w:t>(</w:t>
            </w:r>
            <w:r w:rsidRPr="008F6370">
              <w:rPr>
                <w:i/>
                <w:iCs/>
                <w:lang w:val="en-US"/>
              </w:rPr>
              <w:t>r</w:t>
            </w:r>
            <w:r w:rsidRPr="008F6370">
              <w:rPr>
                <w:i/>
                <w:iCs/>
                <w:vertAlign w:val="superscript"/>
                <w:lang w:val="en-US"/>
              </w:rPr>
              <w:t>2</w:t>
            </w:r>
            <w:r w:rsidRPr="008F6370">
              <w:rPr>
                <w:vertAlign w:val="subscript"/>
                <w:lang w:val="en-US"/>
              </w:rPr>
              <w:t>1</w:t>
            </w:r>
            <w:r w:rsidRPr="008F6370">
              <w:rPr>
                <w:i/>
                <w:iCs/>
                <w:lang w:val="en-US"/>
              </w:rPr>
              <w:t>L</w:t>
            </w:r>
            <w:r w:rsidRPr="008F6370">
              <w:rPr>
                <w:vertAlign w:val="subscript"/>
                <w:lang w:val="en-US"/>
              </w:rPr>
              <w:t>1</w:t>
            </w:r>
            <w:r w:rsidRPr="008F6370">
              <w:rPr>
                <w:lang w:val="en-US"/>
              </w:rPr>
              <w:t xml:space="preserve"> + </w:t>
            </w:r>
            <w:r w:rsidRPr="008F6370">
              <w:rPr>
                <w:i/>
                <w:iCs/>
                <w:lang w:val="en-US"/>
              </w:rPr>
              <w:t>r</w:t>
            </w:r>
            <w:r w:rsidRPr="008F6370">
              <w:rPr>
                <w:vertAlign w:val="superscript"/>
                <w:lang w:val="en-US"/>
              </w:rPr>
              <w:t>2</w:t>
            </w:r>
            <w:r w:rsidRPr="008F6370">
              <w:rPr>
                <w:vertAlign w:val="subscript"/>
                <w:lang w:val="en-US"/>
              </w:rPr>
              <w:t>2</w:t>
            </w:r>
            <w:r w:rsidRPr="008F6370">
              <w:rPr>
                <w:i/>
                <w:iCs/>
                <w:lang w:val="en-US"/>
              </w:rPr>
              <w:t>L</w:t>
            </w:r>
            <w:r w:rsidRPr="008F6370">
              <w:rPr>
                <w:vertAlign w:val="subscript"/>
                <w:lang w:val="en-US"/>
              </w:rPr>
              <w:t>2</w:t>
            </w:r>
            <w:r w:rsidRPr="008F6370">
              <w:rPr>
                <w:i/>
                <w:iCs/>
                <w:lang w:val="en-US"/>
              </w:rPr>
              <w:t xml:space="preserve"> </w:t>
            </w:r>
            <w:r w:rsidRPr="008F6370">
              <w:rPr>
                <w:lang w:val="en-US"/>
              </w:rPr>
              <w:t>+ ... +</w:t>
            </w:r>
            <w:r w:rsidRPr="008F6370">
              <w:rPr>
                <w:i/>
                <w:iCs/>
                <w:lang w:val="en-US"/>
              </w:rPr>
              <w:t xml:space="preserve"> r</w:t>
            </w:r>
            <w:r w:rsidRPr="008F6370">
              <w:rPr>
                <w:vertAlign w:val="superscript"/>
                <w:lang w:val="en-US"/>
              </w:rPr>
              <w:t>2</w:t>
            </w:r>
            <w:r w:rsidRPr="008F6370">
              <w:rPr>
                <w:i/>
                <w:iCs/>
                <w:vertAlign w:val="subscript"/>
                <w:lang w:val="en-US"/>
              </w:rPr>
              <w:t>n</w:t>
            </w:r>
            <w:r w:rsidRPr="008F6370">
              <w:rPr>
                <w:i/>
                <w:iCs/>
                <w:lang w:val="en-US"/>
              </w:rPr>
              <w:t>L</w:t>
            </w:r>
            <w:r w:rsidRPr="008F6370">
              <w:rPr>
                <w:i/>
                <w:iCs/>
                <w:vertAlign w:val="subscript"/>
                <w:lang w:val="en-US"/>
              </w:rPr>
              <w:t>n</w:t>
            </w:r>
            <w:r w:rsidRPr="008F6370">
              <w:rPr>
                <w:lang w:val="en-US"/>
              </w:rPr>
              <w:t>),</w:t>
            </w:r>
          </w:p>
        </w:tc>
        <w:tc>
          <w:tcPr>
            <w:tcW w:w="2310" w:type="dxa"/>
            <w:vAlign w:val="center"/>
          </w:tcPr>
          <w:p w:rsidR="00B16F44" w:rsidRPr="008F6370" w:rsidRDefault="00B16F44" w:rsidP="00C935B2">
            <w:pPr>
              <w:jc w:val="right"/>
            </w:pPr>
            <w:r w:rsidRPr="008F6370">
              <w:t>(10)</w:t>
            </w:r>
          </w:p>
        </w:tc>
      </w:tr>
    </w:tbl>
    <w:p w:rsidR="00B16F44" w:rsidRPr="008F6370" w:rsidRDefault="00B16F44" w:rsidP="0076066E">
      <w:pPr>
        <w:ind w:firstLine="360"/>
        <w:jc w:val="both"/>
        <w:rPr>
          <w:sz w:val="24"/>
          <w:szCs w:val="24"/>
        </w:rPr>
      </w:pPr>
    </w:p>
    <w:p w:rsidR="00B16F44" w:rsidRPr="008F6370" w:rsidRDefault="00B16F44" w:rsidP="0076066E">
      <w:pPr>
        <w:ind w:firstLine="567"/>
        <w:jc w:val="both"/>
      </w:pPr>
      <w:r w:rsidRPr="008F6370">
        <w:t>где</w:t>
      </w:r>
      <w:r w:rsidRPr="008F6370">
        <w:rPr>
          <w:i/>
          <w:iCs/>
        </w:rPr>
        <w:t xml:space="preserve"> P</w:t>
      </w:r>
      <w:r w:rsidRPr="008F6370">
        <w:rPr>
          <w:vertAlign w:val="subscript"/>
        </w:rPr>
        <w:t>2</w:t>
      </w:r>
      <w:r w:rsidRPr="008F6370">
        <w:rPr>
          <w:i/>
          <w:iCs/>
        </w:rPr>
        <w:t xml:space="preserve"> –</w:t>
      </w:r>
      <w:r w:rsidRPr="008F6370">
        <w:t xml:space="preserve"> максимальное давление в трубопроводе по </w:t>
      </w:r>
      <w:proofErr w:type="gramStart"/>
      <w:r w:rsidRPr="008F6370">
        <w:t>технологи</w:t>
      </w:r>
      <w:r>
        <w:t>-</w:t>
      </w:r>
      <w:proofErr w:type="spellStart"/>
      <w:r w:rsidRPr="008F6370">
        <w:t>ческому</w:t>
      </w:r>
      <w:proofErr w:type="spellEnd"/>
      <w:proofErr w:type="gramEnd"/>
      <w:r w:rsidRPr="008F6370">
        <w:t xml:space="preserve"> регламенту, кПа; </w:t>
      </w:r>
      <w:r w:rsidRPr="008F6370">
        <w:rPr>
          <w:i/>
          <w:iCs/>
        </w:rPr>
        <w:t>r</w:t>
      </w:r>
      <w:r w:rsidRPr="008F6370">
        <w:t xml:space="preserve"> – внутренний радиус трубопроводов, м; </w:t>
      </w:r>
      <w:r w:rsidRPr="008F6370">
        <w:rPr>
          <w:i/>
          <w:iCs/>
        </w:rPr>
        <w:t>L</w:t>
      </w:r>
      <w:r w:rsidRPr="008F6370">
        <w:t xml:space="preserve"> – длина трубопроводов от аварийного аппарата до задвижек, м.</w:t>
      </w:r>
    </w:p>
    <w:p w:rsidR="00B16F44" w:rsidRPr="008F6370" w:rsidRDefault="00B16F44" w:rsidP="0076066E">
      <w:pPr>
        <w:ind w:firstLine="567"/>
        <w:jc w:val="both"/>
      </w:pPr>
      <w:r w:rsidRPr="008F6370">
        <w:t xml:space="preserve">14. Масса паров жидкости </w:t>
      </w:r>
      <w:r w:rsidRPr="008F6370">
        <w:rPr>
          <w:i/>
          <w:iCs/>
        </w:rPr>
        <w:t>m</w:t>
      </w:r>
      <w:r w:rsidRPr="008F6370">
        <w:t>, поступивших в помещение при наличии нескольких источников испарения (поверхность разлитой жидкости, поверхность со свеженанесенным составом, открытые емкости и т.п.), определяется из выражения</w:t>
      </w:r>
    </w:p>
    <w:p w:rsidR="00B16F44" w:rsidRPr="008F6370" w:rsidRDefault="00B16F44" w:rsidP="0076066E">
      <w:pPr>
        <w:ind w:firstLine="360"/>
        <w:jc w:val="both"/>
        <w:rPr>
          <w:sz w:val="24"/>
          <w:szCs w:val="24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B16F44" w:rsidRPr="008F6370">
        <w:tc>
          <w:tcPr>
            <w:tcW w:w="3190" w:type="dxa"/>
          </w:tcPr>
          <w:p w:rsidR="00B16F44" w:rsidRPr="008F6370" w:rsidRDefault="00B16F44" w:rsidP="00C935B2">
            <w:pPr>
              <w:jc w:val="both"/>
            </w:pPr>
          </w:p>
        </w:tc>
        <w:tc>
          <w:tcPr>
            <w:tcW w:w="3190" w:type="dxa"/>
          </w:tcPr>
          <w:p w:rsidR="00B16F44" w:rsidRPr="008F6370" w:rsidRDefault="00B16F44" w:rsidP="00C935B2">
            <w:pPr>
              <w:jc w:val="center"/>
            </w:pPr>
            <w:r w:rsidRPr="008F6370">
              <w:rPr>
                <w:i/>
                <w:iCs/>
              </w:rPr>
              <w:t xml:space="preserve">т = </w:t>
            </w:r>
            <w:proofErr w:type="spellStart"/>
            <w:proofErr w:type="gramStart"/>
            <w:r w:rsidRPr="008F6370">
              <w:rPr>
                <w:i/>
                <w:iCs/>
              </w:rPr>
              <w:t>т</w:t>
            </w:r>
            <w:r w:rsidRPr="008F6370">
              <w:rPr>
                <w:i/>
                <w:iCs/>
                <w:vertAlign w:val="subscript"/>
              </w:rPr>
              <w:t>р</w:t>
            </w:r>
            <w:proofErr w:type="spellEnd"/>
            <w:proofErr w:type="gramEnd"/>
            <w:r w:rsidRPr="008F6370">
              <w:rPr>
                <w:i/>
                <w:iCs/>
              </w:rPr>
              <w:t xml:space="preserve"> + </w:t>
            </w:r>
            <w:proofErr w:type="spellStart"/>
            <w:r w:rsidRPr="008F6370">
              <w:rPr>
                <w:i/>
                <w:iCs/>
              </w:rPr>
              <w:t>т</w:t>
            </w:r>
            <w:r w:rsidRPr="008F6370">
              <w:rPr>
                <w:i/>
                <w:iCs/>
                <w:vertAlign w:val="subscript"/>
              </w:rPr>
              <w:t>емк</w:t>
            </w:r>
            <w:proofErr w:type="spellEnd"/>
            <w:r w:rsidRPr="008F6370">
              <w:rPr>
                <w:i/>
                <w:iCs/>
              </w:rPr>
              <w:t xml:space="preserve"> + </w:t>
            </w:r>
            <w:proofErr w:type="spellStart"/>
            <w:r w:rsidRPr="008F6370">
              <w:rPr>
                <w:i/>
                <w:iCs/>
              </w:rPr>
              <w:t>т</w:t>
            </w:r>
            <w:r w:rsidRPr="008F6370">
              <w:rPr>
                <w:i/>
                <w:iCs/>
                <w:vertAlign w:val="subscript"/>
              </w:rPr>
              <w:t>св.окр</w:t>
            </w:r>
            <w:proofErr w:type="spellEnd"/>
            <w:r w:rsidRPr="008F6370">
              <w:rPr>
                <w:i/>
                <w:iCs/>
                <w:vertAlign w:val="subscript"/>
              </w:rPr>
              <w:t>.</w:t>
            </w:r>
            <w:r w:rsidRPr="008F6370">
              <w:rPr>
                <w:i/>
                <w:iCs/>
              </w:rPr>
              <w:t>,</w:t>
            </w:r>
          </w:p>
        </w:tc>
        <w:tc>
          <w:tcPr>
            <w:tcW w:w="3190" w:type="dxa"/>
            <w:vAlign w:val="center"/>
          </w:tcPr>
          <w:p w:rsidR="00B16F44" w:rsidRPr="008F6370" w:rsidRDefault="00B16F44" w:rsidP="00C935B2">
            <w:pPr>
              <w:jc w:val="right"/>
            </w:pPr>
            <w:r w:rsidRPr="008F6370">
              <w:t>(11)</w:t>
            </w:r>
          </w:p>
        </w:tc>
      </w:tr>
    </w:tbl>
    <w:p w:rsidR="00B16F44" w:rsidRPr="008F6370" w:rsidRDefault="00B16F44" w:rsidP="0076066E">
      <w:pPr>
        <w:ind w:firstLine="360"/>
        <w:jc w:val="both"/>
        <w:rPr>
          <w:sz w:val="24"/>
          <w:szCs w:val="24"/>
        </w:rPr>
      </w:pPr>
    </w:p>
    <w:p w:rsidR="00B16F44" w:rsidRPr="008F6370" w:rsidRDefault="00B16F44" w:rsidP="0076066E">
      <w:pPr>
        <w:ind w:firstLine="567"/>
        <w:jc w:val="both"/>
      </w:pPr>
      <w:r w:rsidRPr="008F6370">
        <w:t xml:space="preserve">где </w:t>
      </w:r>
      <w:proofErr w:type="spellStart"/>
      <w:r w:rsidRPr="008F6370">
        <w:rPr>
          <w:i/>
          <w:iCs/>
        </w:rPr>
        <w:t>m</w:t>
      </w:r>
      <w:r w:rsidRPr="008F6370">
        <w:rPr>
          <w:i/>
          <w:iCs/>
          <w:vertAlign w:val="subscript"/>
        </w:rPr>
        <w:t>р</w:t>
      </w:r>
      <w:proofErr w:type="spellEnd"/>
      <w:r w:rsidRPr="008F6370">
        <w:rPr>
          <w:i/>
          <w:iCs/>
        </w:rPr>
        <w:t xml:space="preserve"> –</w:t>
      </w:r>
      <w:r w:rsidRPr="008F6370">
        <w:t xml:space="preserve"> масса жидкости, испарившейся с поверхности разлива, кг; </w:t>
      </w:r>
      <w:proofErr w:type="spellStart"/>
      <w:r w:rsidRPr="008F6370">
        <w:rPr>
          <w:i/>
          <w:iCs/>
        </w:rPr>
        <w:t>т</w:t>
      </w:r>
      <w:r w:rsidRPr="008F6370">
        <w:rPr>
          <w:i/>
          <w:iCs/>
          <w:vertAlign w:val="subscript"/>
        </w:rPr>
        <w:t>емк</w:t>
      </w:r>
      <w:proofErr w:type="spellEnd"/>
      <w:r w:rsidRPr="008F6370">
        <w:t xml:space="preserve"> – масса жидкости, испарившейся с поверхностей открытых емкостей, кг; </w:t>
      </w:r>
      <w:proofErr w:type="spellStart"/>
      <w:r w:rsidRPr="008F6370">
        <w:rPr>
          <w:i/>
          <w:iCs/>
        </w:rPr>
        <w:t>т</w:t>
      </w:r>
      <w:r w:rsidRPr="008F6370">
        <w:rPr>
          <w:i/>
          <w:iCs/>
          <w:vertAlign w:val="subscript"/>
        </w:rPr>
        <w:t>св</w:t>
      </w:r>
      <w:proofErr w:type="gramStart"/>
      <w:r w:rsidRPr="008F6370">
        <w:rPr>
          <w:i/>
          <w:iCs/>
          <w:vertAlign w:val="subscript"/>
        </w:rPr>
        <w:t>.о</w:t>
      </w:r>
      <w:proofErr w:type="gramEnd"/>
      <w:r w:rsidRPr="008F6370">
        <w:rPr>
          <w:i/>
          <w:iCs/>
          <w:vertAlign w:val="subscript"/>
        </w:rPr>
        <w:t>кр</w:t>
      </w:r>
      <w:proofErr w:type="spellEnd"/>
      <w:r w:rsidRPr="008F6370">
        <w:t xml:space="preserve"> масса жидкости, испарившейся с поверхностей, на которые нанесен применяемый состав, кг.</w:t>
      </w:r>
    </w:p>
    <w:p w:rsidR="00B16F44" w:rsidRPr="008F6370" w:rsidRDefault="00B16F44" w:rsidP="00E03272">
      <w:pPr>
        <w:ind w:firstLine="567"/>
        <w:jc w:val="both"/>
      </w:pPr>
      <w:r w:rsidRPr="008F6370">
        <w:lastRenderedPageBreak/>
        <w:t>При этом каждое из слагаемых в формуле (11) определяется по формуле</w:t>
      </w:r>
    </w:p>
    <w:p w:rsidR="00B16F44" w:rsidRPr="008F6370" w:rsidRDefault="00B16F44" w:rsidP="00E03272">
      <w:pPr>
        <w:ind w:firstLine="360"/>
        <w:jc w:val="both"/>
        <w:rPr>
          <w:sz w:val="24"/>
          <w:szCs w:val="24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B16F44" w:rsidRPr="008F6370">
        <w:tc>
          <w:tcPr>
            <w:tcW w:w="3190" w:type="dxa"/>
          </w:tcPr>
          <w:p w:rsidR="00B16F44" w:rsidRPr="008F6370" w:rsidRDefault="00B16F44" w:rsidP="00C935B2">
            <w:pPr>
              <w:jc w:val="both"/>
            </w:pPr>
          </w:p>
        </w:tc>
        <w:tc>
          <w:tcPr>
            <w:tcW w:w="3190" w:type="dxa"/>
          </w:tcPr>
          <w:p w:rsidR="00B16F44" w:rsidRPr="008F6370" w:rsidRDefault="00B16F44" w:rsidP="00C935B2">
            <w:pPr>
              <w:jc w:val="center"/>
            </w:pPr>
            <w:r w:rsidRPr="008F6370">
              <w:rPr>
                <w:i/>
                <w:iCs/>
              </w:rPr>
              <w:t xml:space="preserve">m = W </w:t>
            </w:r>
            <w:proofErr w:type="spellStart"/>
            <w:proofErr w:type="gramStart"/>
            <w:r w:rsidRPr="008F6370">
              <w:rPr>
                <w:i/>
                <w:iCs/>
              </w:rPr>
              <w:t>F</w:t>
            </w:r>
            <w:proofErr w:type="gramEnd"/>
            <w:r w:rsidRPr="008F6370">
              <w:rPr>
                <w:vertAlign w:val="subscript"/>
              </w:rPr>
              <w:t>и</w:t>
            </w:r>
            <w:proofErr w:type="spellEnd"/>
            <w:r w:rsidRPr="008F6370">
              <w:rPr>
                <w:i/>
                <w:iCs/>
              </w:rPr>
              <w:t xml:space="preserve"> T,</w:t>
            </w:r>
          </w:p>
        </w:tc>
        <w:tc>
          <w:tcPr>
            <w:tcW w:w="3190" w:type="dxa"/>
            <w:vAlign w:val="center"/>
          </w:tcPr>
          <w:p w:rsidR="00B16F44" w:rsidRPr="008F6370" w:rsidRDefault="00B16F44" w:rsidP="00C935B2">
            <w:pPr>
              <w:jc w:val="right"/>
            </w:pPr>
            <w:r w:rsidRPr="008F6370">
              <w:t>(12)</w:t>
            </w:r>
          </w:p>
        </w:tc>
      </w:tr>
    </w:tbl>
    <w:p w:rsidR="00B16F44" w:rsidRPr="008F6370" w:rsidRDefault="00B16F44" w:rsidP="00E03272">
      <w:pPr>
        <w:ind w:firstLine="360"/>
        <w:jc w:val="both"/>
        <w:rPr>
          <w:sz w:val="24"/>
          <w:szCs w:val="24"/>
        </w:rPr>
      </w:pPr>
    </w:p>
    <w:p w:rsidR="00B16F44" w:rsidRPr="008F6370" w:rsidRDefault="00B16F44" w:rsidP="00E03272">
      <w:pPr>
        <w:ind w:firstLine="567"/>
        <w:jc w:val="both"/>
      </w:pPr>
      <w:r w:rsidRPr="008F6370">
        <w:t xml:space="preserve">где </w:t>
      </w:r>
      <w:r w:rsidRPr="008F6370">
        <w:rPr>
          <w:i/>
          <w:iCs/>
        </w:rPr>
        <w:t>W –</w:t>
      </w:r>
      <w:r w:rsidRPr="008F6370">
        <w:t xml:space="preserve"> интенсивность испарения, кг·с</w:t>
      </w:r>
      <w:r w:rsidRPr="008F6370">
        <w:rPr>
          <w:vertAlign w:val="superscript"/>
        </w:rPr>
        <w:t>-1</w:t>
      </w:r>
      <w:r w:rsidRPr="008F6370">
        <w:t>·м</w:t>
      </w:r>
      <w:r w:rsidRPr="008F6370">
        <w:rPr>
          <w:vertAlign w:val="superscript"/>
        </w:rPr>
        <w:t>-2</w:t>
      </w:r>
      <w:r w:rsidRPr="008F6370">
        <w:t xml:space="preserve">; </w:t>
      </w:r>
      <w:proofErr w:type="spellStart"/>
      <w:r w:rsidRPr="008F6370">
        <w:rPr>
          <w:i/>
          <w:iCs/>
        </w:rPr>
        <w:t>F</w:t>
      </w:r>
      <w:r w:rsidRPr="008F6370">
        <w:rPr>
          <w:vertAlign w:val="subscript"/>
        </w:rPr>
        <w:t>и</w:t>
      </w:r>
      <w:proofErr w:type="spellEnd"/>
      <w:r w:rsidRPr="008F6370">
        <w:rPr>
          <w:i/>
          <w:iCs/>
        </w:rPr>
        <w:t xml:space="preserve"> </w:t>
      </w:r>
      <w:r w:rsidRPr="008F6370">
        <w:t>– площадь испарения, м</w:t>
      </w:r>
      <w:proofErr w:type="gramStart"/>
      <w:r w:rsidRPr="008F6370">
        <w:rPr>
          <w:vertAlign w:val="superscript"/>
        </w:rPr>
        <w:t>2</w:t>
      </w:r>
      <w:proofErr w:type="gramEnd"/>
      <w:r w:rsidRPr="008F6370">
        <w:t xml:space="preserve">, определяемая в соответствии с п. 7 в зависимости от массы жидкости </w:t>
      </w:r>
      <w:proofErr w:type="spellStart"/>
      <w:r w:rsidRPr="008F6370">
        <w:rPr>
          <w:i/>
          <w:iCs/>
        </w:rPr>
        <w:t>т</w:t>
      </w:r>
      <w:r w:rsidRPr="008F6370">
        <w:rPr>
          <w:vertAlign w:val="subscript"/>
        </w:rPr>
        <w:t>п</w:t>
      </w:r>
      <w:proofErr w:type="spellEnd"/>
      <w:r w:rsidRPr="008F6370">
        <w:t>, вышедшей в помещение.</w:t>
      </w:r>
    </w:p>
    <w:p w:rsidR="00B16F44" w:rsidRPr="008F6370" w:rsidRDefault="00B16F44" w:rsidP="00E03272">
      <w:pPr>
        <w:ind w:firstLine="567"/>
        <w:jc w:val="both"/>
      </w:pPr>
      <w:r w:rsidRPr="008F6370">
        <w:t>Если аварийная ситуация связана с возможным поступлением жидкости в распыленном состоянии, то она должна быть учтена в формуле (11) введением дополнительного слагаемого, учитывающего общую массу поступившей жидкости от распыляющих устройств, исходя из продолжительности их работ.</w:t>
      </w:r>
    </w:p>
    <w:p w:rsidR="00B16F44" w:rsidRPr="008F6370" w:rsidRDefault="00B16F44" w:rsidP="00E03272">
      <w:pPr>
        <w:ind w:firstLine="567"/>
        <w:jc w:val="both"/>
      </w:pPr>
      <w:r w:rsidRPr="008F6370">
        <w:t xml:space="preserve">15. Масса </w:t>
      </w:r>
      <w:proofErr w:type="spellStart"/>
      <w:r w:rsidRPr="008F6370">
        <w:rPr>
          <w:i/>
          <w:iCs/>
        </w:rPr>
        <w:t>т</w:t>
      </w:r>
      <w:r w:rsidRPr="008F6370">
        <w:rPr>
          <w:vertAlign w:val="subscript"/>
        </w:rPr>
        <w:t>п</w:t>
      </w:r>
      <w:proofErr w:type="spellEnd"/>
      <w:r w:rsidRPr="008F6370">
        <w:t xml:space="preserve">, </w:t>
      </w:r>
      <w:proofErr w:type="gramStart"/>
      <w:r w:rsidRPr="008F6370">
        <w:t>кг, вышедшей в помещение жидкости определяется</w:t>
      </w:r>
      <w:proofErr w:type="gramEnd"/>
      <w:r w:rsidRPr="008F6370">
        <w:t xml:space="preserve"> в соответствии с п. 7.</w:t>
      </w:r>
    </w:p>
    <w:p w:rsidR="00B16F44" w:rsidRPr="008F6370" w:rsidRDefault="00B16F44" w:rsidP="00E03272">
      <w:pPr>
        <w:ind w:firstLine="567"/>
        <w:jc w:val="both"/>
      </w:pPr>
      <w:r w:rsidRPr="008F6370">
        <w:t xml:space="preserve">16. Интенсивность испарения </w:t>
      </w:r>
      <w:r w:rsidRPr="008F6370">
        <w:rPr>
          <w:i/>
          <w:iCs/>
        </w:rPr>
        <w:t>W</w:t>
      </w:r>
      <w:r w:rsidRPr="008F6370">
        <w:t xml:space="preserve"> определяется по справочным и экспериментальным данным. Для </w:t>
      </w:r>
      <w:proofErr w:type="spellStart"/>
      <w:r w:rsidRPr="008F6370">
        <w:t>ненагретых</w:t>
      </w:r>
      <w:proofErr w:type="spellEnd"/>
      <w:r w:rsidRPr="008F6370">
        <w:t xml:space="preserve"> выше температуры окружающей среды ЛВЖ при отсутствии данных допускается рассчитывать </w:t>
      </w:r>
      <w:r w:rsidRPr="008F6370">
        <w:rPr>
          <w:i/>
          <w:iCs/>
        </w:rPr>
        <w:t>W</w:t>
      </w:r>
      <w:r w:rsidRPr="008F6370">
        <w:t xml:space="preserve">  по формуле</w:t>
      </w:r>
    </w:p>
    <w:p w:rsidR="00B16F44" w:rsidRPr="008F6370" w:rsidRDefault="00B16F44" w:rsidP="00E03272">
      <w:pPr>
        <w:ind w:firstLine="360"/>
        <w:jc w:val="both"/>
        <w:rPr>
          <w:sz w:val="24"/>
          <w:szCs w:val="24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B16F44" w:rsidRPr="008F6370">
        <w:tc>
          <w:tcPr>
            <w:tcW w:w="3190" w:type="dxa"/>
          </w:tcPr>
          <w:p w:rsidR="00B16F44" w:rsidRPr="008F6370" w:rsidRDefault="00B16F44" w:rsidP="00C935B2">
            <w:pPr>
              <w:jc w:val="both"/>
            </w:pPr>
          </w:p>
        </w:tc>
        <w:tc>
          <w:tcPr>
            <w:tcW w:w="3190" w:type="dxa"/>
          </w:tcPr>
          <w:p w:rsidR="00B16F44" w:rsidRPr="008F6370" w:rsidRDefault="00B16F44" w:rsidP="00C935B2">
            <w:pPr>
              <w:jc w:val="center"/>
            </w:pPr>
            <w:r w:rsidRPr="008F6370">
              <w:rPr>
                <w:i/>
                <w:iCs/>
                <w:position w:val="-10"/>
              </w:rPr>
              <w:object w:dxaOrig="1800" w:dyaOrig="380">
                <v:shape id="_x0000_i1034" type="#_x0000_t75" style="width:90.7pt;height:17.75pt" o:ole="">
                  <v:imagedata r:id="rId24" o:title=""/>
                </v:shape>
                <o:OLEObject Type="Embed" ProgID="Equation.3" ShapeID="_x0000_i1034" DrawAspect="Content" ObjectID="_1478507763" r:id="rId25"/>
              </w:object>
            </w:r>
          </w:p>
        </w:tc>
        <w:tc>
          <w:tcPr>
            <w:tcW w:w="3190" w:type="dxa"/>
            <w:vAlign w:val="center"/>
          </w:tcPr>
          <w:p w:rsidR="00B16F44" w:rsidRPr="008F6370" w:rsidRDefault="00B16F44" w:rsidP="00C935B2">
            <w:pPr>
              <w:jc w:val="right"/>
            </w:pPr>
            <w:r w:rsidRPr="008F6370">
              <w:t>(13)</w:t>
            </w:r>
          </w:p>
        </w:tc>
      </w:tr>
    </w:tbl>
    <w:p w:rsidR="00B16F44" w:rsidRPr="008F6370" w:rsidRDefault="00B16F44" w:rsidP="00E03272">
      <w:pPr>
        <w:ind w:firstLine="360"/>
        <w:jc w:val="both"/>
        <w:rPr>
          <w:sz w:val="24"/>
          <w:szCs w:val="24"/>
        </w:rPr>
      </w:pPr>
    </w:p>
    <w:p w:rsidR="00B16F44" w:rsidRPr="008F6370" w:rsidRDefault="00B16F44" w:rsidP="00E03272">
      <w:pPr>
        <w:ind w:firstLine="567"/>
        <w:jc w:val="both"/>
      </w:pPr>
      <w:r w:rsidRPr="008F6370">
        <w:t xml:space="preserve">где </w:t>
      </w:r>
      <w:r w:rsidRPr="008F6370">
        <w:rPr>
          <w:position w:val="-10"/>
        </w:rPr>
        <w:object w:dxaOrig="200" w:dyaOrig="260">
          <v:shape id="_x0000_i1035" type="#_x0000_t75" style="width:10.3pt;height:13.1pt" o:ole="">
            <v:imagedata r:id="rId26" o:title=""/>
          </v:shape>
          <o:OLEObject Type="Embed" ProgID="Equation.3" ShapeID="_x0000_i1035" DrawAspect="Content" ObjectID="_1478507764" r:id="rId27"/>
        </w:object>
      </w:r>
      <w:r w:rsidRPr="008F6370">
        <w:t xml:space="preserve"> </w:t>
      </w:r>
      <w:r w:rsidRPr="008F6370">
        <w:rPr>
          <w:i/>
          <w:iCs/>
        </w:rPr>
        <w:t>–</w:t>
      </w:r>
      <w:r w:rsidRPr="008F6370">
        <w:t xml:space="preserve"> коэффициент, принимаемый по табл. 3 в зависимости от скорости и температуры воздушного потока над поверхностью испарения; </w:t>
      </w:r>
      <w:r w:rsidRPr="008F6370">
        <w:rPr>
          <w:position w:val="-10"/>
        </w:rPr>
        <w:object w:dxaOrig="360" w:dyaOrig="340">
          <v:shape id="_x0000_i1036" type="#_x0000_t75" style="width:18.7pt;height:17.75pt" o:ole="">
            <v:imagedata r:id="rId28" o:title=""/>
          </v:shape>
          <o:OLEObject Type="Embed" ProgID="Equation.3" ShapeID="_x0000_i1036" DrawAspect="Content" ObjectID="_1478507765" r:id="rId29"/>
        </w:object>
      </w:r>
      <w:r w:rsidRPr="008F6370">
        <w:t xml:space="preserve"> давление насыщенного пара при расчетной температуре жидкости </w:t>
      </w:r>
      <w:r w:rsidRPr="008F6370">
        <w:rPr>
          <w:position w:val="-10"/>
        </w:rPr>
        <w:object w:dxaOrig="240" w:dyaOrig="340">
          <v:shape id="_x0000_i1037" type="#_x0000_t75" style="width:12.15pt;height:17.75pt" o:ole="">
            <v:imagedata r:id="rId30" o:title=""/>
          </v:shape>
          <o:OLEObject Type="Embed" ProgID="Equation.3" ShapeID="_x0000_i1037" DrawAspect="Content" ObjectID="_1478507766" r:id="rId31"/>
        </w:object>
      </w:r>
      <w:r w:rsidRPr="008F6370">
        <w:t>, определяемое по справочным данным в соответствии с требованиями п. 3, кПа.</w:t>
      </w:r>
    </w:p>
    <w:p w:rsidR="00B16F44" w:rsidRPr="008F6370" w:rsidRDefault="00B16F44" w:rsidP="00E03272">
      <w:pPr>
        <w:ind w:firstLine="567"/>
        <w:jc w:val="right"/>
        <w:rPr>
          <w:i/>
          <w:iCs/>
        </w:rPr>
      </w:pPr>
    </w:p>
    <w:p w:rsidR="00B16F44" w:rsidRPr="008F6370" w:rsidRDefault="00B16F44" w:rsidP="00E03272">
      <w:pPr>
        <w:ind w:firstLine="567"/>
        <w:jc w:val="right"/>
        <w:rPr>
          <w:i/>
          <w:iCs/>
        </w:rPr>
      </w:pPr>
      <w:r w:rsidRPr="008F6370">
        <w:rPr>
          <w:i/>
          <w:iCs/>
        </w:rPr>
        <w:t>Таблица 3</w:t>
      </w:r>
    </w:p>
    <w:tbl>
      <w:tblPr>
        <w:tblW w:w="5000" w:type="pct"/>
        <w:tblCellSpacing w:w="7" w:type="dxa"/>
        <w:tblInd w:w="-2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928"/>
        <w:gridCol w:w="1692"/>
        <w:gridCol w:w="1282"/>
        <w:gridCol w:w="1282"/>
        <w:gridCol w:w="1282"/>
        <w:gridCol w:w="1290"/>
      </w:tblGrid>
      <w:tr w:rsidR="00B16F44" w:rsidRPr="008F6370">
        <w:trPr>
          <w:tblCellSpacing w:w="7" w:type="dxa"/>
        </w:trPr>
        <w:tc>
          <w:tcPr>
            <w:tcW w:w="1505" w:type="pct"/>
            <w:vMerge w:val="restart"/>
            <w:tcBorders>
              <w:top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</w:pPr>
            <w:r w:rsidRPr="008F6370">
              <w:rPr>
                <w:b/>
                <w:bCs/>
              </w:rPr>
              <w:t>Скорость воздушного потока в помещении, </w:t>
            </w:r>
            <w:proofErr w:type="gramStart"/>
            <w:r w:rsidRPr="008F6370">
              <w:rPr>
                <w:b/>
                <w:bCs/>
              </w:rPr>
              <w:t>м</w:t>
            </w:r>
            <w:proofErr w:type="gramEnd"/>
            <w:r w:rsidRPr="008F6370">
              <w:rPr>
                <w:b/>
                <w:bCs/>
              </w:rPr>
              <w:t>·с</w:t>
            </w:r>
            <w:r w:rsidRPr="008F6370">
              <w:rPr>
                <w:b/>
                <w:bCs/>
                <w:vertAlign w:val="superscript"/>
              </w:rPr>
              <w:t>-1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</w:pPr>
            <w:r w:rsidRPr="008F6370">
              <w:rPr>
                <w:b/>
                <w:bCs/>
              </w:rPr>
              <w:t xml:space="preserve">Значение коэффициента </w:t>
            </w:r>
            <w:r w:rsidRPr="008F6370">
              <w:rPr>
                <w:b/>
                <w:bCs/>
                <w:position w:val="-10"/>
              </w:rPr>
              <w:object w:dxaOrig="200" w:dyaOrig="260">
                <v:shape id="_x0000_i1038" type="#_x0000_t75" style="width:10.3pt;height:13.1pt" o:ole="">
                  <v:imagedata r:id="rId32" o:title=""/>
                </v:shape>
                <o:OLEObject Type="Embed" ProgID="Equation.3" ShapeID="_x0000_i1038" DrawAspect="Content" ObjectID="_1478507767" r:id="rId33"/>
              </w:object>
            </w:r>
            <w:r w:rsidRPr="008F6370">
              <w:rPr>
                <w:b/>
                <w:bCs/>
              </w:rPr>
              <w:t xml:space="preserve">при температуре </w:t>
            </w:r>
            <w:r w:rsidRPr="008F6370">
              <w:rPr>
                <w:b/>
                <w:bCs/>
                <w:position w:val="-6"/>
              </w:rPr>
              <w:object w:dxaOrig="139" w:dyaOrig="240">
                <v:shape id="_x0000_i1039" type="#_x0000_t75" style="width:6.55pt;height:12.15pt" o:ole="">
                  <v:imagedata r:id="rId34" o:title=""/>
                </v:shape>
                <o:OLEObject Type="Embed" ProgID="Equation.3" ShapeID="_x0000_i1039" DrawAspect="Content" ObjectID="_1478507768" r:id="rId35"/>
              </w:object>
            </w:r>
            <w:r w:rsidRPr="008F6370">
              <w:rPr>
                <w:b/>
                <w:bCs/>
                <w:i/>
                <w:iCs/>
              </w:rPr>
              <w:t xml:space="preserve">, </w:t>
            </w:r>
            <w:proofErr w:type="spellStart"/>
            <w:r w:rsidRPr="008F6370">
              <w:rPr>
                <w:b/>
                <w:bCs/>
                <w:i/>
                <w:iCs/>
                <w:vertAlign w:val="superscript"/>
              </w:rPr>
              <w:t>о</w:t>
            </w:r>
            <w:r w:rsidRPr="008F6370">
              <w:rPr>
                <w:b/>
                <w:bCs/>
                <w:i/>
                <w:iCs/>
              </w:rPr>
              <w:t>С</w:t>
            </w:r>
            <w:proofErr w:type="spellEnd"/>
            <w:r w:rsidRPr="008F6370">
              <w:rPr>
                <w:b/>
                <w:bCs/>
                <w:i/>
                <w:iCs/>
              </w:rPr>
              <w:t xml:space="preserve">, </w:t>
            </w:r>
            <w:r w:rsidRPr="008F6370">
              <w:rPr>
                <w:b/>
                <w:bCs/>
              </w:rPr>
              <w:t>воздуха в помещении</w:t>
            </w:r>
          </w:p>
        </w:tc>
      </w:tr>
      <w:tr w:rsidR="00B16F44" w:rsidRPr="008F6370">
        <w:trPr>
          <w:tblCellSpacing w:w="7" w:type="dxa"/>
        </w:trPr>
        <w:tc>
          <w:tcPr>
            <w:tcW w:w="1505" w:type="pct"/>
            <w:vMerge/>
            <w:tcBorders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7B7AE4">
            <w:pPr>
              <w:jc w:val="center"/>
            </w:pPr>
            <w:r w:rsidRPr="008F6370"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7B7AE4">
            <w:pPr>
              <w:jc w:val="center"/>
            </w:pPr>
            <w:r w:rsidRPr="008F6370"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7B7AE4">
            <w:pPr>
              <w:jc w:val="center"/>
            </w:pPr>
            <w:r w:rsidRPr="008F6370"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7B7AE4">
            <w:pPr>
              <w:jc w:val="center"/>
            </w:pPr>
            <w:r w:rsidRPr="008F6370"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16F44" w:rsidRPr="008F6370" w:rsidRDefault="00B16F44" w:rsidP="007B7AE4">
            <w:pPr>
              <w:jc w:val="center"/>
            </w:pPr>
            <w:r w:rsidRPr="008F6370">
              <w:t>35</w:t>
            </w:r>
          </w:p>
        </w:tc>
      </w:tr>
      <w:tr w:rsidR="00B16F44" w:rsidRPr="008F6370">
        <w:trPr>
          <w:tblCellSpacing w:w="7" w:type="dxa"/>
        </w:trPr>
        <w:tc>
          <w:tcPr>
            <w:tcW w:w="150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ind w:left="180"/>
            </w:pPr>
            <w:r w:rsidRPr="008F6370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7B7AE4">
            <w:pPr>
              <w:jc w:val="center"/>
            </w:pPr>
            <w:r w:rsidRPr="008F6370"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7B7AE4">
            <w:pPr>
              <w:jc w:val="center"/>
            </w:pPr>
            <w:r w:rsidRPr="008F6370"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7B7AE4">
            <w:pPr>
              <w:jc w:val="center"/>
            </w:pPr>
            <w:r w:rsidRPr="008F6370"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7B7AE4">
            <w:pPr>
              <w:jc w:val="center"/>
            </w:pPr>
            <w:r w:rsidRPr="008F6370"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7B7AE4">
            <w:pPr>
              <w:jc w:val="center"/>
            </w:pPr>
            <w:r w:rsidRPr="008F6370">
              <w:t>1,0</w:t>
            </w:r>
          </w:p>
        </w:tc>
      </w:tr>
      <w:tr w:rsidR="00B16F44" w:rsidRPr="008F6370">
        <w:trPr>
          <w:tblCellSpacing w:w="7" w:type="dxa"/>
        </w:trPr>
        <w:tc>
          <w:tcPr>
            <w:tcW w:w="150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ind w:left="180"/>
            </w:pPr>
            <w:r w:rsidRPr="008F6370"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7B7AE4">
            <w:pPr>
              <w:jc w:val="center"/>
            </w:pPr>
            <w:r w:rsidRPr="008F6370">
              <w:t>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7B7AE4">
            <w:pPr>
              <w:jc w:val="center"/>
            </w:pPr>
            <w:r w:rsidRPr="008F6370">
              <w:t>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7B7AE4">
            <w:pPr>
              <w:jc w:val="center"/>
            </w:pPr>
            <w:r w:rsidRPr="008F6370">
              <w:t>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7B7AE4">
            <w:pPr>
              <w:jc w:val="center"/>
            </w:pPr>
            <w:r w:rsidRPr="008F6370">
              <w:t>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7B7AE4">
            <w:pPr>
              <w:jc w:val="center"/>
            </w:pPr>
            <w:r w:rsidRPr="008F6370">
              <w:t>1,6</w:t>
            </w:r>
          </w:p>
        </w:tc>
      </w:tr>
      <w:tr w:rsidR="00B16F44" w:rsidRPr="008F6370">
        <w:trPr>
          <w:tblCellSpacing w:w="7" w:type="dxa"/>
        </w:trPr>
        <w:tc>
          <w:tcPr>
            <w:tcW w:w="150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ind w:left="180"/>
            </w:pPr>
            <w:r w:rsidRPr="008F6370"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7B7AE4">
            <w:pPr>
              <w:jc w:val="center"/>
            </w:pPr>
            <w:r w:rsidRPr="008F6370">
              <w:t>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7B7AE4">
            <w:pPr>
              <w:jc w:val="center"/>
            </w:pPr>
            <w:r w:rsidRPr="008F6370">
              <w:t>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7B7AE4">
            <w:pPr>
              <w:jc w:val="center"/>
            </w:pPr>
            <w:r w:rsidRPr="008F6370">
              <w:t>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7B7AE4">
            <w:pPr>
              <w:jc w:val="center"/>
            </w:pPr>
            <w:r w:rsidRPr="008F6370">
              <w:t>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7B7AE4">
            <w:pPr>
              <w:jc w:val="center"/>
            </w:pPr>
            <w:r w:rsidRPr="008F6370">
              <w:t>2,3</w:t>
            </w:r>
          </w:p>
        </w:tc>
      </w:tr>
      <w:tr w:rsidR="00B16F44" w:rsidRPr="008F6370">
        <w:trPr>
          <w:tblCellSpacing w:w="7" w:type="dxa"/>
        </w:trPr>
        <w:tc>
          <w:tcPr>
            <w:tcW w:w="150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ind w:left="180"/>
            </w:pPr>
            <w:r w:rsidRPr="008F6370"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7B7AE4">
            <w:pPr>
              <w:jc w:val="center"/>
            </w:pPr>
            <w:r w:rsidRPr="008F6370">
              <w:t>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7B7AE4">
            <w:pPr>
              <w:jc w:val="center"/>
            </w:pPr>
            <w:r w:rsidRPr="008F6370">
              <w:t>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7B7AE4">
            <w:pPr>
              <w:jc w:val="center"/>
            </w:pPr>
            <w:r w:rsidRPr="008F6370">
              <w:t>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7B7AE4">
            <w:pPr>
              <w:jc w:val="center"/>
            </w:pPr>
            <w:r w:rsidRPr="008F6370">
              <w:t>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7B7AE4">
            <w:pPr>
              <w:jc w:val="center"/>
            </w:pPr>
            <w:r w:rsidRPr="008F6370">
              <w:t>3,2</w:t>
            </w:r>
          </w:p>
        </w:tc>
      </w:tr>
      <w:tr w:rsidR="00B16F44" w:rsidRPr="008F6370">
        <w:trPr>
          <w:tblCellSpacing w:w="7" w:type="dxa"/>
        </w:trPr>
        <w:tc>
          <w:tcPr>
            <w:tcW w:w="150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ind w:left="180"/>
            </w:pPr>
            <w:r w:rsidRPr="008F6370"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7B7AE4">
            <w:pPr>
              <w:jc w:val="center"/>
            </w:pPr>
            <w:r w:rsidRPr="008F6370">
              <w:t>10,0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7B7AE4">
            <w:pPr>
              <w:jc w:val="center"/>
            </w:pPr>
            <w:r w:rsidRPr="008F6370">
              <w:t>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7B7AE4">
            <w:pPr>
              <w:jc w:val="center"/>
            </w:pPr>
            <w:r w:rsidRPr="008F6370">
              <w:t>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7B7AE4">
            <w:pPr>
              <w:jc w:val="center"/>
            </w:pPr>
            <w:r w:rsidRPr="008F6370">
              <w:t>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7B7AE4">
            <w:pPr>
              <w:jc w:val="center"/>
            </w:pPr>
            <w:r w:rsidRPr="008F6370">
              <w:t>4,6</w:t>
            </w:r>
          </w:p>
        </w:tc>
      </w:tr>
    </w:tbl>
    <w:p w:rsidR="00B16F44" w:rsidRPr="008F6370" w:rsidRDefault="00B16F44" w:rsidP="00E03272">
      <w:pPr>
        <w:ind w:firstLine="360"/>
        <w:jc w:val="both"/>
        <w:rPr>
          <w:b/>
          <w:bCs/>
          <w:sz w:val="24"/>
          <w:szCs w:val="24"/>
        </w:rPr>
      </w:pPr>
      <w:r w:rsidRPr="008F6370">
        <w:rPr>
          <w:b/>
          <w:bCs/>
          <w:sz w:val="24"/>
          <w:szCs w:val="24"/>
        </w:rPr>
        <w:t> </w:t>
      </w:r>
    </w:p>
    <w:p w:rsidR="00B16F44" w:rsidRDefault="00B16F44">
      <w:pPr>
        <w:spacing w:after="200" w:line="276" w:lineRule="auto"/>
      </w:pPr>
      <w:r>
        <w:br w:type="page"/>
      </w:r>
    </w:p>
    <w:p w:rsidR="00B16F44" w:rsidRPr="008F6370" w:rsidRDefault="00B16F44" w:rsidP="00ED21C6">
      <w:pPr>
        <w:jc w:val="center"/>
        <w:rPr>
          <w:b/>
          <w:bCs/>
        </w:rPr>
      </w:pPr>
      <w:r w:rsidRPr="008F6370">
        <w:rPr>
          <w:b/>
          <w:bCs/>
        </w:rPr>
        <w:t xml:space="preserve">Расчет избыточного давления взрыва для </w:t>
      </w:r>
      <w:proofErr w:type="gramStart"/>
      <w:r w:rsidRPr="008F6370">
        <w:rPr>
          <w:b/>
          <w:bCs/>
        </w:rPr>
        <w:t>горючих</w:t>
      </w:r>
      <w:proofErr w:type="gramEnd"/>
      <w:r w:rsidRPr="008F6370">
        <w:rPr>
          <w:b/>
          <w:bCs/>
        </w:rPr>
        <w:t xml:space="preserve"> </w:t>
      </w:r>
      <w:proofErr w:type="spellStart"/>
      <w:r w:rsidRPr="008F6370">
        <w:rPr>
          <w:b/>
          <w:bCs/>
        </w:rPr>
        <w:t>пылей</w:t>
      </w:r>
      <w:proofErr w:type="spellEnd"/>
    </w:p>
    <w:p w:rsidR="00B16F44" w:rsidRPr="008F6370" w:rsidRDefault="00B16F44" w:rsidP="00ED21C6">
      <w:pPr>
        <w:jc w:val="center"/>
        <w:rPr>
          <w:b/>
          <w:bCs/>
        </w:rPr>
      </w:pPr>
    </w:p>
    <w:p w:rsidR="00B16F44" w:rsidRPr="008F6370" w:rsidRDefault="00B16F44" w:rsidP="00ED21C6">
      <w:pPr>
        <w:ind w:firstLine="567"/>
        <w:jc w:val="both"/>
      </w:pPr>
      <w:r w:rsidRPr="008F6370">
        <w:t xml:space="preserve"> 17. Расчет избыточного давления взрыва </w:t>
      </w:r>
      <w:r w:rsidRPr="008F6370">
        <w:rPr>
          <w:position w:val="-4"/>
        </w:rPr>
        <w:object w:dxaOrig="380" w:dyaOrig="260">
          <v:shape id="_x0000_i1040" type="#_x0000_t75" style="width:17.75pt;height:13.1pt" o:ole="">
            <v:imagedata r:id="rId36" o:title=""/>
          </v:shape>
          <o:OLEObject Type="Embed" ProgID="Equation.3" ShapeID="_x0000_i1040" DrawAspect="Content" ObjectID="_1478507769" r:id="rId37"/>
        </w:object>
      </w:r>
      <w:r w:rsidRPr="008F6370">
        <w:t xml:space="preserve">, кПа, производится по формуле (4), где коэффициент </w:t>
      </w:r>
      <w:r w:rsidRPr="008F6370">
        <w:rPr>
          <w:i/>
          <w:iCs/>
        </w:rPr>
        <w:t>Z</w:t>
      </w:r>
      <w:r w:rsidRPr="008F6370">
        <w:t xml:space="preserve"> участия взвешенной пыли во взрыве рассчитывается по формуле</w:t>
      </w:r>
    </w:p>
    <w:p w:rsidR="00B16F44" w:rsidRPr="008F6370" w:rsidRDefault="00B16F44" w:rsidP="00ED21C6">
      <w:pPr>
        <w:ind w:firstLine="360"/>
        <w:jc w:val="both"/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B16F44" w:rsidRPr="008F6370">
        <w:tc>
          <w:tcPr>
            <w:tcW w:w="3190" w:type="dxa"/>
          </w:tcPr>
          <w:p w:rsidR="00B16F44" w:rsidRPr="008F6370" w:rsidRDefault="00B16F44" w:rsidP="00C935B2">
            <w:pPr>
              <w:jc w:val="both"/>
            </w:pPr>
          </w:p>
        </w:tc>
        <w:tc>
          <w:tcPr>
            <w:tcW w:w="3190" w:type="dxa"/>
          </w:tcPr>
          <w:p w:rsidR="00B16F44" w:rsidRPr="008F6370" w:rsidRDefault="00B16F44" w:rsidP="00C935B2">
            <w:pPr>
              <w:jc w:val="center"/>
            </w:pPr>
            <w:r w:rsidRPr="008F6370">
              <w:rPr>
                <w:i/>
                <w:iCs/>
              </w:rPr>
              <w:t>Z</w:t>
            </w:r>
            <w:r w:rsidRPr="008F6370">
              <w:t xml:space="preserve"> = 0,5 </w:t>
            </w:r>
            <w:r w:rsidRPr="008F6370">
              <w:rPr>
                <w:i/>
                <w:iCs/>
              </w:rPr>
              <w:t>F</w:t>
            </w:r>
            <w:r w:rsidRPr="008F6370">
              <w:t>,</w:t>
            </w:r>
          </w:p>
        </w:tc>
        <w:tc>
          <w:tcPr>
            <w:tcW w:w="3190" w:type="dxa"/>
            <w:vAlign w:val="center"/>
          </w:tcPr>
          <w:p w:rsidR="00B16F44" w:rsidRPr="008F6370" w:rsidRDefault="00B16F44" w:rsidP="00C935B2">
            <w:pPr>
              <w:jc w:val="right"/>
            </w:pPr>
            <w:r w:rsidRPr="008F6370">
              <w:t>(14)</w:t>
            </w:r>
          </w:p>
        </w:tc>
      </w:tr>
    </w:tbl>
    <w:p w:rsidR="00B16F44" w:rsidRPr="008F6370" w:rsidRDefault="00B16F44" w:rsidP="00ED21C6">
      <w:pPr>
        <w:tabs>
          <w:tab w:val="left" w:pos="709"/>
        </w:tabs>
        <w:ind w:firstLine="567"/>
        <w:jc w:val="both"/>
      </w:pPr>
      <w:r w:rsidRPr="008F6370">
        <w:t xml:space="preserve">где </w:t>
      </w:r>
      <w:r w:rsidRPr="008F6370">
        <w:rPr>
          <w:i/>
          <w:iCs/>
        </w:rPr>
        <w:t>F –</w:t>
      </w:r>
      <w:r w:rsidRPr="008F6370">
        <w:t xml:space="preserve"> массовая доля частиц пыли размером менее критического, с превышением которого </w:t>
      </w:r>
      <w:proofErr w:type="spellStart"/>
      <w:r w:rsidRPr="008F6370">
        <w:t>аэровзвесь</w:t>
      </w:r>
      <w:proofErr w:type="spellEnd"/>
      <w:r w:rsidRPr="008F6370">
        <w:t xml:space="preserve"> становится взрывобезопасной, т. е. неспособной распространять пламя. В отсутствие возможности получения сведений для оценки величины </w:t>
      </w:r>
      <w:r w:rsidRPr="008F6370">
        <w:rPr>
          <w:i/>
          <w:iCs/>
        </w:rPr>
        <w:t>Z</w:t>
      </w:r>
      <w:r w:rsidRPr="008F6370">
        <w:t xml:space="preserve"> допускается принимать </w:t>
      </w:r>
      <w:r>
        <w:rPr>
          <w:i/>
          <w:iCs/>
        </w:rPr>
        <w:br/>
      </w:r>
      <w:r w:rsidRPr="008F6370">
        <w:rPr>
          <w:i/>
          <w:iCs/>
        </w:rPr>
        <w:t>Z</w:t>
      </w:r>
      <w:r w:rsidRPr="008F6370">
        <w:t xml:space="preserve"> = 0,5.</w:t>
      </w:r>
    </w:p>
    <w:p w:rsidR="00B16F44" w:rsidRPr="008F6370" w:rsidRDefault="00B16F44" w:rsidP="00ED21C6">
      <w:pPr>
        <w:tabs>
          <w:tab w:val="left" w:pos="709"/>
        </w:tabs>
        <w:ind w:firstLine="567"/>
        <w:jc w:val="both"/>
      </w:pPr>
      <w:r w:rsidRPr="008F6370">
        <w:t xml:space="preserve">18. Расчетная масса взвешенной в объеме помещения пыли </w:t>
      </w:r>
      <w:r w:rsidRPr="008F6370">
        <w:rPr>
          <w:i/>
          <w:iCs/>
        </w:rPr>
        <w:t>m</w:t>
      </w:r>
      <w:r w:rsidRPr="008F6370">
        <w:t>, кг, образовавшейся в результате аварийной ситуации, определяется по формуле</w:t>
      </w:r>
    </w:p>
    <w:p w:rsidR="00B16F44" w:rsidRPr="008F6370" w:rsidRDefault="00B16F44" w:rsidP="00ED21C6">
      <w:pPr>
        <w:tabs>
          <w:tab w:val="left" w:pos="709"/>
        </w:tabs>
        <w:ind w:firstLine="567"/>
        <w:jc w:val="both"/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B16F44" w:rsidRPr="008F6370">
        <w:tc>
          <w:tcPr>
            <w:tcW w:w="3190" w:type="dxa"/>
          </w:tcPr>
          <w:p w:rsidR="00B16F44" w:rsidRPr="008F6370" w:rsidRDefault="00B16F44" w:rsidP="00C935B2">
            <w:pPr>
              <w:jc w:val="both"/>
            </w:pPr>
          </w:p>
        </w:tc>
        <w:tc>
          <w:tcPr>
            <w:tcW w:w="3190" w:type="dxa"/>
          </w:tcPr>
          <w:p w:rsidR="00B16F44" w:rsidRPr="008F6370" w:rsidRDefault="00B16F44" w:rsidP="00C935B2">
            <w:pPr>
              <w:jc w:val="center"/>
            </w:pPr>
            <w:r w:rsidRPr="008F6370">
              <w:rPr>
                <w:i/>
                <w:iCs/>
              </w:rPr>
              <w:t xml:space="preserve">т = </w:t>
            </w:r>
            <w:proofErr w:type="spellStart"/>
            <w:r w:rsidRPr="008F6370">
              <w:rPr>
                <w:i/>
                <w:iCs/>
              </w:rPr>
              <w:t>т</w:t>
            </w:r>
            <w:r w:rsidRPr="008F6370">
              <w:rPr>
                <w:i/>
                <w:iCs/>
                <w:vertAlign w:val="subscript"/>
              </w:rPr>
              <w:t>вз</w:t>
            </w:r>
            <w:proofErr w:type="spellEnd"/>
            <w:r w:rsidRPr="008F6370">
              <w:rPr>
                <w:i/>
                <w:iCs/>
              </w:rPr>
              <w:t xml:space="preserve"> + </w:t>
            </w:r>
            <w:proofErr w:type="spellStart"/>
            <w:r w:rsidRPr="008F6370">
              <w:rPr>
                <w:i/>
                <w:iCs/>
              </w:rPr>
              <w:t>т</w:t>
            </w:r>
            <w:r w:rsidRPr="008F6370">
              <w:rPr>
                <w:i/>
                <w:iCs/>
                <w:vertAlign w:val="subscript"/>
              </w:rPr>
              <w:t>ав</w:t>
            </w:r>
            <w:proofErr w:type="spellEnd"/>
          </w:p>
        </w:tc>
        <w:tc>
          <w:tcPr>
            <w:tcW w:w="3190" w:type="dxa"/>
            <w:vAlign w:val="center"/>
          </w:tcPr>
          <w:p w:rsidR="00B16F44" w:rsidRPr="008F6370" w:rsidRDefault="00B16F44" w:rsidP="00C935B2">
            <w:pPr>
              <w:jc w:val="right"/>
            </w:pPr>
            <w:r w:rsidRPr="008F6370">
              <w:t>(15)</w:t>
            </w:r>
          </w:p>
        </w:tc>
      </w:tr>
    </w:tbl>
    <w:p w:rsidR="00B16F44" w:rsidRPr="008F6370" w:rsidRDefault="00B16F44" w:rsidP="00ED21C6">
      <w:pPr>
        <w:ind w:firstLine="360"/>
        <w:jc w:val="both"/>
      </w:pPr>
    </w:p>
    <w:p w:rsidR="00B16F44" w:rsidRPr="008F6370" w:rsidRDefault="00B16F44" w:rsidP="00ED21C6">
      <w:pPr>
        <w:ind w:firstLine="567"/>
        <w:jc w:val="both"/>
      </w:pPr>
      <w:r w:rsidRPr="008F6370">
        <w:t xml:space="preserve">где </w:t>
      </w:r>
      <w:proofErr w:type="spellStart"/>
      <w:r w:rsidRPr="008F6370">
        <w:rPr>
          <w:i/>
          <w:iCs/>
        </w:rPr>
        <w:t>т</w:t>
      </w:r>
      <w:r w:rsidRPr="008F6370">
        <w:rPr>
          <w:i/>
          <w:iCs/>
          <w:vertAlign w:val="subscript"/>
        </w:rPr>
        <w:t>вз</w:t>
      </w:r>
      <w:proofErr w:type="spellEnd"/>
      <w:r w:rsidRPr="008F6370">
        <w:t xml:space="preserve"> расчетная масса взвихрившейся пыли, </w:t>
      </w:r>
      <w:proofErr w:type="gramStart"/>
      <w:r w:rsidRPr="008F6370">
        <w:t>кг</w:t>
      </w:r>
      <w:proofErr w:type="gramEnd"/>
      <w:r w:rsidRPr="008F6370">
        <w:t xml:space="preserve">; </w:t>
      </w:r>
      <w:proofErr w:type="spellStart"/>
      <w:r w:rsidRPr="008F6370">
        <w:rPr>
          <w:i/>
          <w:iCs/>
        </w:rPr>
        <w:t>т</w:t>
      </w:r>
      <w:r w:rsidRPr="008F6370">
        <w:rPr>
          <w:i/>
          <w:iCs/>
          <w:vertAlign w:val="subscript"/>
        </w:rPr>
        <w:t>ав</w:t>
      </w:r>
      <w:proofErr w:type="spellEnd"/>
      <w:r w:rsidRPr="008F6370">
        <w:t xml:space="preserve"> расчетная масса пыли, поступившей в помещение в результате аварийной ситуации, кг.</w:t>
      </w:r>
    </w:p>
    <w:p w:rsidR="00B16F44" w:rsidRPr="008F6370" w:rsidRDefault="00B16F44" w:rsidP="00ED21C6">
      <w:pPr>
        <w:ind w:firstLine="567"/>
        <w:jc w:val="both"/>
      </w:pPr>
      <w:r w:rsidRPr="008F6370">
        <w:t xml:space="preserve">19. Расчетная масса взвихрившейся пыли </w:t>
      </w:r>
      <w:proofErr w:type="spellStart"/>
      <w:proofErr w:type="gramStart"/>
      <w:r w:rsidRPr="008F6370">
        <w:rPr>
          <w:i/>
          <w:iCs/>
        </w:rPr>
        <w:t>m</w:t>
      </w:r>
      <w:proofErr w:type="gramEnd"/>
      <w:r w:rsidRPr="008F6370">
        <w:rPr>
          <w:i/>
          <w:iCs/>
          <w:vertAlign w:val="subscript"/>
        </w:rPr>
        <w:t>вз</w:t>
      </w:r>
      <w:proofErr w:type="spellEnd"/>
      <w:r w:rsidRPr="008F6370">
        <w:t xml:space="preserve"> определяется по формуле</w:t>
      </w:r>
    </w:p>
    <w:p w:rsidR="00B16F44" w:rsidRPr="008F6370" w:rsidRDefault="00B16F44" w:rsidP="00ED21C6">
      <w:pPr>
        <w:ind w:firstLine="360"/>
        <w:jc w:val="both"/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B16F44" w:rsidRPr="008F6370">
        <w:tc>
          <w:tcPr>
            <w:tcW w:w="3190" w:type="dxa"/>
          </w:tcPr>
          <w:p w:rsidR="00B16F44" w:rsidRPr="008F6370" w:rsidRDefault="00B16F44" w:rsidP="00C935B2">
            <w:pPr>
              <w:jc w:val="both"/>
            </w:pPr>
          </w:p>
        </w:tc>
        <w:tc>
          <w:tcPr>
            <w:tcW w:w="3190" w:type="dxa"/>
          </w:tcPr>
          <w:p w:rsidR="00B16F44" w:rsidRPr="008F6370" w:rsidRDefault="00B16F44" w:rsidP="00C935B2">
            <w:pPr>
              <w:jc w:val="center"/>
            </w:pPr>
            <w:proofErr w:type="spellStart"/>
            <w:r w:rsidRPr="008F6370">
              <w:rPr>
                <w:i/>
                <w:iCs/>
              </w:rPr>
              <w:t>т</w:t>
            </w:r>
            <w:r w:rsidRPr="008F6370">
              <w:rPr>
                <w:i/>
                <w:iCs/>
                <w:vertAlign w:val="subscript"/>
              </w:rPr>
              <w:t>вз</w:t>
            </w:r>
            <w:proofErr w:type="spellEnd"/>
            <w:r w:rsidRPr="008F6370">
              <w:rPr>
                <w:i/>
                <w:iCs/>
              </w:rPr>
              <w:t xml:space="preserve"> =</w:t>
            </w:r>
            <w:r w:rsidRPr="008F6370">
              <w:t xml:space="preserve"> </w:t>
            </w:r>
            <w:proofErr w:type="spellStart"/>
            <w:r w:rsidRPr="008F6370">
              <w:rPr>
                <w:i/>
                <w:iCs/>
              </w:rPr>
              <w:t>К</w:t>
            </w:r>
            <w:r w:rsidRPr="008F6370">
              <w:rPr>
                <w:i/>
                <w:iCs/>
                <w:vertAlign w:val="subscript"/>
              </w:rPr>
              <w:t>вз</w:t>
            </w:r>
            <w:proofErr w:type="spellEnd"/>
            <w:r w:rsidRPr="008F6370">
              <w:t xml:space="preserve"> </w:t>
            </w:r>
            <w:proofErr w:type="spellStart"/>
            <w:r w:rsidRPr="008F6370">
              <w:rPr>
                <w:i/>
                <w:iCs/>
              </w:rPr>
              <w:t>т</w:t>
            </w:r>
            <w:r w:rsidRPr="008F6370">
              <w:rPr>
                <w:i/>
                <w:iCs/>
                <w:vertAlign w:val="subscript"/>
              </w:rPr>
              <w:t>п</w:t>
            </w:r>
            <w:proofErr w:type="spellEnd"/>
            <w:r w:rsidRPr="008F6370">
              <w:rPr>
                <w:i/>
                <w:iCs/>
              </w:rPr>
              <w:t>,</w:t>
            </w:r>
          </w:p>
        </w:tc>
        <w:tc>
          <w:tcPr>
            <w:tcW w:w="3190" w:type="dxa"/>
            <w:vAlign w:val="center"/>
          </w:tcPr>
          <w:p w:rsidR="00B16F44" w:rsidRPr="008F6370" w:rsidRDefault="00B16F44" w:rsidP="00C935B2">
            <w:pPr>
              <w:jc w:val="right"/>
            </w:pPr>
            <w:r w:rsidRPr="008F6370">
              <w:t>(16)</w:t>
            </w:r>
          </w:p>
        </w:tc>
      </w:tr>
    </w:tbl>
    <w:p w:rsidR="00B16F44" w:rsidRPr="008F6370" w:rsidRDefault="00B16F44" w:rsidP="00ED21C6">
      <w:pPr>
        <w:ind w:firstLine="360"/>
        <w:jc w:val="both"/>
      </w:pPr>
    </w:p>
    <w:p w:rsidR="00B16F44" w:rsidRPr="008F6370" w:rsidRDefault="00B16F44" w:rsidP="00ED21C6">
      <w:pPr>
        <w:ind w:firstLine="567"/>
        <w:jc w:val="both"/>
      </w:pPr>
      <w:r w:rsidRPr="008F6370">
        <w:t xml:space="preserve">где </w:t>
      </w:r>
      <w:proofErr w:type="spellStart"/>
      <w:r w:rsidRPr="008F6370">
        <w:rPr>
          <w:i/>
          <w:iCs/>
        </w:rPr>
        <w:t>К</w:t>
      </w:r>
      <w:r w:rsidRPr="008F6370">
        <w:rPr>
          <w:i/>
          <w:iCs/>
          <w:vertAlign w:val="subscript"/>
        </w:rPr>
        <w:t>вз</w:t>
      </w:r>
      <w:proofErr w:type="spellEnd"/>
      <w:r w:rsidRPr="008F6370">
        <w:t xml:space="preserve"> – доля отложившейся в помещении пыли, способной перейти во взвешенное состояние в результате аварийной ситуации. При отсутствии экспериментальных сведений о величине </w:t>
      </w:r>
      <w:proofErr w:type="spellStart"/>
      <w:r w:rsidRPr="008F6370">
        <w:rPr>
          <w:i/>
          <w:iCs/>
        </w:rPr>
        <w:t>К</w:t>
      </w:r>
      <w:r w:rsidRPr="008F6370">
        <w:rPr>
          <w:i/>
          <w:iCs/>
          <w:vertAlign w:val="subscript"/>
        </w:rPr>
        <w:t>вз</w:t>
      </w:r>
      <w:proofErr w:type="spellEnd"/>
      <w:r w:rsidRPr="008F6370">
        <w:t xml:space="preserve"> допускается полагать </w:t>
      </w:r>
      <w:proofErr w:type="spellStart"/>
      <w:r w:rsidRPr="008F6370">
        <w:rPr>
          <w:i/>
          <w:iCs/>
        </w:rPr>
        <w:t>К</w:t>
      </w:r>
      <w:r w:rsidRPr="008F6370">
        <w:rPr>
          <w:i/>
          <w:iCs/>
          <w:vertAlign w:val="subscript"/>
        </w:rPr>
        <w:t>вз</w:t>
      </w:r>
      <w:proofErr w:type="spellEnd"/>
      <w:r w:rsidRPr="008F6370">
        <w:t xml:space="preserve"> = 0,9; </w:t>
      </w:r>
      <w:proofErr w:type="spellStart"/>
      <w:r w:rsidRPr="008F6370">
        <w:rPr>
          <w:i/>
          <w:iCs/>
        </w:rPr>
        <w:t>т</w:t>
      </w:r>
      <w:r w:rsidRPr="008F6370">
        <w:rPr>
          <w:i/>
          <w:iCs/>
          <w:vertAlign w:val="subscript"/>
        </w:rPr>
        <w:t>п</w:t>
      </w:r>
      <w:proofErr w:type="spellEnd"/>
      <w:r w:rsidRPr="008F6370">
        <w:t xml:space="preserve"> – масса отложившейся в помещении пыли к моменту аварии, </w:t>
      </w:r>
      <w:proofErr w:type="gramStart"/>
      <w:r w:rsidRPr="008F6370">
        <w:t>кг</w:t>
      </w:r>
      <w:proofErr w:type="gramEnd"/>
      <w:r w:rsidRPr="008F6370">
        <w:t>.</w:t>
      </w:r>
    </w:p>
    <w:p w:rsidR="00B16F44" w:rsidRPr="008F6370" w:rsidRDefault="00B16F44" w:rsidP="00ED21C6">
      <w:pPr>
        <w:ind w:firstLine="567"/>
        <w:jc w:val="both"/>
      </w:pPr>
      <w:r w:rsidRPr="008F6370">
        <w:t xml:space="preserve">20. Расчетная масса пыли, поступившей в помещение в результате аварийной ситуации, </w:t>
      </w:r>
      <w:proofErr w:type="spellStart"/>
      <w:proofErr w:type="gramStart"/>
      <w:r w:rsidRPr="008F6370">
        <w:rPr>
          <w:i/>
          <w:iCs/>
        </w:rPr>
        <w:t>m</w:t>
      </w:r>
      <w:proofErr w:type="gramEnd"/>
      <w:r w:rsidRPr="008F6370">
        <w:rPr>
          <w:i/>
          <w:iCs/>
          <w:vertAlign w:val="subscript"/>
        </w:rPr>
        <w:t>ав</w:t>
      </w:r>
      <w:proofErr w:type="spellEnd"/>
      <w:r w:rsidRPr="008F6370">
        <w:t>, определяется по формуле</w:t>
      </w: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B16F44" w:rsidRPr="008F6370">
        <w:tc>
          <w:tcPr>
            <w:tcW w:w="3190" w:type="dxa"/>
          </w:tcPr>
          <w:p w:rsidR="00B16F44" w:rsidRPr="008F6370" w:rsidRDefault="00B16F44" w:rsidP="00C935B2">
            <w:pPr>
              <w:jc w:val="both"/>
            </w:pPr>
          </w:p>
        </w:tc>
        <w:tc>
          <w:tcPr>
            <w:tcW w:w="3190" w:type="dxa"/>
          </w:tcPr>
          <w:p w:rsidR="00B16F44" w:rsidRPr="008F6370" w:rsidRDefault="00B16F44" w:rsidP="00C935B2">
            <w:pPr>
              <w:jc w:val="center"/>
            </w:pPr>
            <w:proofErr w:type="spellStart"/>
            <w:r w:rsidRPr="008F6370">
              <w:rPr>
                <w:i/>
                <w:iCs/>
              </w:rPr>
              <w:t>т</w:t>
            </w:r>
            <w:r w:rsidRPr="008F6370">
              <w:rPr>
                <w:i/>
                <w:iCs/>
                <w:vertAlign w:val="subscript"/>
              </w:rPr>
              <w:t>ав</w:t>
            </w:r>
            <w:proofErr w:type="spellEnd"/>
            <w:r w:rsidRPr="008F6370">
              <w:t xml:space="preserve"> = (</w:t>
            </w:r>
            <w:r w:rsidRPr="008F6370">
              <w:rPr>
                <w:i/>
                <w:iCs/>
              </w:rPr>
              <w:t>т</w:t>
            </w:r>
            <w:r w:rsidRPr="008F6370">
              <w:rPr>
                <w:i/>
                <w:iCs/>
                <w:vertAlign w:val="subscript"/>
              </w:rPr>
              <w:t>ап</w:t>
            </w:r>
            <w:r w:rsidRPr="008F6370">
              <w:t xml:space="preserve"> + </w:t>
            </w:r>
            <w:r w:rsidRPr="008F6370">
              <w:rPr>
                <w:i/>
                <w:iCs/>
                <w:lang w:val="en-US"/>
              </w:rPr>
              <w:t>q</w:t>
            </w:r>
            <w:r w:rsidRPr="008F6370">
              <w:rPr>
                <w:i/>
                <w:iCs/>
              </w:rPr>
              <w:t>T</w:t>
            </w:r>
            <w:r w:rsidRPr="008F6370">
              <w:t>)</w:t>
            </w:r>
            <w:proofErr w:type="spellStart"/>
            <w:r w:rsidRPr="008F6370">
              <w:rPr>
                <w:i/>
                <w:iCs/>
              </w:rPr>
              <w:t>К</w:t>
            </w:r>
            <w:r w:rsidRPr="008F6370">
              <w:rPr>
                <w:i/>
                <w:iCs/>
                <w:vertAlign w:val="subscript"/>
              </w:rPr>
              <w:t>п</w:t>
            </w:r>
            <w:proofErr w:type="spellEnd"/>
            <w:r w:rsidRPr="008F6370">
              <w:rPr>
                <w:i/>
                <w:iCs/>
              </w:rPr>
              <w:t>,</w:t>
            </w:r>
          </w:p>
        </w:tc>
        <w:tc>
          <w:tcPr>
            <w:tcW w:w="3190" w:type="dxa"/>
            <w:vAlign w:val="center"/>
          </w:tcPr>
          <w:p w:rsidR="00B16F44" w:rsidRPr="008F6370" w:rsidRDefault="00B16F44" w:rsidP="00C935B2">
            <w:pPr>
              <w:jc w:val="right"/>
            </w:pPr>
            <w:r w:rsidRPr="008F6370">
              <w:t>(17)</w:t>
            </w:r>
          </w:p>
        </w:tc>
      </w:tr>
    </w:tbl>
    <w:p w:rsidR="00B16F44" w:rsidRPr="008F6370" w:rsidRDefault="00B16F44" w:rsidP="00ED21C6">
      <w:pPr>
        <w:ind w:firstLine="360"/>
        <w:jc w:val="both"/>
      </w:pPr>
    </w:p>
    <w:p w:rsidR="00B16F44" w:rsidRPr="008F6370" w:rsidRDefault="00B16F44" w:rsidP="00ED21C6">
      <w:pPr>
        <w:ind w:firstLine="567"/>
        <w:jc w:val="both"/>
      </w:pPr>
      <w:proofErr w:type="gramStart"/>
      <w:r w:rsidRPr="008F6370">
        <w:t xml:space="preserve">где </w:t>
      </w:r>
      <w:r w:rsidRPr="008F6370">
        <w:rPr>
          <w:i/>
          <w:iCs/>
        </w:rPr>
        <w:t>т</w:t>
      </w:r>
      <w:r w:rsidRPr="008F6370">
        <w:rPr>
          <w:i/>
          <w:iCs/>
          <w:vertAlign w:val="subscript"/>
        </w:rPr>
        <w:t>ап</w:t>
      </w:r>
      <w:r w:rsidRPr="008F6370">
        <w:t xml:space="preserve"> – масса горючей пыли, выбрасываемой в помещение из аппарата, кг; </w:t>
      </w:r>
      <w:r w:rsidRPr="008F6370">
        <w:rPr>
          <w:i/>
          <w:iCs/>
          <w:lang w:val="en-US"/>
        </w:rPr>
        <w:t>q</w:t>
      </w:r>
      <w:r w:rsidRPr="008F6370">
        <w:rPr>
          <w:i/>
          <w:iCs/>
        </w:rPr>
        <w:t xml:space="preserve"> –</w:t>
      </w:r>
      <w:r w:rsidRPr="008F6370">
        <w:t xml:space="preserve"> производительность, с которой продолжается </w:t>
      </w:r>
      <w:proofErr w:type="spellStart"/>
      <w:r w:rsidRPr="008F6370">
        <w:t>поступле</w:t>
      </w:r>
      <w:r>
        <w:t>-</w:t>
      </w:r>
      <w:r w:rsidRPr="008F6370">
        <w:t>ние</w:t>
      </w:r>
      <w:proofErr w:type="spellEnd"/>
      <w:r w:rsidRPr="008F6370">
        <w:t xml:space="preserve"> пылевидных веществ в аварийный аппарат по трубопроводам до момента их отключения, кг·с</w:t>
      </w:r>
      <w:r w:rsidRPr="008F6370">
        <w:rPr>
          <w:vertAlign w:val="superscript"/>
        </w:rPr>
        <w:t>-1</w:t>
      </w:r>
      <w:r w:rsidRPr="008F6370">
        <w:t xml:space="preserve">; </w:t>
      </w:r>
      <w:r w:rsidRPr="008F6370">
        <w:rPr>
          <w:i/>
          <w:iCs/>
        </w:rPr>
        <w:t>Т –</w:t>
      </w:r>
      <w:r w:rsidRPr="008F6370">
        <w:t xml:space="preserve"> время отключения, определяемое по п.7в), с; </w:t>
      </w:r>
      <w:proofErr w:type="spellStart"/>
      <w:r w:rsidRPr="008F6370">
        <w:rPr>
          <w:i/>
          <w:iCs/>
        </w:rPr>
        <w:t>К</w:t>
      </w:r>
      <w:r w:rsidRPr="008F6370">
        <w:rPr>
          <w:i/>
          <w:iCs/>
          <w:vertAlign w:val="subscript"/>
        </w:rPr>
        <w:t>п</w:t>
      </w:r>
      <w:proofErr w:type="spellEnd"/>
      <w:r w:rsidRPr="008F6370">
        <w:t xml:space="preserve"> – коэффициент пыления, представляющий отношение массы взвешенной в воздухе пыли ко всей массе пыли, поступившей из аппарата в помещение.</w:t>
      </w:r>
      <w:proofErr w:type="gramEnd"/>
      <w:r w:rsidRPr="008F6370">
        <w:t xml:space="preserve"> При отсутствии экспериментальных сведений о величине </w:t>
      </w:r>
      <w:proofErr w:type="spellStart"/>
      <w:r w:rsidRPr="008F6370">
        <w:rPr>
          <w:i/>
          <w:iCs/>
        </w:rPr>
        <w:t>К</w:t>
      </w:r>
      <w:r w:rsidRPr="008F6370">
        <w:rPr>
          <w:i/>
          <w:iCs/>
          <w:vertAlign w:val="subscript"/>
        </w:rPr>
        <w:t>п</w:t>
      </w:r>
      <w:proofErr w:type="spellEnd"/>
      <w:r w:rsidRPr="008F6370">
        <w:t xml:space="preserve"> допускается полагать:</w:t>
      </w:r>
    </w:p>
    <w:p w:rsidR="00B16F44" w:rsidRPr="008F6370" w:rsidRDefault="00B16F44" w:rsidP="00ED21C6">
      <w:pPr>
        <w:ind w:firstLine="567"/>
        <w:jc w:val="both"/>
      </w:pPr>
      <w:r w:rsidRPr="008F6370">
        <w:lastRenderedPageBreak/>
        <w:t xml:space="preserve">для </w:t>
      </w:r>
      <w:proofErr w:type="spellStart"/>
      <w:r w:rsidRPr="008F6370">
        <w:t>пылей</w:t>
      </w:r>
      <w:proofErr w:type="spellEnd"/>
      <w:r w:rsidRPr="008F6370">
        <w:t xml:space="preserve"> с дисперсностью не менее 350 мкм – </w:t>
      </w:r>
      <w:proofErr w:type="spellStart"/>
      <w:r w:rsidRPr="008F6370">
        <w:rPr>
          <w:i/>
          <w:iCs/>
        </w:rPr>
        <w:t>К</w:t>
      </w:r>
      <w:r w:rsidRPr="008F6370">
        <w:rPr>
          <w:i/>
          <w:iCs/>
          <w:vertAlign w:val="subscript"/>
        </w:rPr>
        <w:t>п</w:t>
      </w:r>
      <w:proofErr w:type="spellEnd"/>
      <w:r w:rsidRPr="008F6370">
        <w:t xml:space="preserve"> = 0,5;</w:t>
      </w:r>
    </w:p>
    <w:p w:rsidR="00B16F44" w:rsidRPr="008F6370" w:rsidRDefault="00B16F44" w:rsidP="00ED21C6">
      <w:pPr>
        <w:ind w:firstLine="567"/>
        <w:jc w:val="both"/>
      </w:pPr>
      <w:r w:rsidRPr="008F6370">
        <w:t xml:space="preserve">для </w:t>
      </w:r>
      <w:proofErr w:type="spellStart"/>
      <w:r w:rsidRPr="008F6370">
        <w:t>пылей</w:t>
      </w:r>
      <w:proofErr w:type="spellEnd"/>
      <w:r w:rsidRPr="008F6370">
        <w:t xml:space="preserve"> с дисперсностью менее 350 мкм – </w:t>
      </w:r>
      <w:proofErr w:type="spellStart"/>
      <w:r w:rsidRPr="008F6370">
        <w:rPr>
          <w:i/>
          <w:iCs/>
        </w:rPr>
        <w:t>К</w:t>
      </w:r>
      <w:r w:rsidRPr="008F6370">
        <w:rPr>
          <w:i/>
          <w:iCs/>
          <w:vertAlign w:val="subscript"/>
        </w:rPr>
        <w:t>п</w:t>
      </w:r>
      <w:proofErr w:type="spellEnd"/>
      <w:r w:rsidRPr="008F6370">
        <w:t xml:space="preserve"> = 1,0.</w:t>
      </w:r>
    </w:p>
    <w:p w:rsidR="00B16F44" w:rsidRPr="008F6370" w:rsidRDefault="00B16F44" w:rsidP="00ED21C6">
      <w:pPr>
        <w:ind w:firstLine="567"/>
        <w:jc w:val="both"/>
      </w:pPr>
      <w:r w:rsidRPr="008F6370">
        <w:t xml:space="preserve">Величина </w:t>
      </w:r>
      <w:r w:rsidRPr="008F6370">
        <w:rPr>
          <w:i/>
          <w:iCs/>
        </w:rPr>
        <w:t>т</w:t>
      </w:r>
      <w:r w:rsidRPr="008F6370">
        <w:rPr>
          <w:i/>
          <w:iCs/>
          <w:vertAlign w:val="subscript"/>
        </w:rPr>
        <w:t>ап</w:t>
      </w:r>
      <w:r w:rsidRPr="008F6370">
        <w:t xml:space="preserve"> принимается в соответствии с </w:t>
      </w:r>
      <w:proofErr w:type="spellStart"/>
      <w:r w:rsidRPr="008F6370">
        <w:t>пп</w:t>
      </w:r>
      <w:proofErr w:type="spellEnd"/>
      <w:r w:rsidRPr="008F6370">
        <w:t>. 6 и 8.</w:t>
      </w:r>
    </w:p>
    <w:p w:rsidR="00B16F44" w:rsidRPr="008F6370" w:rsidRDefault="00B16F44" w:rsidP="00ED21C6">
      <w:pPr>
        <w:ind w:firstLine="567"/>
        <w:jc w:val="both"/>
      </w:pPr>
      <w:r w:rsidRPr="008F6370">
        <w:t>21. Масса отложившейся в помещении пыли к моменту аварии определяется по формуле</w:t>
      </w:r>
    </w:p>
    <w:p w:rsidR="00B16F44" w:rsidRPr="008F6370" w:rsidRDefault="00B16F44" w:rsidP="00ED21C6">
      <w:pPr>
        <w:ind w:firstLine="360"/>
        <w:jc w:val="both"/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B16F44" w:rsidRPr="008F6370">
        <w:tc>
          <w:tcPr>
            <w:tcW w:w="3190" w:type="dxa"/>
          </w:tcPr>
          <w:p w:rsidR="00B16F44" w:rsidRPr="008F6370" w:rsidRDefault="00B16F44" w:rsidP="00C935B2">
            <w:pPr>
              <w:jc w:val="both"/>
            </w:pPr>
          </w:p>
        </w:tc>
        <w:tc>
          <w:tcPr>
            <w:tcW w:w="3190" w:type="dxa"/>
          </w:tcPr>
          <w:p w:rsidR="00B16F44" w:rsidRPr="008F6370" w:rsidRDefault="00F2106B" w:rsidP="00C935B2">
            <w:pPr>
              <w:jc w:val="center"/>
            </w:pPr>
            <w:r>
              <w:pict>
                <v:shape id="_x0000_i1041" type="#_x0000_t75" style="width:103.8pt;height:27.1pt">
                  <v:imagedata r:id="rId38" o:title="" chromakey="white"/>
                </v:shape>
              </w:pict>
            </w:r>
          </w:p>
        </w:tc>
        <w:tc>
          <w:tcPr>
            <w:tcW w:w="3190" w:type="dxa"/>
            <w:vAlign w:val="center"/>
          </w:tcPr>
          <w:p w:rsidR="00B16F44" w:rsidRPr="008F6370" w:rsidRDefault="00B16F44" w:rsidP="00C935B2">
            <w:pPr>
              <w:jc w:val="right"/>
            </w:pPr>
            <w:r w:rsidRPr="008F6370">
              <w:t>(18)</w:t>
            </w:r>
          </w:p>
        </w:tc>
      </w:tr>
    </w:tbl>
    <w:p w:rsidR="00B16F44" w:rsidRPr="008F6370" w:rsidRDefault="00B16F44" w:rsidP="001251CA">
      <w:pPr>
        <w:ind w:firstLine="567"/>
        <w:jc w:val="both"/>
      </w:pPr>
      <w:r w:rsidRPr="008F6370">
        <w:t xml:space="preserve">где </w:t>
      </w:r>
      <w:r w:rsidRPr="008F6370">
        <w:rPr>
          <w:i/>
          <w:iCs/>
        </w:rPr>
        <w:t>К</w:t>
      </w:r>
      <w:r w:rsidRPr="008F6370">
        <w:rPr>
          <w:i/>
          <w:iCs/>
          <w:vertAlign w:val="subscript"/>
        </w:rPr>
        <w:t>Г</w:t>
      </w:r>
      <w:r w:rsidRPr="008F6370">
        <w:t xml:space="preserve"> – доля горючей пыли в общей массе отложений пыли; </w:t>
      </w:r>
      <w:r>
        <w:rPr>
          <w:i/>
          <w:iCs/>
        </w:rPr>
        <w:br/>
      </w:r>
      <w:r w:rsidRPr="008F6370">
        <w:rPr>
          <w:i/>
          <w:iCs/>
        </w:rPr>
        <w:t>т</w:t>
      </w:r>
      <w:proofErr w:type="gramStart"/>
      <w:r w:rsidRPr="008F6370">
        <w:rPr>
          <w:vertAlign w:val="subscript"/>
        </w:rPr>
        <w:t>1</w:t>
      </w:r>
      <w:proofErr w:type="gramEnd"/>
      <w:r w:rsidRPr="008F6370">
        <w:t xml:space="preserve"> </w:t>
      </w:r>
      <w:r w:rsidRPr="008F6370">
        <w:rPr>
          <w:i/>
          <w:iCs/>
        </w:rPr>
        <w:t>–</w:t>
      </w:r>
      <w:r w:rsidRPr="008F6370">
        <w:t xml:space="preserve"> масса пыли, оседающей на труднодоступных для уборки поверхностях в помещении за период времени между генеральными уборками, кг; </w:t>
      </w:r>
      <w:r w:rsidRPr="008F6370">
        <w:rPr>
          <w:i/>
          <w:iCs/>
        </w:rPr>
        <w:t>т</w:t>
      </w:r>
      <w:r w:rsidRPr="008F6370">
        <w:rPr>
          <w:vertAlign w:val="subscript"/>
        </w:rPr>
        <w:t>2</w:t>
      </w:r>
      <w:r w:rsidRPr="008F6370">
        <w:t xml:space="preserve"> – масса пыли, оседающей на доступных для уборки поверхностях в помещении за период времени между текущими уборками, кг; </w:t>
      </w:r>
      <w:r w:rsidRPr="008F6370">
        <w:rPr>
          <w:i/>
          <w:iCs/>
        </w:rPr>
        <w:t>К</w:t>
      </w:r>
      <w:r w:rsidRPr="008F6370">
        <w:rPr>
          <w:i/>
          <w:iCs/>
          <w:vertAlign w:val="subscript"/>
        </w:rPr>
        <w:t>у</w:t>
      </w:r>
      <w:r w:rsidRPr="008F6370">
        <w:t xml:space="preserve"> – коэффициент эффективности пылеуборки. Принимается при ручной пылеуборке:</w:t>
      </w:r>
    </w:p>
    <w:p w:rsidR="00B16F44" w:rsidRPr="008F6370" w:rsidRDefault="00B16F44" w:rsidP="001251CA">
      <w:pPr>
        <w:ind w:firstLine="567"/>
        <w:jc w:val="both"/>
      </w:pPr>
      <w:r w:rsidRPr="008F6370">
        <w:t>сухой – 0,6;</w:t>
      </w:r>
    </w:p>
    <w:p w:rsidR="00B16F44" w:rsidRPr="008F6370" w:rsidRDefault="00B16F44" w:rsidP="001251CA">
      <w:pPr>
        <w:ind w:firstLine="567"/>
        <w:jc w:val="both"/>
      </w:pPr>
      <w:r w:rsidRPr="008F6370">
        <w:t>влажной – 0,7.</w:t>
      </w:r>
    </w:p>
    <w:p w:rsidR="00B16F44" w:rsidRPr="008F6370" w:rsidRDefault="00B16F44" w:rsidP="001251CA">
      <w:pPr>
        <w:ind w:firstLine="567"/>
        <w:jc w:val="both"/>
      </w:pPr>
      <w:r w:rsidRPr="008F6370">
        <w:t>При механизированной вакуумной уборке:</w:t>
      </w:r>
    </w:p>
    <w:p w:rsidR="00B16F44" w:rsidRPr="008F6370" w:rsidRDefault="00B16F44" w:rsidP="001251CA">
      <w:pPr>
        <w:ind w:firstLine="567"/>
        <w:jc w:val="both"/>
      </w:pPr>
      <w:r w:rsidRPr="008F6370">
        <w:t>пол ровный – 0,9;</w:t>
      </w:r>
    </w:p>
    <w:p w:rsidR="00B16F44" w:rsidRPr="008F6370" w:rsidRDefault="00B16F44" w:rsidP="001251CA">
      <w:pPr>
        <w:ind w:firstLine="567"/>
        <w:jc w:val="both"/>
      </w:pPr>
      <w:r w:rsidRPr="008F6370">
        <w:t>пол с выбоинами (до 5 % площади) – 0,7.</w:t>
      </w:r>
    </w:p>
    <w:p w:rsidR="00B16F44" w:rsidRPr="008F6370" w:rsidRDefault="00B16F44" w:rsidP="001251CA">
      <w:pPr>
        <w:ind w:firstLine="567"/>
        <w:jc w:val="both"/>
      </w:pPr>
      <w:r w:rsidRPr="008F6370">
        <w:t>Под труднодоступными для уборки площадями подразумевают такие поверхности в производственных помещениях, очистка которых осуществляется только при генеральных пылеуборках. Доступными для уборки местами являются поверхности, пыль с которых удаляется в процессе текущих пылеуборок (</w:t>
      </w:r>
      <w:proofErr w:type="spellStart"/>
      <w:r w:rsidRPr="008F6370">
        <w:t>ежесменно</w:t>
      </w:r>
      <w:proofErr w:type="spellEnd"/>
      <w:r w:rsidRPr="008F6370">
        <w:t>, ежесуточно и т. п.).</w:t>
      </w:r>
    </w:p>
    <w:p w:rsidR="00B16F44" w:rsidRPr="00D40502" w:rsidRDefault="00B16F44" w:rsidP="001251CA">
      <w:pPr>
        <w:ind w:firstLine="567"/>
        <w:jc w:val="both"/>
      </w:pPr>
      <w:r w:rsidRPr="008F6370">
        <w:t xml:space="preserve">22. Масса пыли </w:t>
      </w:r>
      <w:proofErr w:type="spellStart"/>
      <w:r w:rsidRPr="008F6370">
        <w:rPr>
          <w:i/>
          <w:iCs/>
        </w:rPr>
        <w:t>m</w:t>
      </w:r>
      <w:r w:rsidRPr="008F6370">
        <w:rPr>
          <w:i/>
          <w:iCs/>
          <w:vertAlign w:val="subscript"/>
        </w:rPr>
        <w:t>i</w:t>
      </w:r>
      <w:proofErr w:type="spellEnd"/>
      <w:r w:rsidRPr="008F6370">
        <w:t xml:space="preserve"> (</w:t>
      </w:r>
      <w:r w:rsidRPr="008F6370">
        <w:rPr>
          <w:i/>
          <w:iCs/>
        </w:rPr>
        <w:t>i</w:t>
      </w:r>
      <w:r w:rsidRPr="008F6370">
        <w:t xml:space="preserve"> = 1,2), оседающей на различных поверхностях в помещении за </w:t>
      </w:r>
      <w:proofErr w:type="spellStart"/>
      <w:r w:rsidRPr="008F6370">
        <w:t>межуборочный</w:t>
      </w:r>
      <w:proofErr w:type="spellEnd"/>
      <w:r w:rsidRPr="008F6370">
        <w:t xml:space="preserve"> период, определяется по формуле</w:t>
      </w:r>
    </w:p>
    <w:p w:rsidR="00B16F44" w:rsidRPr="00D40502" w:rsidRDefault="00B16F44" w:rsidP="001251CA">
      <w:pPr>
        <w:ind w:firstLine="567"/>
        <w:jc w:val="both"/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B16F44" w:rsidRPr="008F6370">
        <w:tc>
          <w:tcPr>
            <w:tcW w:w="3190" w:type="dxa"/>
          </w:tcPr>
          <w:p w:rsidR="00B16F44" w:rsidRPr="008F6370" w:rsidRDefault="00B16F44" w:rsidP="00C935B2">
            <w:pPr>
              <w:jc w:val="both"/>
            </w:pPr>
          </w:p>
        </w:tc>
        <w:tc>
          <w:tcPr>
            <w:tcW w:w="3190" w:type="dxa"/>
          </w:tcPr>
          <w:p w:rsidR="00B16F44" w:rsidRPr="008F6370" w:rsidRDefault="00F2106B" w:rsidP="00C935B2">
            <w:pPr>
              <w:jc w:val="center"/>
            </w:pPr>
            <w:r>
              <w:pict>
                <v:shape id="_x0000_i1042" type="#_x0000_t75" style="width:139.3pt;height:12.15pt">
                  <v:imagedata r:id="rId39" o:title="" chromakey="white"/>
                </v:shape>
              </w:pict>
            </w:r>
          </w:p>
        </w:tc>
        <w:tc>
          <w:tcPr>
            <w:tcW w:w="3190" w:type="dxa"/>
            <w:vAlign w:val="center"/>
          </w:tcPr>
          <w:p w:rsidR="00B16F44" w:rsidRPr="008F6370" w:rsidRDefault="00B16F44" w:rsidP="00C935B2">
            <w:pPr>
              <w:jc w:val="right"/>
            </w:pPr>
            <w:r w:rsidRPr="008F6370">
              <w:t>(19)</w:t>
            </w:r>
          </w:p>
        </w:tc>
      </w:tr>
      <w:tr w:rsidR="00B16F44" w:rsidRPr="008F6370">
        <w:tc>
          <w:tcPr>
            <w:tcW w:w="3190" w:type="dxa"/>
          </w:tcPr>
          <w:p w:rsidR="00B16F44" w:rsidRPr="008F6370" w:rsidRDefault="00B16F44" w:rsidP="00C935B2">
            <w:pPr>
              <w:jc w:val="both"/>
            </w:pPr>
          </w:p>
        </w:tc>
        <w:tc>
          <w:tcPr>
            <w:tcW w:w="3190" w:type="dxa"/>
          </w:tcPr>
          <w:p w:rsidR="00B16F44" w:rsidRPr="00163127" w:rsidRDefault="00B16F44" w:rsidP="00C935B2">
            <w:pPr>
              <w:jc w:val="center"/>
              <w:rPr>
                <w:noProof/>
                <w:sz w:val="24"/>
                <w:szCs w:val="24"/>
                <w:lang w:val="uz-Cyrl-UZ"/>
              </w:rPr>
            </w:pPr>
          </w:p>
        </w:tc>
        <w:tc>
          <w:tcPr>
            <w:tcW w:w="3190" w:type="dxa"/>
            <w:vAlign w:val="center"/>
          </w:tcPr>
          <w:p w:rsidR="00B16F44" w:rsidRPr="008F6370" w:rsidRDefault="00B16F44" w:rsidP="00C935B2">
            <w:pPr>
              <w:jc w:val="right"/>
            </w:pPr>
          </w:p>
        </w:tc>
      </w:tr>
    </w:tbl>
    <w:p w:rsidR="00B16F44" w:rsidRPr="008F6370" w:rsidRDefault="00B16F44" w:rsidP="008107D4">
      <w:pPr>
        <w:ind w:firstLine="567"/>
        <w:jc w:val="both"/>
      </w:pPr>
      <w:proofErr w:type="gramStart"/>
      <w:r w:rsidRPr="008F6370">
        <w:t xml:space="preserve">где </w:t>
      </w:r>
      <w:r w:rsidRPr="008F6370">
        <w:rPr>
          <w:position w:val="-22"/>
        </w:rPr>
        <w:object w:dxaOrig="1180" w:dyaOrig="460">
          <v:shape id="_x0000_i1043" type="#_x0000_t75" style="width:58.9pt;height:23.4pt" o:ole="">
            <v:imagedata r:id="rId40" o:title=""/>
          </v:shape>
          <o:OLEObject Type="Embed" ProgID="Equation.3" ShapeID="_x0000_i1043" DrawAspect="Content" ObjectID="_1478507770" r:id="rId41"/>
        </w:object>
      </w:r>
      <w:r w:rsidRPr="008F6370">
        <w:t xml:space="preserve">– масса пыли, выделяющаяся в объем помещения за период времени между генеральными пылеуборками, кг; </w:t>
      </w:r>
      <w:r w:rsidRPr="008F6370">
        <w:rPr>
          <w:position w:val="-12"/>
        </w:rPr>
        <w:object w:dxaOrig="460" w:dyaOrig="360">
          <v:shape id="_x0000_i1044" type="#_x0000_t75" style="width:23.4pt;height:18.7pt" o:ole="">
            <v:imagedata r:id="rId42" o:title=""/>
          </v:shape>
          <o:OLEObject Type="Embed" ProgID="Equation.3" ShapeID="_x0000_i1044" DrawAspect="Content" ObjectID="_1478507771" r:id="rId43"/>
        </w:object>
      </w:r>
      <w:r w:rsidRPr="008F6370">
        <w:t xml:space="preserve"> – масса пыли, выделяемая единицей пылящего оборудования за указанный период, кг; </w:t>
      </w:r>
      <w:r w:rsidRPr="008F6370">
        <w:rPr>
          <w:position w:val="-22"/>
        </w:rPr>
        <w:object w:dxaOrig="1219" w:dyaOrig="460">
          <v:shape id="_x0000_i1045" type="#_x0000_t75" style="width:60.8pt;height:23.4pt" o:ole="">
            <v:imagedata r:id="rId44" o:title=""/>
          </v:shape>
          <o:OLEObject Type="Embed" ProgID="Equation.3" ShapeID="_x0000_i1045" DrawAspect="Content" ObjectID="_1478507772" r:id="rId45"/>
        </w:object>
      </w:r>
      <w:r w:rsidRPr="008F6370">
        <w:t xml:space="preserve"> </w:t>
      </w:r>
      <w:r w:rsidRPr="008F6370">
        <w:rPr>
          <w:i/>
          <w:iCs/>
        </w:rPr>
        <w:t>–</w:t>
      </w:r>
      <w:r w:rsidRPr="008F6370">
        <w:t xml:space="preserve"> масса пыли, выделяющаяся в объем помещения за период времени между текущими пылеуборками, кг; </w:t>
      </w:r>
      <w:r w:rsidRPr="008F6370">
        <w:rPr>
          <w:position w:val="-14"/>
        </w:rPr>
        <w:object w:dxaOrig="460" w:dyaOrig="380">
          <v:shape id="_x0000_i1046" type="#_x0000_t75" style="width:23.4pt;height:17.75pt" o:ole="">
            <v:imagedata r:id="rId46" o:title=""/>
          </v:shape>
          <o:OLEObject Type="Embed" ProgID="Equation.3" ShapeID="_x0000_i1046" DrawAspect="Content" ObjectID="_1478507773" r:id="rId47"/>
        </w:object>
      </w:r>
      <w:r w:rsidRPr="008F6370">
        <w:t xml:space="preserve"> – масса пыли, выделяемая единицей пылящего оборудования за указанный период, кг;</w:t>
      </w:r>
      <w:r w:rsidRPr="008F6370">
        <w:rPr>
          <w:i/>
          <w:iCs/>
        </w:rPr>
        <w:t xml:space="preserve"> </w:t>
      </w:r>
      <w:r w:rsidRPr="008F6370">
        <w:rPr>
          <w:i/>
          <w:iCs/>
          <w:position w:val="-6"/>
        </w:rPr>
        <w:object w:dxaOrig="240" w:dyaOrig="220">
          <v:shape id="_x0000_i1047" type="#_x0000_t75" style="width:12.15pt;height:11.2pt" o:ole="">
            <v:imagedata r:id="rId48" o:title=""/>
          </v:shape>
          <o:OLEObject Type="Embed" ProgID="Equation.3" ShapeID="_x0000_i1047" DrawAspect="Content" ObjectID="_1478507774" r:id="rId49"/>
        </w:object>
      </w:r>
      <w:r w:rsidRPr="008F6370">
        <w:rPr>
          <w:i/>
          <w:iCs/>
        </w:rPr>
        <w:t xml:space="preserve"> </w:t>
      </w:r>
      <w:r w:rsidRPr="008F6370">
        <w:t>– доля выделяющейся в объем помещения пыли, которая удаляется вытяжными вентиляционными системами.</w:t>
      </w:r>
      <w:proofErr w:type="gramEnd"/>
      <w:r w:rsidRPr="008F6370">
        <w:t xml:space="preserve"> При отсутствии экспериментальных сведений о величине </w:t>
      </w:r>
      <w:r w:rsidRPr="008F6370">
        <w:rPr>
          <w:position w:val="-6"/>
        </w:rPr>
        <w:object w:dxaOrig="240" w:dyaOrig="220">
          <v:shape id="_x0000_i1048" type="#_x0000_t75" style="width:12.15pt;height:11.2pt" o:ole="">
            <v:imagedata r:id="rId50" o:title=""/>
          </v:shape>
          <o:OLEObject Type="Embed" ProgID="Equation.3" ShapeID="_x0000_i1048" DrawAspect="Content" ObjectID="_1478507775" r:id="rId51"/>
        </w:object>
      </w:r>
      <w:r w:rsidRPr="008F6370">
        <w:t xml:space="preserve">полагают </w:t>
      </w:r>
      <w:r w:rsidRPr="008F6370">
        <w:rPr>
          <w:position w:val="-6"/>
        </w:rPr>
        <w:object w:dxaOrig="600" w:dyaOrig="279">
          <v:shape id="_x0000_i1049" type="#_x0000_t75" style="width:29.9pt;height:14.05pt" o:ole="">
            <v:imagedata r:id="rId52" o:title=""/>
          </v:shape>
          <o:OLEObject Type="Embed" ProgID="Equation.3" ShapeID="_x0000_i1049" DrawAspect="Content" ObjectID="_1478507776" r:id="rId53"/>
        </w:object>
      </w:r>
      <w:r w:rsidRPr="008F6370">
        <w:t xml:space="preserve">; </w:t>
      </w:r>
      <w:r w:rsidRPr="008F6370">
        <w:rPr>
          <w:position w:val="-10"/>
        </w:rPr>
        <w:object w:dxaOrig="279" w:dyaOrig="340">
          <v:shape id="_x0000_i1050" type="#_x0000_t75" style="width:14.05pt;height:17.75pt" o:ole="">
            <v:imagedata r:id="rId54" o:title=""/>
          </v:shape>
          <o:OLEObject Type="Embed" ProgID="Equation.3" ShapeID="_x0000_i1050" DrawAspect="Content" ObjectID="_1478507777" r:id="rId55"/>
        </w:object>
      </w:r>
      <w:r w:rsidRPr="008F6370">
        <w:t xml:space="preserve">, </w:t>
      </w:r>
      <w:r w:rsidRPr="008F6370">
        <w:rPr>
          <w:position w:val="-10"/>
        </w:rPr>
        <w:object w:dxaOrig="300" w:dyaOrig="340">
          <v:shape id="_x0000_i1051" type="#_x0000_t75" style="width:14.95pt;height:17.75pt" o:ole="">
            <v:imagedata r:id="rId56" o:title=""/>
          </v:shape>
          <o:OLEObject Type="Embed" ProgID="Equation.3" ShapeID="_x0000_i1051" DrawAspect="Content" ObjectID="_1478507778" r:id="rId57"/>
        </w:object>
      </w:r>
      <w:r w:rsidRPr="008F6370">
        <w:t xml:space="preserve"> – доли выделяющейся в объем помещения пыли, оседающей соответственно на труднодоступных и доступных для уборки поверхностях помещения</w:t>
      </w:r>
      <w:proofErr w:type="gramStart"/>
      <w:r w:rsidRPr="008F6370">
        <w:t xml:space="preserve"> (</w:t>
      </w:r>
      <w:r w:rsidRPr="008F6370">
        <w:rPr>
          <w:position w:val="-10"/>
        </w:rPr>
        <w:object w:dxaOrig="1100" w:dyaOrig="340">
          <v:shape id="_x0000_i1052" type="#_x0000_t75" style="width:54.25pt;height:17.75pt" o:ole="">
            <v:imagedata r:id="rId58" o:title=""/>
          </v:shape>
          <o:OLEObject Type="Embed" ProgID="Equation.3" ShapeID="_x0000_i1052" DrawAspect="Content" ObjectID="_1478507779" r:id="rId59"/>
        </w:object>
      </w:r>
      <w:r w:rsidRPr="008F6370">
        <w:t>).</w:t>
      </w:r>
      <w:proofErr w:type="gramEnd"/>
    </w:p>
    <w:p w:rsidR="00B16F44" w:rsidRPr="008F6370" w:rsidRDefault="00B16F44" w:rsidP="008107D4">
      <w:pPr>
        <w:ind w:firstLine="567"/>
        <w:jc w:val="both"/>
      </w:pPr>
      <w:r w:rsidRPr="008F6370">
        <w:lastRenderedPageBreak/>
        <w:t xml:space="preserve">При отсутствии сведений о величине коэффициентов </w:t>
      </w:r>
      <w:r w:rsidRPr="008F6370">
        <w:rPr>
          <w:position w:val="-10"/>
        </w:rPr>
        <w:object w:dxaOrig="279" w:dyaOrig="340">
          <v:shape id="_x0000_i1053" type="#_x0000_t75" style="width:14.05pt;height:17.75pt" o:ole="">
            <v:imagedata r:id="rId60" o:title=""/>
          </v:shape>
          <o:OLEObject Type="Embed" ProgID="Equation.3" ShapeID="_x0000_i1053" DrawAspect="Content" ObjectID="_1478507780" r:id="rId61"/>
        </w:object>
      </w:r>
      <w:r w:rsidRPr="008F6370">
        <w:t xml:space="preserve"> и </w:t>
      </w:r>
      <w:r w:rsidRPr="008F6370">
        <w:rPr>
          <w:position w:val="-10"/>
        </w:rPr>
        <w:object w:dxaOrig="300" w:dyaOrig="340">
          <v:shape id="_x0000_i1054" type="#_x0000_t75" style="width:14.95pt;height:17.75pt" o:ole="">
            <v:imagedata r:id="rId56" o:title=""/>
          </v:shape>
          <o:OLEObject Type="Embed" ProgID="Equation.3" ShapeID="_x0000_i1054" DrawAspect="Content" ObjectID="_1478507781" r:id="rId62"/>
        </w:object>
      </w:r>
      <w:r w:rsidRPr="008F6370">
        <w:t xml:space="preserve"> допускается полагать </w:t>
      </w:r>
      <w:r w:rsidRPr="008F6370">
        <w:rPr>
          <w:position w:val="-10"/>
        </w:rPr>
        <w:object w:dxaOrig="620" w:dyaOrig="340">
          <v:shape id="_x0000_i1055" type="#_x0000_t75" style="width:30.85pt;height:17.75pt" o:ole="">
            <v:imagedata r:id="rId63" o:title=""/>
          </v:shape>
          <o:OLEObject Type="Embed" ProgID="Equation.3" ShapeID="_x0000_i1055" DrawAspect="Content" ObjectID="_1478507782" r:id="rId64"/>
        </w:object>
      </w:r>
      <w:r w:rsidRPr="008F6370">
        <w:t xml:space="preserve">, </w:t>
      </w:r>
      <w:r w:rsidRPr="008F6370">
        <w:rPr>
          <w:position w:val="-10"/>
        </w:rPr>
        <w:object w:dxaOrig="700" w:dyaOrig="340">
          <v:shape id="_x0000_i1056" type="#_x0000_t75" style="width:35.55pt;height:17.75pt" o:ole="">
            <v:imagedata r:id="rId65" o:title=""/>
          </v:shape>
          <o:OLEObject Type="Embed" ProgID="Equation.3" ShapeID="_x0000_i1056" DrawAspect="Content" ObjectID="_1478507783" r:id="rId66"/>
        </w:object>
      </w:r>
      <w:r w:rsidRPr="008F6370">
        <w:t>.</w:t>
      </w:r>
    </w:p>
    <w:p w:rsidR="00B16F44" w:rsidRPr="008F6370" w:rsidRDefault="00B16F44" w:rsidP="00490AD0">
      <w:pPr>
        <w:ind w:firstLine="567"/>
        <w:jc w:val="both"/>
      </w:pPr>
      <w:r w:rsidRPr="008F6370">
        <w:t xml:space="preserve">23. Величина </w:t>
      </w:r>
      <w:proofErr w:type="spellStart"/>
      <w:r w:rsidRPr="008F6370">
        <w:rPr>
          <w:i/>
          <w:iCs/>
        </w:rPr>
        <w:t>М</w:t>
      </w:r>
      <w:proofErr w:type="gramStart"/>
      <w:r w:rsidRPr="008F6370">
        <w:rPr>
          <w:i/>
          <w:iCs/>
          <w:vertAlign w:val="subscript"/>
        </w:rPr>
        <w:t>i</w:t>
      </w:r>
      <w:proofErr w:type="spellEnd"/>
      <w:proofErr w:type="gramEnd"/>
      <w:r w:rsidRPr="008F6370">
        <w:t xml:space="preserve"> (</w:t>
      </w:r>
      <w:r w:rsidRPr="008F6370">
        <w:rPr>
          <w:i/>
          <w:iCs/>
        </w:rPr>
        <w:t>i</w:t>
      </w:r>
      <w:r w:rsidRPr="008F6370">
        <w:t xml:space="preserve"> = 1,2) может быть также определена экспериментально (или по аналогии с действующими образцами производств) в период максимальной загрузки оборудования по формуле</w:t>
      </w: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2802"/>
        <w:gridCol w:w="3543"/>
        <w:gridCol w:w="3190"/>
      </w:tblGrid>
      <w:tr w:rsidR="00B16F44" w:rsidRPr="008F6370">
        <w:tc>
          <w:tcPr>
            <w:tcW w:w="2802" w:type="dxa"/>
          </w:tcPr>
          <w:p w:rsidR="00B16F44" w:rsidRPr="008F6370" w:rsidRDefault="00B16F44" w:rsidP="00C935B2">
            <w:pPr>
              <w:jc w:val="both"/>
            </w:pPr>
          </w:p>
        </w:tc>
        <w:tc>
          <w:tcPr>
            <w:tcW w:w="3543" w:type="dxa"/>
          </w:tcPr>
          <w:p w:rsidR="00B16F44" w:rsidRPr="008F6370" w:rsidRDefault="00F2106B" w:rsidP="00C935B2">
            <w:pPr>
              <w:jc w:val="center"/>
            </w:pPr>
            <w:r>
              <w:pict>
                <v:shape id="_x0000_i1057" type="#_x0000_t75" style="width:152.4pt;height:32.75pt">
                  <v:imagedata r:id="rId67" o:title="" chromakey="white"/>
                </v:shape>
              </w:pict>
            </w:r>
          </w:p>
        </w:tc>
        <w:tc>
          <w:tcPr>
            <w:tcW w:w="3190" w:type="dxa"/>
            <w:vAlign w:val="center"/>
          </w:tcPr>
          <w:p w:rsidR="00B16F44" w:rsidRPr="008F6370" w:rsidRDefault="00B16F44" w:rsidP="00C935B2">
            <w:pPr>
              <w:jc w:val="right"/>
            </w:pPr>
            <w:r w:rsidRPr="008F6370">
              <w:t>(19)</w:t>
            </w:r>
          </w:p>
        </w:tc>
      </w:tr>
    </w:tbl>
    <w:p w:rsidR="00B16F44" w:rsidRPr="00D40502" w:rsidRDefault="00B16F44" w:rsidP="00BB2DB2">
      <w:pPr>
        <w:ind w:firstLine="567"/>
        <w:jc w:val="both"/>
      </w:pPr>
      <w:r w:rsidRPr="008F6370">
        <w:t xml:space="preserve">где </w:t>
      </w:r>
      <w:r w:rsidRPr="008F6370">
        <w:rPr>
          <w:i/>
          <w:iCs/>
        </w:rPr>
        <w:t>G</w:t>
      </w:r>
      <w:r w:rsidRPr="008F6370">
        <w:rPr>
          <w:vertAlign w:val="subscript"/>
        </w:rPr>
        <w:t>1</w:t>
      </w:r>
      <w:r w:rsidRPr="008F6370">
        <w:rPr>
          <w:i/>
          <w:iCs/>
          <w:vertAlign w:val="subscript"/>
        </w:rPr>
        <w:t>j</w:t>
      </w:r>
      <w:r w:rsidRPr="008F6370">
        <w:rPr>
          <w:i/>
          <w:iCs/>
        </w:rPr>
        <w:t>, G</w:t>
      </w:r>
      <w:r w:rsidRPr="008F6370">
        <w:rPr>
          <w:vertAlign w:val="subscript"/>
        </w:rPr>
        <w:t>2</w:t>
      </w:r>
      <w:r w:rsidRPr="008F6370">
        <w:rPr>
          <w:i/>
          <w:iCs/>
          <w:vertAlign w:val="subscript"/>
        </w:rPr>
        <w:t>j</w:t>
      </w:r>
      <w:r w:rsidRPr="008F6370">
        <w:rPr>
          <w:i/>
          <w:iCs/>
        </w:rPr>
        <w:t xml:space="preserve"> – </w:t>
      </w:r>
      <w:r w:rsidRPr="008F6370">
        <w:t xml:space="preserve">интенсивность </w:t>
      </w:r>
      <w:proofErr w:type="spellStart"/>
      <w:r w:rsidRPr="008F6370">
        <w:t>пылеотложений</w:t>
      </w:r>
      <w:proofErr w:type="spellEnd"/>
      <w:r w:rsidRPr="008F6370">
        <w:t xml:space="preserve"> соответственно на труднодоступных </w:t>
      </w:r>
      <w:r w:rsidRPr="008F6370">
        <w:rPr>
          <w:i/>
          <w:iCs/>
        </w:rPr>
        <w:t>F</w:t>
      </w:r>
      <w:r w:rsidRPr="008F6370">
        <w:rPr>
          <w:vertAlign w:val="subscript"/>
        </w:rPr>
        <w:t>1</w:t>
      </w:r>
      <w:r w:rsidRPr="008F6370">
        <w:rPr>
          <w:i/>
          <w:iCs/>
          <w:vertAlign w:val="subscript"/>
        </w:rPr>
        <w:t>j</w:t>
      </w:r>
      <w:r w:rsidRPr="008F6370">
        <w:t xml:space="preserve"> (м</w:t>
      </w:r>
      <w:proofErr w:type="gramStart"/>
      <w:r w:rsidRPr="008F6370">
        <w:rPr>
          <w:vertAlign w:val="superscript"/>
        </w:rPr>
        <w:t>2</w:t>
      </w:r>
      <w:proofErr w:type="gramEnd"/>
      <w:r w:rsidRPr="008F6370">
        <w:t xml:space="preserve">) и доступных </w:t>
      </w:r>
      <w:r w:rsidRPr="008F6370">
        <w:rPr>
          <w:i/>
          <w:iCs/>
        </w:rPr>
        <w:t>F</w:t>
      </w:r>
      <w:r w:rsidRPr="008F6370">
        <w:rPr>
          <w:vertAlign w:val="subscript"/>
        </w:rPr>
        <w:t>2</w:t>
      </w:r>
      <w:r w:rsidRPr="008F6370">
        <w:rPr>
          <w:i/>
          <w:iCs/>
          <w:vertAlign w:val="subscript"/>
        </w:rPr>
        <w:t>j</w:t>
      </w:r>
      <w:r w:rsidRPr="008F6370">
        <w:t xml:space="preserve"> (м</w:t>
      </w:r>
      <w:r w:rsidRPr="008F6370">
        <w:rPr>
          <w:vertAlign w:val="superscript"/>
        </w:rPr>
        <w:t>2</w:t>
      </w:r>
      <w:r w:rsidRPr="008F6370">
        <w:t>) площадях, кг·м</w:t>
      </w:r>
      <w:r w:rsidRPr="008F6370">
        <w:rPr>
          <w:vertAlign w:val="superscript"/>
        </w:rPr>
        <w:t>-2</w:t>
      </w:r>
      <w:r w:rsidRPr="008F6370">
        <w:t>с</w:t>
      </w:r>
      <w:r w:rsidRPr="008F6370">
        <w:rPr>
          <w:vertAlign w:val="superscript"/>
        </w:rPr>
        <w:t>-1</w:t>
      </w:r>
      <w:r w:rsidRPr="008F6370">
        <w:t xml:space="preserve">; </w:t>
      </w:r>
      <w:r w:rsidRPr="008F6370">
        <w:rPr>
          <w:position w:val="-10"/>
        </w:rPr>
        <w:object w:dxaOrig="240" w:dyaOrig="340">
          <v:shape id="_x0000_i1058" type="#_x0000_t75" style="width:14.95pt;height:20.55pt" o:ole="">
            <v:imagedata r:id="rId68" o:title=""/>
          </v:shape>
          <o:OLEObject Type="Embed" ProgID="Equation.3" ShapeID="_x0000_i1058" DrawAspect="Content" ObjectID="_1478507784" r:id="rId69"/>
        </w:object>
      </w:r>
      <w:r w:rsidRPr="008F6370">
        <w:t xml:space="preserve">, </w:t>
      </w:r>
      <w:r w:rsidRPr="008F6370">
        <w:rPr>
          <w:position w:val="-10"/>
        </w:rPr>
        <w:object w:dxaOrig="260" w:dyaOrig="340">
          <v:shape id="_x0000_i1059" type="#_x0000_t75" style="width:15.9pt;height:21.5pt" o:ole="">
            <v:imagedata r:id="rId70" o:title=""/>
          </v:shape>
          <o:OLEObject Type="Embed" ProgID="Equation.3" ShapeID="_x0000_i1059" DrawAspect="Content" ObjectID="_1478507785" r:id="rId71"/>
        </w:object>
      </w:r>
      <w:r w:rsidRPr="008F6370">
        <w:t xml:space="preserve"> – промежуток времени соответственно между генеральными и текущими пылеуборками, с.</w:t>
      </w:r>
    </w:p>
    <w:p w:rsidR="00B16F44" w:rsidRPr="008F6370" w:rsidRDefault="00B16F44" w:rsidP="00BB2DB2">
      <w:pPr>
        <w:jc w:val="center"/>
        <w:rPr>
          <w:b/>
          <w:bCs/>
        </w:rPr>
      </w:pPr>
      <w:r w:rsidRPr="008F6370">
        <w:rPr>
          <w:b/>
          <w:bCs/>
        </w:rPr>
        <w:t>Определение категорий В1–В4 помещений</w:t>
      </w:r>
    </w:p>
    <w:p w:rsidR="00B16F44" w:rsidRPr="008F6370" w:rsidRDefault="00B16F44" w:rsidP="00BB2DB2">
      <w:pPr>
        <w:ind w:firstLine="567"/>
        <w:jc w:val="both"/>
      </w:pPr>
      <w:r w:rsidRPr="008F6370">
        <w:t xml:space="preserve">24. Определение пожароопасной категории помещения </w:t>
      </w:r>
      <w:proofErr w:type="spellStart"/>
      <w:proofErr w:type="gramStart"/>
      <w:r w:rsidRPr="008F6370">
        <w:t>осуществля-ется</w:t>
      </w:r>
      <w:proofErr w:type="spellEnd"/>
      <w:proofErr w:type="gramEnd"/>
      <w:r w:rsidRPr="008F6370">
        <w:t xml:space="preserve"> путем сравнения максимального значения удельной временной пожарной нагрузки (далее по тексту — пожарная нагрузка) на любом из участков с величиной удельной пожарной нагрузки, приведенной в табл. 4.</w:t>
      </w:r>
    </w:p>
    <w:p w:rsidR="00B16F44" w:rsidRPr="008F6370" w:rsidRDefault="00B16F44" w:rsidP="00BB2DB2">
      <w:pPr>
        <w:ind w:firstLine="360"/>
        <w:jc w:val="right"/>
        <w:rPr>
          <w:i/>
          <w:iCs/>
        </w:rPr>
      </w:pPr>
      <w:r w:rsidRPr="008F6370">
        <w:rPr>
          <w:i/>
          <w:iCs/>
        </w:rPr>
        <w:t>Таблица 4</w:t>
      </w:r>
    </w:p>
    <w:tbl>
      <w:tblPr>
        <w:tblW w:w="5000" w:type="pct"/>
        <w:tblCellSpacing w:w="7" w:type="dxa"/>
        <w:tblInd w:w="-2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021"/>
        <w:gridCol w:w="2652"/>
        <w:gridCol w:w="5083"/>
      </w:tblGrid>
      <w:tr w:rsidR="00B16F44" w:rsidRPr="008F637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</w:pPr>
            <w:r w:rsidRPr="008F6370">
              <w:rPr>
                <w:b/>
                <w:bCs/>
              </w:rPr>
              <w:t>Категория помещения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</w:pPr>
            <w:r w:rsidRPr="008F6370">
              <w:rPr>
                <w:b/>
                <w:bCs/>
              </w:rPr>
              <w:t>Удельная пожарная нагрузка g на участке, МДж·м</w:t>
            </w:r>
            <w:r w:rsidRPr="008F6370">
              <w:rPr>
                <w:b/>
                <w:bCs/>
                <w:vertAlign w:val="superscript"/>
              </w:rPr>
              <w:t>-2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</w:pPr>
            <w:r w:rsidRPr="008F6370">
              <w:rPr>
                <w:b/>
                <w:bCs/>
              </w:rPr>
              <w:t>Способ размещения</w:t>
            </w:r>
          </w:p>
        </w:tc>
      </w:tr>
      <w:tr w:rsidR="00B16F44" w:rsidRPr="008F637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</w:pPr>
            <w:r w:rsidRPr="008F6370">
              <w:t>В</w:t>
            </w:r>
            <w:proofErr w:type="gramStart"/>
            <w:r w:rsidRPr="008F6370">
              <w:t>1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</w:pPr>
            <w:r w:rsidRPr="008F6370">
              <w:t>Более 2200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</w:pPr>
            <w:r w:rsidRPr="008F6370">
              <w:t>Не нормируется</w:t>
            </w:r>
          </w:p>
        </w:tc>
      </w:tr>
      <w:tr w:rsidR="00B16F44" w:rsidRPr="008F637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</w:pPr>
            <w:r w:rsidRPr="008F6370">
              <w:t>В</w:t>
            </w:r>
            <w:proofErr w:type="gramStart"/>
            <w:r w:rsidRPr="008F6370">
              <w:t>2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</w:pPr>
            <w:r w:rsidRPr="008F6370">
              <w:t xml:space="preserve">1401 – 2200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</w:pPr>
            <w:r w:rsidRPr="008F6370">
              <w:t>См. п.25</w:t>
            </w:r>
          </w:p>
        </w:tc>
      </w:tr>
      <w:tr w:rsidR="00B16F44" w:rsidRPr="008F637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</w:pPr>
            <w:r w:rsidRPr="008F6370">
              <w:t>В3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</w:pPr>
            <w:r w:rsidRPr="008F6370">
              <w:t>181 – 1400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</w:pPr>
            <w:r w:rsidRPr="008F6370">
              <w:t>То же</w:t>
            </w:r>
          </w:p>
        </w:tc>
      </w:tr>
      <w:tr w:rsidR="00B16F44" w:rsidRPr="008F637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</w:pPr>
            <w:r w:rsidRPr="008F6370">
              <w:t>В</w:t>
            </w:r>
            <w:proofErr w:type="gramStart"/>
            <w:r w:rsidRPr="008F6370">
              <w:t>4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</w:pPr>
            <w:r w:rsidRPr="008F6370">
              <w:t xml:space="preserve">1 – 180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16F44" w:rsidRPr="008F6370" w:rsidRDefault="00B16F44" w:rsidP="00CE6252">
            <w:pPr>
              <w:jc w:val="both"/>
            </w:pPr>
            <w:r w:rsidRPr="008F6370">
              <w:t>На любом участке пола помещения площадью 10 м</w:t>
            </w:r>
            <w:proofErr w:type="gramStart"/>
            <w:r w:rsidRPr="008F6370">
              <w:rPr>
                <w:vertAlign w:val="superscript"/>
              </w:rPr>
              <w:t>2</w:t>
            </w:r>
            <w:proofErr w:type="gramEnd"/>
            <w:r w:rsidRPr="008F6370">
              <w:rPr>
                <w:i/>
                <w:iCs/>
              </w:rPr>
              <w:t xml:space="preserve">. </w:t>
            </w:r>
            <w:r w:rsidRPr="008F6370">
              <w:t xml:space="preserve">Способ размещения участков пожарной нагрузки </w:t>
            </w:r>
            <w:proofErr w:type="spellStart"/>
            <w:proofErr w:type="gramStart"/>
            <w:r w:rsidRPr="008F6370">
              <w:t>опреде</w:t>
            </w:r>
            <w:r w:rsidRPr="00CE6252">
              <w:t>-</w:t>
            </w:r>
            <w:r w:rsidRPr="008F6370">
              <w:t>ляется</w:t>
            </w:r>
            <w:proofErr w:type="spellEnd"/>
            <w:proofErr w:type="gramEnd"/>
            <w:r w:rsidRPr="008F6370">
              <w:t xml:space="preserve"> согласно п.25</w:t>
            </w:r>
          </w:p>
        </w:tc>
      </w:tr>
    </w:tbl>
    <w:p w:rsidR="00B16F44" w:rsidRPr="008F6370" w:rsidRDefault="00B16F44" w:rsidP="00BB2DB2">
      <w:pPr>
        <w:ind w:firstLine="567"/>
        <w:jc w:val="both"/>
      </w:pPr>
    </w:p>
    <w:p w:rsidR="00B16F44" w:rsidRPr="00D40502" w:rsidRDefault="00B16F44" w:rsidP="00BB2DB2">
      <w:pPr>
        <w:ind w:firstLine="567"/>
        <w:jc w:val="both"/>
      </w:pPr>
      <w:r w:rsidRPr="008F6370">
        <w:t xml:space="preserve">25. При пожарной нагрузке, включающей в себя различные сочетания (смесь) горючих, </w:t>
      </w:r>
      <w:proofErr w:type="spellStart"/>
      <w:r w:rsidRPr="008F6370">
        <w:t>трудногорючих</w:t>
      </w:r>
      <w:proofErr w:type="spellEnd"/>
      <w:r w:rsidRPr="008F6370">
        <w:t xml:space="preserve"> жидкостей, твердых горючих и </w:t>
      </w:r>
      <w:proofErr w:type="spellStart"/>
      <w:r w:rsidRPr="008F6370">
        <w:t>трудногорючих</w:t>
      </w:r>
      <w:proofErr w:type="spellEnd"/>
      <w:r w:rsidRPr="008F6370">
        <w:t xml:space="preserve"> веществ и материалов в пределах пожароопасного участка, пожарная нагрузка </w:t>
      </w:r>
      <w:r w:rsidRPr="008F6370">
        <w:rPr>
          <w:i/>
          <w:iCs/>
        </w:rPr>
        <w:t>Q</w:t>
      </w:r>
      <w:r w:rsidRPr="008F6370">
        <w:t>, МДж, определяется по формуле</w:t>
      </w:r>
    </w:p>
    <w:p w:rsidR="00B16F44" w:rsidRPr="00D40502" w:rsidRDefault="00B16F44" w:rsidP="00BB2DB2">
      <w:pPr>
        <w:ind w:firstLine="567"/>
        <w:jc w:val="both"/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1098"/>
        <w:gridCol w:w="6176"/>
        <w:gridCol w:w="2580"/>
      </w:tblGrid>
      <w:tr w:rsidR="00B16F44" w:rsidRPr="008F6370">
        <w:tc>
          <w:tcPr>
            <w:tcW w:w="1098" w:type="dxa"/>
          </w:tcPr>
          <w:p w:rsidR="00B16F44" w:rsidRPr="00D40502" w:rsidRDefault="00B16F44" w:rsidP="00C935B2">
            <w:pPr>
              <w:jc w:val="both"/>
            </w:pPr>
          </w:p>
        </w:tc>
        <w:tc>
          <w:tcPr>
            <w:tcW w:w="6176" w:type="dxa"/>
          </w:tcPr>
          <w:tbl>
            <w:tblPr>
              <w:tblW w:w="5960" w:type="dxa"/>
              <w:tblLook w:val="01E0" w:firstRow="1" w:lastRow="1" w:firstColumn="1" w:lastColumn="1" w:noHBand="0" w:noVBand="0"/>
            </w:tblPr>
            <w:tblGrid>
              <w:gridCol w:w="743"/>
              <w:gridCol w:w="5217"/>
            </w:tblGrid>
            <w:tr w:rsidR="00B16F44" w:rsidRPr="008F6370">
              <w:tc>
                <w:tcPr>
                  <w:tcW w:w="743" w:type="dxa"/>
                </w:tcPr>
                <w:p w:rsidR="00B16F44" w:rsidRPr="008F6370" w:rsidRDefault="00B16F44" w:rsidP="00C935B2">
                  <w:pPr>
                    <w:jc w:val="both"/>
                  </w:pPr>
                </w:p>
              </w:tc>
              <w:tc>
                <w:tcPr>
                  <w:tcW w:w="5217" w:type="dxa"/>
                </w:tcPr>
                <w:p w:rsidR="00B16F44" w:rsidRPr="008F6370" w:rsidRDefault="00F2106B" w:rsidP="00C935B2">
                  <w:pPr>
                    <w:jc w:val="center"/>
                  </w:pPr>
                  <w:r>
                    <w:pict>
                      <v:shape id="_x0000_i1060" type="#_x0000_t75" style="width:70.15pt;height:36.45pt">
                        <v:imagedata r:id="rId72" o:title="" chromakey="white"/>
                      </v:shape>
                    </w:pict>
                  </w:r>
                </w:p>
              </w:tc>
            </w:tr>
          </w:tbl>
          <w:p w:rsidR="00B16F44" w:rsidRPr="008F6370" w:rsidRDefault="00B16F44" w:rsidP="00C935B2">
            <w:pPr>
              <w:jc w:val="center"/>
            </w:pPr>
          </w:p>
        </w:tc>
        <w:tc>
          <w:tcPr>
            <w:tcW w:w="2580" w:type="dxa"/>
            <w:vAlign w:val="center"/>
          </w:tcPr>
          <w:p w:rsidR="00B16F44" w:rsidRPr="008F6370" w:rsidRDefault="00B16F44" w:rsidP="00BB2DB2">
            <w:pPr>
              <w:jc w:val="right"/>
            </w:pPr>
            <w:r w:rsidRPr="008F6370">
              <w:t>(</w:t>
            </w:r>
            <w:r>
              <w:rPr>
                <w:lang w:val="en-US"/>
              </w:rPr>
              <w:t>20</w:t>
            </w:r>
            <w:r w:rsidRPr="008F6370">
              <w:t>)</w:t>
            </w:r>
          </w:p>
        </w:tc>
      </w:tr>
    </w:tbl>
    <w:p w:rsidR="00B16F44" w:rsidRPr="008F6370" w:rsidRDefault="00B16F44" w:rsidP="0080692E">
      <w:pPr>
        <w:tabs>
          <w:tab w:val="left" w:pos="567"/>
        </w:tabs>
        <w:ind w:firstLine="567"/>
        <w:jc w:val="both"/>
      </w:pPr>
      <w:r w:rsidRPr="008F6370">
        <w:t xml:space="preserve">где </w:t>
      </w:r>
      <w:proofErr w:type="spellStart"/>
      <w:r w:rsidRPr="008F6370">
        <w:rPr>
          <w:i/>
          <w:iCs/>
        </w:rPr>
        <w:t>G</w:t>
      </w:r>
      <w:r w:rsidRPr="008F6370">
        <w:rPr>
          <w:i/>
          <w:iCs/>
          <w:vertAlign w:val="subscript"/>
        </w:rPr>
        <w:t>i</w:t>
      </w:r>
      <w:proofErr w:type="spellEnd"/>
      <w:r w:rsidRPr="008F6370">
        <w:rPr>
          <w:i/>
          <w:iCs/>
        </w:rPr>
        <w:t xml:space="preserve"> –</w:t>
      </w:r>
      <w:r w:rsidRPr="008F6370">
        <w:t xml:space="preserve"> количество </w:t>
      </w:r>
      <w:r w:rsidRPr="008F6370">
        <w:rPr>
          <w:i/>
          <w:iCs/>
        </w:rPr>
        <w:t>i</w:t>
      </w:r>
      <w:r w:rsidRPr="008F6370">
        <w:t>-</w:t>
      </w:r>
      <w:proofErr w:type="spellStart"/>
      <w:r w:rsidRPr="008F6370">
        <w:t>го</w:t>
      </w:r>
      <w:proofErr w:type="spellEnd"/>
      <w:r w:rsidRPr="008F6370">
        <w:t xml:space="preserve"> материала пожарной нагрузки, </w:t>
      </w:r>
      <w:proofErr w:type="gramStart"/>
      <w:r w:rsidRPr="008F6370">
        <w:t>кг</w:t>
      </w:r>
      <w:proofErr w:type="gramEnd"/>
      <w:r w:rsidRPr="008F6370">
        <w:t xml:space="preserve">; </w:t>
      </w:r>
      <w:r w:rsidRPr="008F6370">
        <w:rPr>
          <w:position w:val="-12"/>
        </w:rPr>
        <w:object w:dxaOrig="400" w:dyaOrig="380">
          <v:shape id="_x0000_i1061" type="#_x0000_t75" style="width:29.9pt;height:28.05pt" o:ole="">
            <v:imagedata r:id="rId73" o:title=""/>
          </v:shape>
          <o:OLEObject Type="Embed" ProgID="Equation.3" ShapeID="_x0000_i1061" DrawAspect="Content" ObjectID="_1478507786" r:id="rId74"/>
        </w:object>
      </w:r>
      <w:r w:rsidRPr="008F6370">
        <w:t xml:space="preserve"> </w:t>
      </w:r>
      <w:r w:rsidRPr="008F6370">
        <w:rPr>
          <w:i/>
          <w:iCs/>
        </w:rPr>
        <w:t>–</w:t>
      </w:r>
      <w:r w:rsidRPr="008F6370">
        <w:t xml:space="preserve"> низшая теплота сгорания </w:t>
      </w:r>
      <w:r w:rsidRPr="008F6370">
        <w:rPr>
          <w:i/>
          <w:iCs/>
        </w:rPr>
        <w:t>i</w:t>
      </w:r>
      <w:r w:rsidRPr="008F6370">
        <w:t>-</w:t>
      </w:r>
      <w:proofErr w:type="spellStart"/>
      <w:r w:rsidRPr="008F6370">
        <w:t>го</w:t>
      </w:r>
      <w:proofErr w:type="spellEnd"/>
      <w:r w:rsidRPr="008F6370">
        <w:t xml:space="preserve"> материала пожарной нагрузки, МДж·кг</w:t>
      </w:r>
      <w:r w:rsidRPr="008F6370">
        <w:rPr>
          <w:vertAlign w:val="superscript"/>
        </w:rPr>
        <w:t>-1</w:t>
      </w:r>
      <w:r w:rsidRPr="008F6370">
        <w:t>.</w:t>
      </w:r>
    </w:p>
    <w:p w:rsidR="00B16F44" w:rsidRDefault="00B16F44">
      <w:pPr>
        <w:spacing w:after="200" w:line="276" w:lineRule="auto"/>
      </w:pPr>
      <w:r>
        <w:br w:type="page"/>
      </w:r>
    </w:p>
    <w:p w:rsidR="00B16F44" w:rsidRPr="008F6370" w:rsidRDefault="00B16F44" w:rsidP="00EB47DB">
      <w:pPr>
        <w:tabs>
          <w:tab w:val="left" w:pos="567"/>
        </w:tabs>
        <w:ind w:firstLine="567"/>
        <w:jc w:val="both"/>
      </w:pPr>
      <w:r w:rsidRPr="008F6370">
        <w:t xml:space="preserve">Удельная пожарная нагрузка </w:t>
      </w:r>
      <w:r w:rsidRPr="00EB47DB">
        <w:rPr>
          <w:i/>
          <w:iCs/>
          <w:lang w:val="en-US"/>
        </w:rPr>
        <w:t>g</w:t>
      </w:r>
      <w:r w:rsidRPr="008F6370">
        <w:t>, МДж·м</w:t>
      </w:r>
      <w:r w:rsidRPr="008F6370">
        <w:rPr>
          <w:vertAlign w:val="superscript"/>
        </w:rPr>
        <w:t>-2</w:t>
      </w:r>
      <w:r w:rsidRPr="008F6370">
        <w:t>, определяется из соотношения</w:t>
      </w: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B16F44" w:rsidRPr="008F6370">
        <w:tc>
          <w:tcPr>
            <w:tcW w:w="3190" w:type="dxa"/>
          </w:tcPr>
          <w:p w:rsidR="00B16F44" w:rsidRPr="008F6370" w:rsidRDefault="00B16F44" w:rsidP="00C935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B16F44" w:rsidRPr="00EB47DB" w:rsidRDefault="00B16F44" w:rsidP="00EB47DB">
            <w:pPr>
              <w:jc w:val="center"/>
              <w:rPr>
                <w:sz w:val="24"/>
                <w:szCs w:val="24"/>
                <w:lang w:val="en-US"/>
              </w:rPr>
            </w:pPr>
            <w:r w:rsidRPr="009958E9">
              <w:rPr>
                <w:lang w:val="en-US"/>
              </w:rPr>
              <w:fldChar w:fldCharType="begin"/>
            </w:r>
            <w:r w:rsidRPr="009958E9">
              <w:rPr>
                <w:lang w:val="en-US"/>
              </w:rPr>
              <w:instrText xml:space="preserve"> QUOTE </w:instrText>
            </w:r>
            <w:r w:rsidR="00F2106B">
              <w:pict>
                <v:shape id="_x0000_i1062" type="#_x0000_t75" style="width:29.9pt;height:25.25pt">
                  <v:imagedata r:id="rId75" o:title="" chromakey="white"/>
                </v:shape>
              </w:pict>
            </w:r>
            <w:r w:rsidRPr="009958E9">
              <w:rPr>
                <w:lang w:val="en-US"/>
              </w:rPr>
              <w:instrText xml:space="preserve"> </w:instrText>
            </w:r>
            <w:r w:rsidRPr="009958E9">
              <w:rPr>
                <w:lang w:val="en-US"/>
              </w:rPr>
              <w:fldChar w:fldCharType="separate"/>
            </w:r>
            <w:r w:rsidR="00F2106B">
              <w:pict>
                <v:shape id="_x0000_i1063" type="#_x0000_t75" style="width:29.9pt;height:25.25pt">
                  <v:imagedata r:id="rId75" o:title="" chromakey="white"/>
                </v:shape>
              </w:pict>
            </w:r>
            <w:r w:rsidRPr="009958E9">
              <w:rPr>
                <w:lang w:val="en-US"/>
              </w:rPr>
              <w:fldChar w:fldCharType="end"/>
            </w:r>
            <w:r w:rsidRPr="00EB47DB">
              <w:rPr>
                <w:lang w:val="en-US"/>
              </w:rPr>
              <w:t xml:space="preserve"> </w:t>
            </w:r>
            <w:r>
              <w:rPr>
                <w:lang w:val="en-US"/>
              </w:rPr>
              <w:t>,</w:t>
            </w:r>
            <w:r w:rsidRPr="00EB47DB">
              <w:rPr>
                <w:lang w:val="en-US"/>
              </w:rPr>
              <w:t xml:space="preserve"> </w:t>
            </w:r>
          </w:p>
        </w:tc>
        <w:tc>
          <w:tcPr>
            <w:tcW w:w="3190" w:type="dxa"/>
            <w:vAlign w:val="center"/>
          </w:tcPr>
          <w:p w:rsidR="00B16F44" w:rsidRPr="008F6370" w:rsidRDefault="00B16F44" w:rsidP="00C935B2">
            <w:pPr>
              <w:jc w:val="right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(22)</w:t>
            </w:r>
          </w:p>
        </w:tc>
      </w:tr>
    </w:tbl>
    <w:p w:rsidR="00B16F44" w:rsidRDefault="00B16F44" w:rsidP="00EB47DB">
      <w:pPr>
        <w:ind w:firstLine="567"/>
        <w:jc w:val="both"/>
        <w:rPr>
          <w:lang w:val="en-US"/>
        </w:rPr>
      </w:pPr>
    </w:p>
    <w:p w:rsidR="00B16F44" w:rsidRPr="008F6370" w:rsidRDefault="00B16F44" w:rsidP="00EB47DB">
      <w:pPr>
        <w:ind w:firstLine="567"/>
        <w:jc w:val="both"/>
      </w:pPr>
      <w:r w:rsidRPr="008F6370">
        <w:t xml:space="preserve">где </w:t>
      </w:r>
      <w:r w:rsidRPr="008F6370">
        <w:rPr>
          <w:i/>
          <w:iCs/>
        </w:rPr>
        <w:t>S –</w:t>
      </w:r>
      <w:r w:rsidRPr="008F6370">
        <w:t xml:space="preserve"> площадь размещения пожарной нагрузки, м</w:t>
      </w:r>
      <w:proofErr w:type="gramStart"/>
      <w:r w:rsidRPr="008F6370">
        <w:rPr>
          <w:vertAlign w:val="superscript"/>
        </w:rPr>
        <w:t>2</w:t>
      </w:r>
      <w:proofErr w:type="gramEnd"/>
      <w:r w:rsidRPr="008F6370">
        <w:t xml:space="preserve"> (но не менее 10 м</w:t>
      </w:r>
      <w:r w:rsidRPr="008F6370">
        <w:rPr>
          <w:vertAlign w:val="superscript"/>
        </w:rPr>
        <w:t>2</w:t>
      </w:r>
      <w:r w:rsidRPr="008F6370">
        <w:t>).</w:t>
      </w:r>
    </w:p>
    <w:p w:rsidR="00B16F44" w:rsidRPr="008F6370" w:rsidRDefault="00B16F44" w:rsidP="00EB47DB">
      <w:pPr>
        <w:ind w:firstLine="567"/>
        <w:jc w:val="both"/>
      </w:pPr>
      <w:r w:rsidRPr="008F6370">
        <w:t>В помещениях категорий В</w:t>
      </w:r>
      <w:proofErr w:type="gramStart"/>
      <w:r w:rsidRPr="008F6370">
        <w:t>1</w:t>
      </w:r>
      <w:proofErr w:type="gramEnd"/>
      <w:r w:rsidRPr="008F6370">
        <w:t xml:space="preserve"> – В4 допускается наличие нескольких участков с пожарной нагрузкой, не превышающей значений, приведенных в табл. 4. В помещениях категории В</w:t>
      </w:r>
      <w:proofErr w:type="gramStart"/>
      <w:r w:rsidRPr="008F6370">
        <w:t>4</w:t>
      </w:r>
      <w:proofErr w:type="gramEnd"/>
      <w:r w:rsidRPr="008F6370">
        <w:t xml:space="preserve"> расстояния между этими участками должны быть более предельных. В табл. 5 приведены рекомендуемые значения предельных расстояний </w:t>
      </w:r>
      <w:proofErr w:type="spellStart"/>
      <w:r w:rsidRPr="008F6370">
        <w:rPr>
          <w:i/>
          <w:iCs/>
        </w:rPr>
        <w:t>l</w:t>
      </w:r>
      <w:r w:rsidRPr="008F6370">
        <w:rPr>
          <w:i/>
          <w:iCs/>
          <w:vertAlign w:val="subscript"/>
        </w:rPr>
        <w:t>пр</w:t>
      </w:r>
      <w:proofErr w:type="spellEnd"/>
      <w:r w:rsidRPr="008F6370">
        <w:t xml:space="preserve"> в зависимости от величины критической плотности падающих лучистых потоков </w:t>
      </w:r>
      <w:proofErr w:type="spellStart"/>
      <w:proofErr w:type="gramStart"/>
      <w:r w:rsidRPr="008F6370">
        <w:rPr>
          <w:i/>
          <w:iCs/>
        </w:rPr>
        <w:t>q</w:t>
      </w:r>
      <w:proofErr w:type="gramEnd"/>
      <w:r w:rsidRPr="008F6370">
        <w:rPr>
          <w:i/>
          <w:iCs/>
          <w:vertAlign w:val="subscript"/>
        </w:rPr>
        <w:t>кр</w:t>
      </w:r>
      <w:proofErr w:type="spellEnd"/>
      <w:r w:rsidRPr="008F6370">
        <w:t>, кВт·м</w:t>
      </w:r>
      <w:r w:rsidRPr="008F6370">
        <w:rPr>
          <w:vertAlign w:val="superscript"/>
        </w:rPr>
        <w:t>-2</w:t>
      </w:r>
      <w:r w:rsidRPr="008F6370">
        <w:t xml:space="preserve">, для пожарной нагрузки, состоящей из твердых горючих и </w:t>
      </w:r>
      <w:proofErr w:type="spellStart"/>
      <w:r w:rsidRPr="008F6370">
        <w:t>трудногорючих</w:t>
      </w:r>
      <w:proofErr w:type="spellEnd"/>
      <w:r w:rsidRPr="008F6370">
        <w:t xml:space="preserve"> материалов. Значения </w:t>
      </w:r>
      <w:proofErr w:type="spellStart"/>
      <w:proofErr w:type="gramStart"/>
      <w:r w:rsidRPr="008F6370">
        <w:rPr>
          <w:i/>
          <w:iCs/>
        </w:rPr>
        <w:t>l</w:t>
      </w:r>
      <w:proofErr w:type="gramEnd"/>
      <w:r w:rsidRPr="008F6370">
        <w:rPr>
          <w:i/>
          <w:iCs/>
          <w:vertAlign w:val="subscript"/>
        </w:rPr>
        <w:t>пр</w:t>
      </w:r>
      <w:proofErr w:type="spellEnd"/>
      <w:r w:rsidRPr="008F6370">
        <w:t xml:space="preserve">, приведенные в табл. 5, рекомендуются при условии, если </w:t>
      </w:r>
      <w:r w:rsidRPr="008F6370">
        <w:rPr>
          <w:i/>
          <w:iCs/>
        </w:rPr>
        <w:t>Н</w:t>
      </w:r>
      <w:r w:rsidRPr="008F6370">
        <w:t xml:space="preserve">&gt;11 м; если </w:t>
      </w:r>
      <w:r w:rsidRPr="008F6370">
        <w:rPr>
          <w:i/>
          <w:iCs/>
        </w:rPr>
        <w:t>Н</w:t>
      </w:r>
      <w:r w:rsidRPr="008F6370">
        <w:t xml:space="preserve">&lt;11 м, то предельное расстояние определяется как </w:t>
      </w:r>
      <w:r w:rsidRPr="008F6370">
        <w:rPr>
          <w:i/>
          <w:iCs/>
        </w:rPr>
        <w:t>l</w:t>
      </w:r>
      <w:r w:rsidRPr="008F6370">
        <w:t xml:space="preserve"> = </w:t>
      </w:r>
      <w:proofErr w:type="spellStart"/>
      <w:r w:rsidRPr="008F6370">
        <w:rPr>
          <w:i/>
          <w:iCs/>
        </w:rPr>
        <w:t>l</w:t>
      </w:r>
      <w:r>
        <w:rPr>
          <w:i/>
          <w:iCs/>
          <w:vertAlign w:val="subscript"/>
        </w:rPr>
        <w:t>пр</w:t>
      </w:r>
      <w:proofErr w:type="spellEnd"/>
      <w:r w:rsidRPr="008F6370">
        <w:t xml:space="preserve"> + (11 - </w:t>
      </w:r>
      <w:r w:rsidRPr="008F6370">
        <w:rPr>
          <w:i/>
          <w:iCs/>
        </w:rPr>
        <w:t>Н</w:t>
      </w:r>
      <w:r w:rsidRPr="008F6370">
        <w:t xml:space="preserve">), где </w:t>
      </w:r>
      <w:proofErr w:type="spellStart"/>
      <w:r w:rsidRPr="008F6370">
        <w:rPr>
          <w:i/>
          <w:iCs/>
        </w:rPr>
        <w:t>l</w:t>
      </w:r>
      <w:r>
        <w:rPr>
          <w:i/>
          <w:iCs/>
          <w:vertAlign w:val="subscript"/>
        </w:rPr>
        <w:t>пр</w:t>
      </w:r>
      <w:proofErr w:type="spellEnd"/>
      <w:r w:rsidRPr="008F6370">
        <w:t xml:space="preserve"> – определяется из таблицы 5, </w:t>
      </w:r>
      <w:r w:rsidRPr="008F6370">
        <w:rPr>
          <w:i/>
          <w:iCs/>
        </w:rPr>
        <w:t>Н</w:t>
      </w:r>
      <w:r w:rsidRPr="008F6370">
        <w:t xml:space="preserve"> – минимальное расстояние от поверхности пожарной нагрузки до нижнего пояса ферм перекрытия (покрытия), м.</w:t>
      </w:r>
    </w:p>
    <w:p w:rsidR="00B16F44" w:rsidRPr="008F6370" w:rsidRDefault="00B16F44" w:rsidP="007B7AE4">
      <w:pPr>
        <w:spacing w:before="120"/>
        <w:ind w:firstLine="567"/>
        <w:jc w:val="right"/>
        <w:rPr>
          <w:i/>
          <w:iCs/>
        </w:rPr>
      </w:pPr>
      <w:r w:rsidRPr="008F6370">
        <w:rPr>
          <w:i/>
          <w:iCs/>
        </w:rPr>
        <w:t>Таблица 5</w:t>
      </w:r>
    </w:p>
    <w:tbl>
      <w:tblPr>
        <w:tblW w:w="4813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703"/>
        <w:gridCol w:w="896"/>
        <w:gridCol w:w="896"/>
        <w:gridCol w:w="896"/>
        <w:gridCol w:w="896"/>
        <w:gridCol w:w="896"/>
        <w:gridCol w:w="1067"/>
        <w:gridCol w:w="1067"/>
        <w:gridCol w:w="1074"/>
      </w:tblGrid>
      <w:tr w:rsidR="00B16F44" w:rsidRPr="008F6370">
        <w:trPr>
          <w:tblCellSpacing w:w="7" w:type="dxa"/>
          <w:jc w:val="center"/>
        </w:trPr>
        <w:tc>
          <w:tcPr>
            <w:tcW w:w="90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</w:pPr>
            <w:proofErr w:type="spellStart"/>
            <w:proofErr w:type="gramStart"/>
            <w:r w:rsidRPr="008F6370">
              <w:rPr>
                <w:i/>
                <w:iCs/>
              </w:rPr>
              <w:t>q</w:t>
            </w:r>
            <w:proofErr w:type="gramEnd"/>
            <w:r w:rsidRPr="008F6370">
              <w:rPr>
                <w:i/>
                <w:iCs/>
                <w:vertAlign w:val="subscript"/>
              </w:rPr>
              <w:t>кр</w:t>
            </w:r>
            <w:proofErr w:type="spellEnd"/>
            <w:r w:rsidRPr="008F6370">
              <w:t>, кВт·м</w:t>
            </w:r>
            <w:r w:rsidRPr="008F6370">
              <w:rPr>
                <w:vertAlign w:val="superscript"/>
              </w:rPr>
              <w:t>-2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</w:pPr>
            <w:r w:rsidRPr="008F6370"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</w:pPr>
            <w:r w:rsidRPr="008F6370"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</w:pPr>
            <w:r w:rsidRPr="008F6370"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</w:pPr>
            <w:r w:rsidRPr="008F6370"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</w:pPr>
            <w:r w:rsidRPr="008F6370"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</w:pPr>
            <w:r w:rsidRPr="008F6370"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</w:pPr>
            <w:r w:rsidRPr="008F6370"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C935B2">
            <w:pPr>
              <w:jc w:val="center"/>
            </w:pPr>
            <w:r w:rsidRPr="008F6370">
              <w:t>50</w:t>
            </w:r>
          </w:p>
        </w:tc>
      </w:tr>
      <w:tr w:rsidR="00B16F44" w:rsidRPr="008F6370">
        <w:trPr>
          <w:tblCellSpacing w:w="7" w:type="dxa"/>
          <w:jc w:val="center"/>
        </w:trPr>
        <w:tc>
          <w:tcPr>
            <w:tcW w:w="90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</w:pPr>
            <w:proofErr w:type="spellStart"/>
            <w:proofErr w:type="gramStart"/>
            <w:r w:rsidRPr="008F6370">
              <w:rPr>
                <w:i/>
                <w:iCs/>
              </w:rPr>
              <w:t>l</w:t>
            </w:r>
            <w:proofErr w:type="gramEnd"/>
            <w:r w:rsidRPr="008F6370">
              <w:rPr>
                <w:i/>
                <w:iCs/>
                <w:vertAlign w:val="subscript"/>
              </w:rPr>
              <w:t>пр</w:t>
            </w:r>
            <w:proofErr w:type="spellEnd"/>
            <w:r w:rsidRPr="008F6370">
              <w:t>, 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</w:pPr>
            <w:r w:rsidRPr="008F6370"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</w:pPr>
            <w:r w:rsidRPr="008F6370"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</w:pPr>
            <w:r w:rsidRPr="008F6370"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</w:pPr>
            <w:r w:rsidRPr="008F6370"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</w:pPr>
            <w:r w:rsidRPr="008F6370"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</w:pPr>
            <w:r w:rsidRPr="008F6370">
              <w:t>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</w:pPr>
            <w:r w:rsidRPr="008F6370">
              <w:t>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C935B2">
            <w:pPr>
              <w:jc w:val="center"/>
            </w:pPr>
            <w:r w:rsidRPr="008F6370">
              <w:t>2,8</w:t>
            </w:r>
          </w:p>
        </w:tc>
      </w:tr>
    </w:tbl>
    <w:p w:rsidR="00B16F44" w:rsidRPr="008F6370" w:rsidRDefault="00B16F44" w:rsidP="00EB47DB">
      <w:pPr>
        <w:ind w:firstLine="360"/>
        <w:jc w:val="both"/>
        <w:rPr>
          <w:sz w:val="24"/>
          <w:szCs w:val="24"/>
        </w:rPr>
      </w:pPr>
    </w:p>
    <w:p w:rsidR="00B16F44" w:rsidRPr="008F6370" w:rsidRDefault="00B16F44" w:rsidP="00EB47DB">
      <w:pPr>
        <w:ind w:firstLine="567"/>
        <w:jc w:val="both"/>
      </w:pPr>
      <w:r w:rsidRPr="008F6370">
        <w:t xml:space="preserve">Значения </w:t>
      </w:r>
      <w:proofErr w:type="spellStart"/>
      <w:proofErr w:type="gramStart"/>
      <w:r w:rsidRPr="008F6370">
        <w:rPr>
          <w:i/>
          <w:iCs/>
        </w:rPr>
        <w:t>q</w:t>
      </w:r>
      <w:proofErr w:type="gramEnd"/>
      <w:r w:rsidRPr="008F6370">
        <w:rPr>
          <w:vertAlign w:val="subscript"/>
        </w:rPr>
        <w:t>кр</w:t>
      </w:r>
      <w:proofErr w:type="spellEnd"/>
      <w:r w:rsidRPr="008F6370">
        <w:t xml:space="preserve"> для некоторых материалов пожарной нагрузки приведены в табл. 6.</w:t>
      </w:r>
    </w:p>
    <w:p w:rsidR="00B16F44" w:rsidRPr="007B7AE4" w:rsidRDefault="00B16F44" w:rsidP="00EB47DB">
      <w:pPr>
        <w:ind w:firstLine="360"/>
        <w:jc w:val="right"/>
        <w:rPr>
          <w:i/>
          <w:iCs/>
        </w:rPr>
      </w:pPr>
      <w:r w:rsidRPr="007B7AE4">
        <w:rPr>
          <w:i/>
          <w:iCs/>
        </w:rPr>
        <w:t>Таблица 6</w:t>
      </w:r>
    </w:p>
    <w:tbl>
      <w:tblPr>
        <w:tblW w:w="5000" w:type="pct"/>
        <w:tblCellSpacing w:w="7" w:type="dxa"/>
        <w:tblInd w:w="-2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7606"/>
        <w:gridCol w:w="2150"/>
      </w:tblGrid>
      <w:tr w:rsidR="00B16F44" w:rsidRPr="008F6370">
        <w:trPr>
          <w:tblHeader/>
          <w:tblCellSpacing w:w="7" w:type="dxa"/>
        </w:trPr>
        <w:tc>
          <w:tcPr>
            <w:tcW w:w="388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</w:pPr>
            <w:r w:rsidRPr="008F6370">
              <w:rPr>
                <w:b/>
                <w:bCs/>
              </w:rPr>
              <w:t>Материал</w:t>
            </w:r>
          </w:p>
        </w:tc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C935B2">
            <w:pPr>
              <w:jc w:val="center"/>
            </w:pPr>
            <w:proofErr w:type="spellStart"/>
            <w:proofErr w:type="gramStart"/>
            <w:r w:rsidRPr="008F6370">
              <w:rPr>
                <w:b/>
                <w:bCs/>
                <w:i/>
                <w:iCs/>
              </w:rPr>
              <w:t>q</w:t>
            </w:r>
            <w:proofErr w:type="gramEnd"/>
            <w:r w:rsidRPr="008F6370">
              <w:rPr>
                <w:b/>
                <w:bCs/>
                <w:i/>
                <w:iCs/>
                <w:vertAlign w:val="subscript"/>
              </w:rPr>
              <w:t>кр</w:t>
            </w:r>
            <w:proofErr w:type="spellEnd"/>
            <w:r w:rsidRPr="008F6370">
              <w:rPr>
                <w:b/>
                <w:bCs/>
              </w:rPr>
              <w:t>, кВт</w:t>
            </w:r>
            <w:r w:rsidRPr="008F6370">
              <w:t>·</w:t>
            </w:r>
            <w:r w:rsidRPr="008F6370">
              <w:rPr>
                <w:b/>
                <w:bCs/>
              </w:rPr>
              <w:t>м</w:t>
            </w:r>
            <w:r w:rsidRPr="008F6370">
              <w:rPr>
                <w:b/>
                <w:bCs/>
                <w:vertAlign w:val="superscript"/>
              </w:rPr>
              <w:t>-2</w:t>
            </w:r>
          </w:p>
        </w:tc>
      </w:tr>
      <w:tr w:rsidR="00B16F44" w:rsidRPr="008F6370">
        <w:trPr>
          <w:tblCellSpacing w:w="7" w:type="dxa"/>
        </w:trPr>
        <w:tc>
          <w:tcPr>
            <w:tcW w:w="388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ind w:left="180"/>
              <w:jc w:val="both"/>
            </w:pPr>
            <w:r w:rsidRPr="008F6370">
              <w:t>Древесина (сосна влажностью 12 %)</w:t>
            </w:r>
          </w:p>
        </w:tc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C935B2">
            <w:pPr>
              <w:jc w:val="center"/>
            </w:pPr>
            <w:r w:rsidRPr="008F6370">
              <w:t>13,9</w:t>
            </w:r>
          </w:p>
        </w:tc>
      </w:tr>
      <w:tr w:rsidR="00B16F44" w:rsidRPr="008F6370">
        <w:trPr>
          <w:tblCellSpacing w:w="7" w:type="dxa"/>
        </w:trPr>
        <w:tc>
          <w:tcPr>
            <w:tcW w:w="388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ind w:left="180"/>
              <w:jc w:val="both"/>
            </w:pPr>
            <w:r w:rsidRPr="008F6370">
              <w:t>Древесно-стружечные плиты (плотностью 417 кг·м</w:t>
            </w:r>
            <w:r w:rsidRPr="008F6370">
              <w:rPr>
                <w:vertAlign w:val="superscript"/>
              </w:rPr>
              <w:t>-3</w:t>
            </w:r>
            <w:r w:rsidRPr="008F6370">
              <w:t>)</w:t>
            </w:r>
          </w:p>
        </w:tc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C935B2">
            <w:pPr>
              <w:jc w:val="center"/>
            </w:pPr>
            <w:r w:rsidRPr="008F6370">
              <w:t>8,3</w:t>
            </w:r>
          </w:p>
        </w:tc>
      </w:tr>
      <w:tr w:rsidR="00B16F44" w:rsidRPr="008F6370">
        <w:trPr>
          <w:tblCellSpacing w:w="7" w:type="dxa"/>
        </w:trPr>
        <w:tc>
          <w:tcPr>
            <w:tcW w:w="388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ind w:left="180"/>
              <w:jc w:val="both"/>
            </w:pPr>
            <w:r w:rsidRPr="008F6370">
              <w:t>Торф брикетный</w:t>
            </w:r>
          </w:p>
        </w:tc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C935B2">
            <w:pPr>
              <w:jc w:val="center"/>
            </w:pPr>
            <w:r w:rsidRPr="008F6370">
              <w:t>13,2</w:t>
            </w:r>
          </w:p>
        </w:tc>
      </w:tr>
      <w:tr w:rsidR="00B16F44" w:rsidRPr="008F6370">
        <w:trPr>
          <w:tblCellSpacing w:w="7" w:type="dxa"/>
        </w:trPr>
        <w:tc>
          <w:tcPr>
            <w:tcW w:w="388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ind w:left="180"/>
              <w:jc w:val="both"/>
            </w:pPr>
            <w:r w:rsidRPr="008F6370">
              <w:t>Торф кусковой</w:t>
            </w:r>
          </w:p>
        </w:tc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C935B2">
            <w:pPr>
              <w:jc w:val="center"/>
            </w:pPr>
            <w:r w:rsidRPr="008F6370">
              <w:t>9,8</w:t>
            </w:r>
          </w:p>
        </w:tc>
      </w:tr>
      <w:tr w:rsidR="00B16F44" w:rsidRPr="008F6370">
        <w:trPr>
          <w:tblCellSpacing w:w="7" w:type="dxa"/>
        </w:trPr>
        <w:tc>
          <w:tcPr>
            <w:tcW w:w="388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ind w:left="180"/>
              <w:jc w:val="both"/>
            </w:pPr>
            <w:r w:rsidRPr="008F6370">
              <w:t>Хлопок-волокно</w:t>
            </w:r>
          </w:p>
        </w:tc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C935B2">
            <w:pPr>
              <w:jc w:val="center"/>
            </w:pPr>
            <w:r w:rsidRPr="008F6370">
              <w:t>7,5</w:t>
            </w:r>
          </w:p>
        </w:tc>
      </w:tr>
      <w:tr w:rsidR="00B16F44" w:rsidRPr="008F6370">
        <w:trPr>
          <w:tblCellSpacing w:w="7" w:type="dxa"/>
        </w:trPr>
        <w:tc>
          <w:tcPr>
            <w:tcW w:w="388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ind w:left="180"/>
              <w:jc w:val="both"/>
            </w:pPr>
            <w:r w:rsidRPr="008F6370">
              <w:t>Слоистый пластик</w:t>
            </w:r>
          </w:p>
        </w:tc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C935B2">
            <w:pPr>
              <w:jc w:val="center"/>
            </w:pPr>
            <w:r w:rsidRPr="008F6370">
              <w:t>15,4</w:t>
            </w:r>
          </w:p>
        </w:tc>
      </w:tr>
      <w:tr w:rsidR="00B16F44" w:rsidRPr="008F6370">
        <w:trPr>
          <w:tblCellSpacing w:w="7" w:type="dxa"/>
        </w:trPr>
        <w:tc>
          <w:tcPr>
            <w:tcW w:w="388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ind w:left="180"/>
              <w:jc w:val="both"/>
            </w:pPr>
            <w:r w:rsidRPr="008F6370">
              <w:t>Стеклопластик</w:t>
            </w:r>
          </w:p>
        </w:tc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C935B2">
            <w:pPr>
              <w:jc w:val="center"/>
            </w:pPr>
            <w:r w:rsidRPr="008F6370">
              <w:t>15,3</w:t>
            </w:r>
          </w:p>
        </w:tc>
      </w:tr>
      <w:tr w:rsidR="00B16F44" w:rsidRPr="008F6370">
        <w:trPr>
          <w:tblCellSpacing w:w="7" w:type="dxa"/>
        </w:trPr>
        <w:tc>
          <w:tcPr>
            <w:tcW w:w="388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ind w:left="180"/>
              <w:jc w:val="both"/>
            </w:pPr>
            <w:r w:rsidRPr="008F6370">
              <w:t>Пергамин</w:t>
            </w:r>
          </w:p>
        </w:tc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C935B2">
            <w:pPr>
              <w:jc w:val="center"/>
            </w:pPr>
            <w:r w:rsidRPr="008F6370">
              <w:t>17,4</w:t>
            </w:r>
          </w:p>
        </w:tc>
      </w:tr>
      <w:tr w:rsidR="00B16F44" w:rsidRPr="008F6370">
        <w:trPr>
          <w:tblCellSpacing w:w="7" w:type="dxa"/>
        </w:trPr>
        <w:tc>
          <w:tcPr>
            <w:tcW w:w="388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ind w:left="180"/>
              <w:jc w:val="both"/>
            </w:pPr>
            <w:r w:rsidRPr="008F6370">
              <w:t>Резина</w:t>
            </w:r>
          </w:p>
        </w:tc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C935B2">
            <w:pPr>
              <w:jc w:val="center"/>
            </w:pPr>
            <w:r w:rsidRPr="008F6370">
              <w:t>14,8</w:t>
            </w:r>
          </w:p>
        </w:tc>
      </w:tr>
      <w:tr w:rsidR="00B16F44" w:rsidRPr="008F6370">
        <w:trPr>
          <w:tblCellSpacing w:w="7" w:type="dxa"/>
        </w:trPr>
        <w:tc>
          <w:tcPr>
            <w:tcW w:w="388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ind w:left="180"/>
              <w:jc w:val="both"/>
            </w:pPr>
            <w:r w:rsidRPr="008F6370">
              <w:t>Уголь</w:t>
            </w:r>
          </w:p>
        </w:tc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C935B2">
            <w:pPr>
              <w:jc w:val="center"/>
            </w:pPr>
            <w:r w:rsidRPr="008F6370">
              <w:t>35,0</w:t>
            </w:r>
          </w:p>
        </w:tc>
      </w:tr>
      <w:tr w:rsidR="00B16F44" w:rsidRPr="008F6370">
        <w:trPr>
          <w:tblCellSpacing w:w="7" w:type="dxa"/>
        </w:trPr>
        <w:tc>
          <w:tcPr>
            <w:tcW w:w="388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ind w:left="180"/>
              <w:jc w:val="both"/>
            </w:pPr>
            <w:r w:rsidRPr="008F6370">
              <w:t>Рулонная кровля</w:t>
            </w:r>
          </w:p>
        </w:tc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C935B2">
            <w:pPr>
              <w:jc w:val="center"/>
            </w:pPr>
            <w:r w:rsidRPr="008F6370">
              <w:t>17,4</w:t>
            </w:r>
          </w:p>
        </w:tc>
      </w:tr>
      <w:tr w:rsidR="00B16F44" w:rsidRPr="008F6370">
        <w:trPr>
          <w:tblCellSpacing w:w="7" w:type="dxa"/>
        </w:trPr>
        <w:tc>
          <w:tcPr>
            <w:tcW w:w="388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ind w:left="180"/>
              <w:jc w:val="both"/>
            </w:pPr>
            <w:r w:rsidRPr="008F6370">
              <w:lastRenderedPageBreak/>
              <w:t>Сено, солома (при минимальной влажности до 8 %)</w:t>
            </w:r>
          </w:p>
        </w:tc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C935B2">
            <w:pPr>
              <w:jc w:val="center"/>
            </w:pPr>
            <w:r w:rsidRPr="008F6370">
              <w:t>7,0</w:t>
            </w:r>
          </w:p>
        </w:tc>
      </w:tr>
    </w:tbl>
    <w:p w:rsidR="00B16F44" w:rsidRPr="00C65896" w:rsidRDefault="00B16F44" w:rsidP="00C65896">
      <w:pPr>
        <w:jc w:val="both"/>
        <w:rPr>
          <w:lang w:val="en-US"/>
        </w:rPr>
      </w:pPr>
    </w:p>
    <w:p w:rsidR="00B16F44" w:rsidRPr="008F6370" w:rsidRDefault="00B16F44" w:rsidP="00C65896">
      <w:pPr>
        <w:ind w:firstLine="567"/>
        <w:jc w:val="both"/>
      </w:pPr>
      <w:r w:rsidRPr="008F6370">
        <w:t xml:space="preserve">Если пожарная нагрузка состоит из различных материалов, то значение </w:t>
      </w:r>
      <w:proofErr w:type="spellStart"/>
      <w:proofErr w:type="gramStart"/>
      <w:r w:rsidRPr="008F6370">
        <w:rPr>
          <w:i/>
          <w:iCs/>
        </w:rPr>
        <w:t>q</w:t>
      </w:r>
      <w:proofErr w:type="gramEnd"/>
      <w:r w:rsidRPr="008F6370">
        <w:rPr>
          <w:i/>
          <w:iCs/>
          <w:vertAlign w:val="subscript"/>
        </w:rPr>
        <w:t>кр</w:t>
      </w:r>
      <w:proofErr w:type="spellEnd"/>
      <w:r w:rsidRPr="008F6370">
        <w:t xml:space="preserve"> определяется по материалу с минимальным значением </w:t>
      </w:r>
      <w:proofErr w:type="spellStart"/>
      <w:r w:rsidRPr="008F6370">
        <w:rPr>
          <w:i/>
          <w:iCs/>
        </w:rPr>
        <w:t>q</w:t>
      </w:r>
      <w:r w:rsidRPr="008F6370">
        <w:rPr>
          <w:i/>
          <w:iCs/>
          <w:vertAlign w:val="subscript"/>
        </w:rPr>
        <w:t>кр</w:t>
      </w:r>
      <w:proofErr w:type="spellEnd"/>
      <w:r w:rsidRPr="008F6370">
        <w:t>.</w:t>
      </w:r>
    </w:p>
    <w:p w:rsidR="00B16F44" w:rsidRPr="008F6370" w:rsidRDefault="00B16F44" w:rsidP="00C65896">
      <w:pPr>
        <w:ind w:firstLine="567"/>
        <w:jc w:val="both"/>
      </w:pPr>
      <w:r w:rsidRPr="008F6370">
        <w:t xml:space="preserve">Для материалов пожарной нагрузки с неизвестными значениями </w:t>
      </w:r>
      <w:proofErr w:type="spellStart"/>
      <w:proofErr w:type="gramStart"/>
      <w:r w:rsidRPr="008F6370">
        <w:rPr>
          <w:i/>
          <w:iCs/>
        </w:rPr>
        <w:t>q</w:t>
      </w:r>
      <w:proofErr w:type="gramEnd"/>
      <w:r w:rsidRPr="008F6370">
        <w:rPr>
          <w:i/>
          <w:iCs/>
          <w:vertAlign w:val="subscript"/>
        </w:rPr>
        <w:t>кр</w:t>
      </w:r>
      <w:proofErr w:type="spellEnd"/>
      <w:r w:rsidRPr="008F6370">
        <w:t xml:space="preserve"> значения предельных расстояний принимаются </w:t>
      </w:r>
      <w:r w:rsidRPr="008F6370">
        <w:rPr>
          <w:i/>
          <w:iCs/>
        </w:rPr>
        <w:t>l</w:t>
      </w:r>
      <w:r w:rsidRPr="008F6370">
        <w:rPr>
          <w:i/>
          <w:iCs/>
          <w:vertAlign w:val="subscript"/>
        </w:rPr>
        <w:t>пр</w:t>
      </w:r>
      <w:r w:rsidRPr="008F6370">
        <w:t>≥12 м.</w:t>
      </w:r>
    </w:p>
    <w:p w:rsidR="00B16F44" w:rsidRPr="008F6370" w:rsidRDefault="00B16F44" w:rsidP="00C65896">
      <w:pPr>
        <w:ind w:firstLine="567"/>
        <w:jc w:val="both"/>
      </w:pPr>
      <w:r w:rsidRPr="008F6370">
        <w:t xml:space="preserve">Для пожарной нагрузки, состоящей из ЛВЖ или ГЖ, рекомендуемое расстояние </w:t>
      </w:r>
      <w:proofErr w:type="spellStart"/>
      <w:proofErr w:type="gramStart"/>
      <w:r w:rsidRPr="008F6370">
        <w:rPr>
          <w:i/>
          <w:iCs/>
        </w:rPr>
        <w:t>l</w:t>
      </w:r>
      <w:proofErr w:type="gramEnd"/>
      <w:r w:rsidRPr="008F6370">
        <w:rPr>
          <w:i/>
          <w:iCs/>
          <w:vertAlign w:val="subscript"/>
        </w:rPr>
        <w:t>пр</w:t>
      </w:r>
      <w:proofErr w:type="spellEnd"/>
      <w:r w:rsidRPr="008F6370">
        <w:t xml:space="preserve"> между соседними участками размещения (разлива) пожарной нагрузки рассчитывается по формулам</w:t>
      </w:r>
    </w:p>
    <w:p w:rsidR="00B16F44" w:rsidRPr="008F6370" w:rsidRDefault="00B16F44" w:rsidP="00C65896">
      <w:pPr>
        <w:ind w:firstLine="567"/>
        <w:jc w:val="both"/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B16F44" w:rsidRPr="008F6370">
        <w:tc>
          <w:tcPr>
            <w:tcW w:w="3190" w:type="dxa"/>
          </w:tcPr>
          <w:p w:rsidR="00B16F44" w:rsidRPr="008F6370" w:rsidRDefault="00B16F44" w:rsidP="00C935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proofErr w:type="gramStart"/>
            <w:r w:rsidRPr="008F6370">
              <w:rPr>
                <w:i/>
                <w:iCs/>
                <w:sz w:val="24"/>
                <w:szCs w:val="24"/>
              </w:rPr>
              <w:t>l</w:t>
            </w:r>
            <w:proofErr w:type="gramEnd"/>
            <w:r w:rsidRPr="008F6370">
              <w:rPr>
                <w:i/>
                <w:iCs/>
                <w:sz w:val="24"/>
                <w:szCs w:val="24"/>
                <w:vertAlign w:val="subscript"/>
              </w:rPr>
              <w:t>пр</w:t>
            </w:r>
            <w:r w:rsidRPr="008F6370">
              <w:rPr>
                <w:sz w:val="24"/>
                <w:szCs w:val="24"/>
              </w:rPr>
              <w:t xml:space="preserve">≥15 м при </w:t>
            </w:r>
            <w:r w:rsidRPr="008F6370">
              <w:rPr>
                <w:i/>
                <w:iCs/>
                <w:sz w:val="24"/>
                <w:szCs w:val="24"/>
              </w:rPr>
              <w:t>Н</w:t>
            </w:r>
            <w:r w:rsidRPr="008F6370">
              <w:rPr>
                <w:sz w:val="24"/>
                <w:szCs w:val="24"/>
              </w:rPr>
              <w:t>≥11,</w:t>
            </w:r>
          </w:p>
        </w:tc>
        <w:tc>
          <w:tcPr>
            <w:tcW w:w="3190" w:type="dxa"/>
            <w:vAlign w:val="center"/>
          </w:tcPr>
          <w:p w:rsidR="00B16F44" w:rsidRPr="008F6370" w:rsidRDefault="00B16F44" w:rsidP="00C935B2">
            <w:pPr>
              <w:jc w:val="right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(23)</w:t>
            </w:r>
          </w:p>
        </w:tc>
      </w:tr>
      <w:tr w:rsidR="00B16F44" w:rsidRPr="008F6370">
        <w:tc>
          <w:tcPr>
            <w:tcW w:w="3190" w:type="dxa"/>
          </w:tcPr>
          <w:p w:rsidR="00B16F44" w:rsidRPr="008F6370" w:rsidRDefault="00B16F44" w:rsidP="00C935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B16F44" w:rsidRPr="008F6370" w:rsidRDefault="00B16F44" w:rsidP="00C935B2">
            <w:pPr>
              <w:jc w:val="center"/>
              <w:rPr>
                <w:i/>
                <w:iCs/>
                <w:sz w:val="24"/>
                <w:szCs w:val="24"/>
              </w:rPr>
            </w:pPr>
            <w:proofErr w:type="gramStart"/>
            <w:r w:rsidRPr="008F6370">
              <w:rPr>
                <w:i/>
                <w:iCs/>
                <w:sz w:val="24"/>
                <w:szCs w:val="24"/>
              </w:rPr>
              <w:t>l</w:t>
            </w:r>
            <w:proofErr w:type="gramEnd"/>
            <w:r w:rsidRPr="008F6370">
              <w:rPr>
                <w:i/>
                <w:iCs/>
                <w:sz w:val="24"/>
                <w:szCs w:val="24"/>
                <w:vertAlign w:val="subscript"/>
              </w:rPr>
              <w:t>пр</w:t>
            </w:r>
            <w:r w:rsidRPr="008F6370">
              <w:rPr>
                <w:sz w:val="24"/>
                <w:szCs w:val="24"/>
              </w:rPr>
              <w:t>≥26</w:t>
            </w:r>
            <w:r w:rsidRPr="008F6370">
              <w:rPr>
                <w:sz w:val="24"/>
                <w:szCs w:val="24"/>
                <w:lang w:val="en-US"/>
              </w:rPr>
              <w:t xml:space="preserve"> </w:t>
            </w:r>
            <w:r w:rsidRPr="008F6370">
              <w:rPr>
                <w:i/>
                <w:iCs/>
                <w:sz w:val="24"/>
                <w:szCs w:val="24"/>
              </w:rPr>
              <w:t xml:space="preserve">– H </w:t>
            </w:r>
            <w:r w:rsidRPr="008F6370">
              <w:rPr>
                <w:sz w:val="24"/>
                <w:szCs w:val="24"/>
              </w:rPr>
              <w:t xml:space="preserve">при </w:t>
            </w:r>
            <w:r w:rsidRPr="008F6370">
              <w:rPr>
                <w:i/>
                <w:iCs/>
                <w:sz w:val="24"/>
                <w:szCs w:val="24"/>
              </w:rPr>
              <w:t>Н</w:t>
            </w:r>
            <w:r w:rsidRPr="008F6370">
              <w:rPr>
                <w:sz w:val="24"/>
                <w:szCs w:val="24"/>
              </w:rPr>
              <w:t xml:space="preserve"> &lt; 11.</w:t>
            </w:r>
          </w:p>
        </w:tc>
        <w:tc>
          <w:tcPr>
            <w:tcW w:w="3190" w:type="dxa"/>
            <w:vAlign w:val="center"/>
          </w:tcPr>
          <w:p w:rsidR="00B16F44" w:rsidRPr="008F6370" w:rsidRDefault="00B16F44" w:rsidP="00C935B2">
            <w:pPr>
              <w:jc w:val="right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(24)</w:t>
            </w:r>
          </w:p>
        </w:tc>
      </w:tr>
    </w:tbl>
    <w:p w:rsidR="00B16F44" w:rsidRPr="008F6370" w:rsidRDefault="00B16F44" w:rsidP="00C65896">
      <w:pPr>
        <w:ind w:firstLine="360"/>
        <w:jc w:val="both"/>
        <w:rPr>
          <w:sz w:val="24"/>
          <w:szCs w:val="24"/>
        </w:rPr>
      </w:pPr>
    </w:p>
    <w:p w:rsidR="00B16F44" w:rsidRPr="008F6370" w:rsidRDefault="00B16F44" w:rsidP="00C65896">
      <w:pPr>
        <w:ind w:firstLine="567"/>
        <w:jc w:val="both"/>
      </w:pPr>
      <w:r w:rsidRPr="008F6370">
        <w:t> Если при определении категорий В</w:t>
      </w:r>
      <w:proofErr w:type="gramStart"/>
      <w:r w:rsidRPr="008F6370">
        <w:t>2</w:t>
      </w:r>
      <w:proofErr w:type="gramEnd"/>
      <w:r w:rsidRPr="008F6370">
        <w:t xml:space="preserve"> или В3 количество пожарной нагрузки </w:t>
      </w:r>
      <w:r w:rsidRPr="008F6370">
        <w:rPr>
          <w:i/>
          <w:iCs/>
        </w:rPr>
        <w:t>Q</w:t>
      </w:r>
      <w:r w:rsidRPr="008F6370">
        <w:t>, определенное по формуле 21, отвечает неравенству</w:t>
      </w:r>
    </w:p>
    <w:p w:rsidR="00B16F44" w:rsidRPr="00C65896" w:rsidRDefault="00B16F44" w:rsidP="00C65896">
      <w:pPr>
        <w:ind w:firstLine="567"/>
        <w:jc w:val="both"/>
        <w:rPr>
          <w:sz w:val="18"/>
          <w:szCs w:val="18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B16F44" w:rsidRPr="008F6370">
        <w:tc>
          <w:tcPr>
            <w:tcW w:w="3190" w:type="dxa"/>
          </w:tcPr>
          <w:p w:rsidR="00B16F44" w:rsidRPr="008F6370" w:rsidRDefault="00B16F44" w:rsidP="00C935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i/>
                <w:iCs/>
                <w:sz w:val="24"/>
                <w:szCs w:val="24"/>
              </w:rPr>
              <w:t>Q</w:t>
            </w:r>
            <w:r w:rsidRPr="008F6370">
              <w:rPr>
                <w:sz w:val="24"/>
                <w:szCs w:val="24"/>
              </w:rPr>
              <w:t xml:space="preserve">≥0,64 </w:t>
            </w:r>
            <w:r w:rsidRPr="008F6370">
              <w:rPr>
                <w:i/>
                <w:iCs/>
                <w:sz w:val="24"/>
                <w:szCs w:val="24"/>
              </w:rPr>
              <w:t>g</w:t>
            </w:r>
            <w:r w:rsidRPr="008F6370">
              <w:rPr>
                <w:sz w:val="24"/>
                <w:szCs w:val="24"/>
                <w:vertAlign w:val="subscript"/>
              </w:rPr>
              <w:t>т</w:t>
            </w:r>
            <w:r w:rsidRPr="008F6370">
              <w:rPr>
                <w:i/>
                <w:iCs/>
                <w:sz w:val="24"/>
                <w:szCs w:val="24"/>
              </w:rPr>
              <w:t>Н</w:t>
            </w:r>
            <w:r w:rsidRPr="008F6370">
              <w:rPr>
                <w:sz w:val="24"/>
                <w:szCs w:val="24"/>
                <w:vertAlign w:val="superscript"/>
              </w:rPr>
              <w:t>2</w:t>
            </w:r>
            <w:r w:rsidRPr="008F6370">
              <w:rPr>
                <w:i/>
                <w:iCs/>
                <w:sz w:val="24"/>
                <w:szCs w:val="24"/>
              </w:rPr>
              <w:t>,</w:t>
            </w:r>
          </w:p>
        </w:tc>
        <w:tc>
          <w:tcPr>
            <w:tcW w:w="3190" w:type="dxa"/>
            <w:vAlign w:val="center"/>
          </w:tcPr>
          <w:p w:rsidR="00B16F44" w:rsidRPr="008F6370" w:rsidRDefault="00B16F44" w:rsidP="00C935B2">
            <w:pPr>
              <w:jc w:val="right"/>
              <w:rPr>
                <w:sz w:val="24"/>
                <w:szCs w:val="24"/>
              </w:rPr>
            </w:pPr>
          </w:p>
        </w:tc>
      </w:tr>
    </w:tbl>
    <w:p w:rsidR="00B16F44" w:rsidRPr="00C65896" w:rsidRDefault="00B16F44" w:rsidP="00C65896">
      <w:pPr>
        <w:ind w:firstLine="360"/>
        <w:jc w:val="both"/>
        <w:rPr>
          <w:sz w:val="20"/>
          <w:szCs w:val="20"/>
        </w:rPr>
      </w:pPr>
    </w:p>
    <w:p w:rsidR="00B16F44" w:rsidRPr="008F6370" w:rsidRDefault="00B16F44" w:rsidP="00C65896">
      <w:pPr>
        <w:ind w:firstLine="567"/>
        <w:jc w:val="both"/>
      </w:pPr>
      <w:r w:rsidRPr="008F6370">
        <w:t>то помещение будет относиться к категориям В</w:t>
      </w:r>
      <w:proofErr w:type="gramStart"/>
      <w:r w:rsidRPr="008F6370">
        <w:t>1</w:t>
      </w:r>
      <w:proofErr w:type="gramEnd"/>
      <w:r w:rsidRPr="008F6370">
        <w:t xml:space="preserve"> или В2 </w:t>
      </w:r>
      <w:proofErr w:type="spellStart"/>
      <w:r w:rsidRPr="008F6370">
        <w:t>соответ</w:t>
      </w:r>
      <w:r>
        <w:t>-</w:t>
      </w:r>
      <w:r w:rsidRPr="008F6370">
        <w:t>ственно</w:t>
      </w:r>
      <w:proofErr w:type="spellEnd"/>
      <w:r w:rsidRPr="008F6370">
        <w:t xml:space="preserve">. Здесь </w:t>
      </w:r>
      <w:proofErr w:type="spellStart"/>
      <w:proofErr w:type="gramStart"/>
      <w:r w:rsidRPr="008F6370">
        <w:rPr>
          <w:i/>
          <w:iCs/>
        </w:rPr>
        <w:t>g</w:t>
      </w:r>
      <w:proofErr w:type="gramEnd"/>
      <w:r w:rsidRPr="008F6370">
        <w:rPr>
          <w:vertAlign w:val="subscript"/>
        </w:rPr>
        <w:t>т</w:t>
      </w:r>
      <w:proofErr w:type="spellEnd"/>
      <w:r w:rsidRPr="008F6370">
        <w:t>=2200 МДж·м</w:t>
      </w:r>
      <w:r w:rsidRPr="008F6370">
        <w:rPr>
          <w:vertAlign w:val="superscript"/>
        </w:rPr>
        <w:t>-2</w:t>
      </w:r>
      <w:r w:rsidRPr="008F6370">
        <w:t xml:space="preserve"> при 1401 МДж·м</w:t>
      </w:r>
      <w:r w:rsidRPr="008F6370">
        <w:rPr>
          <w:vertAlign w:val="superscript"/>
        </w:rPr>
        <w:t>-2</w:t>
      </w:r>
      <w:r w:rsidRPr="008F6370">
        <w:t>≤</w:t>
      </w:r>
      <w:r w:rsidRPr="008F6370">
        <w:rPr>
          <w:i/>
          <w:iCs/>
        </w:rPr>
        <w:t>g</w:t>
      </w:r>
      <w:r w:rsidRPr="008F6370">
        <w:t>≤2200 МДж·м</w:t>
      </w:r>
      <w:r w:rsidRPr="008F6370">
        <w:rPr>
          <w:vertAlign w:val="superscript"/>
        </w:rPr>
        <w:t>-2</w:t>
      </w:r>
      <w:r w:rsidRPr="008F6370">
        <w:t xml:space="preserve"> и </w:t>
      </w:r>
      <w:proofErr w:type="spellStart"/>
      <w:r w:rsidRPr="008F6370">
        <w:rPr>
          <w:i/>
          <w:iCs/>
        </w:rPr>
        <w:t>g</w:t>
      </w:r>
      <w:r w:rsidRPr="008F6370">
        <w:rPr>
          <w:vertAlign w:val="subscript"/>
        </w:rPr>
        <w:t>т</w:t>
      </w:r>
      <w:proofErr w:type="spellEnd"/>
      <w:r w:rsidRPr="008F6370">
        <w:t>=1400 МДж·м</w:t>
      </w:r>
      <w:r w:rsidRPr="008F6370">
        <w:rPr>
          <w:vertAlign w:val="superscript"/>
        </w:rPr>
        <w:t>-2</w:t>
      </w:r>
      <w:r w:rsidRPr="008F6370">
        <w:t xml:space="preserve"> при 181 МДж·м</w:t>
      </w:r>
      <w:r w:rsidRPr="008F6370">
        <w:rPr>
          <w:vertAlign w:val="superscript"/>
        </w:rPr>
        <w:t>-2</w:t>
      </w:r>
      <w:r w:rsidRPr="008F6370">
        <w:t>≤</w:t>
      </w:r>
      <w:r w:rsidRPr="008F6370">
        <w:rPr>
          <w:i/>
          <w:iCs/>
        </w:rPr>
        <w:t>g</w:t>
      </w:r>
      <w:r w:rsidRPr="008F6370">
        <w:t>≤1400 МДж·м</w:t>
      </w:r>
      <w:r w:rsidRPr="008F6370">
        <w:rPr>
          <w:vertAlign w:val="superscript"/>
        </w:rPr>
        <w:t>-2</w:t>
      </w:r>
      <w:r w:rsidRPr="008F6370">
        <w:t>.</w:t>
      </w:r>
    </w:p>
    <w:p w:rsidR="00B16F44" w:rsidRPr="008F6370" w:rsidRDefault="00B16F44" w:rsidP="00C65896">
      <w:pPr>
        <w:ind w:firstLine="567"/>
        <w:jc w:val="center"/>
      </w:pPr>
      <w:r w:rsidRPr="008F6370">
        <w:t> </w:t>
      </w:r>
    </w:p>
    <w:p w:rsidR="00B16F44" w:rsidRPr="008F6370" w:rsidRDefault="00B16F44" w:rsidP="00C65896">
      <w:pPr>
        <w:jc w:val="center"/>
        <w:rPr>
          <w:b/>
          <w:bCs/>
        </w:rPr>
      </w:pPr>
      <w:r w:rsidRPr="008F6370">
        <w:rPr>
          <w:b/>
          <w:bCs/>
        </w:rPr>
        <w:t>Определение избыточного давления взрыва для веществ и материалов, способных взрываться и гореть при взаимодействии с водой, кислородом воздуха или друг с другом</w:t>
      </w:r>
    </w:p>
    <w:p w:rsidR="00B16F44" w:rsidRPr="008F6370" w:rsidRDefault="00B16F44" w:rsidP="00C65896">
      <w:pPr>
        <w:ind w:firstLine="567"/>
        <w:jc w:val="center"/>
        <w:rPr>
          <w:b/>
          <w:bCs/>
        </w:rPr>
      </w:pPr>
    </w:p>
    <w:p w:rsidR="00B16F44" w:rsidRPr="008F6370" w:rsidRDefault="00B16F44" w:rsidP="00C65896">
      <w:pPr>
        <w:ind w:firstLine="567"/>
        <w:jc w:val="both"/>
      </w:pPr>
      <w:r w:rsidRPr="008F6370">
        <w:t xml:space="preserve"> 26. </w:t>
      </w:r>
      <w:proofErr w:type="gramStart"/>
      <w:r w:rsidRPr="008F6370">
        <w:t xml:space="preserve">Расчетное избыточное давление взрыва </w:t>
      </w:r>
      <w:r w:rsidRPr="008F6370">
        <w:rPr>
          <w:position w:val="-4"/>
        </w:rPr>
        <w:object w:dxaOrig="380" w:dyaOrig="260">
          <v:shape id="_x0000_i1064" type="#_x0000_t75" style="width:17.75pt;height:13.1pt" o:ole="">
            <v:imagedata r:id="rId76" o:title=""/>
          </v:shape>
          <o:OLEObject Type="Embed" ProgID="Equation.3" ShapeID="_x0000_i1064" DrawAspect="Content" ObjectID="_1478507787" r:id="rId77"/>
        </w:object>
      </w:r>
      <w:r w:rsidRPr="008F6370">
        <w:t xml:space="preserve"> для веществ и материалов, способных взрываться и гореть при взаимодействии с водой, кислородом воздуха или друг с другом, определяется по приведенной выше методике, полагая </w:t>
      </w:r>
      <w:r w:rsidRPr="008F6370">
        <w:rPr>
          <w:i/>
          <w:iCs/>
        </w:rPr>
        <w:t>Z</w:t>
      </w:r>
      <w:r w:rsidRPr="008F6370">
        <w:t xml:space="preserve"> = 1 и принимая в качестве величины </w:t>
      </w:r>
      <w:proofErr w:type="spellStart"/>
      <w:r w:rsidRPr="008F6370">
        <w:rPr>
          <w:i/>
          <w:iCs/>
        </w:rPr>
        <w:t>Н</w:t>
      </w:r>
      <w:r w:rsidRPr="008F6370">
        <w:rPr>
          <w:vertAlign w:val="subscript"/>
        </w:rPr>
        <w:t>т</w:t>
      </w:r>
      <w:proofErr w:type="spellEnd"/>
      <w:r w:rsidRPr="008F6370">
        <w:t xml:space="preserve"> энергию, выделяющуюся при взаимодействии (с учетом сгорания продуктов взаимодействия до конечных соединений), или экспериментально в натурных испытаниях.</w:t>
      </w:r>
      <w:proofErr w:type="gramEnd"/>
      <w:r w:rsidRPr="008F6370">
        <w:t xml:space="preserve"> В </w:t>
      </w:r>
      <w:proofErr w:type="gramStart"/>
      <w:r w:rsidRPr="008F6370">
        <w:t>случае</w:t>
      </w:r>
      <w:proofErr w:type="gramEnd"/>
      <w:r w:rsidRPr="008F6370">
        <w:t xml:space="preserve"> когда определить величину </w:t>
      </w:r>
      <w:r w:rsidRPr="008F6370">
        <w:rPr>
          <w:position w:val="-4"/>
        </w:rPr>
        <w:object w:dxaOrig="380" w:dyaOrig="260">
          <v:shape id="_x0000_i1065" type="#_x0000_t75" style="width:17.75pt;height:13.1pt" o:ole="">
            <v:imagedata r:id="rId78" o:title=""/>
          </v:shape>
          <o:OLEObject Type="Embed" ProgID="Equation.3" ShapeID="_x0000_i1065" DrawAspect="Content" ObjectID="_1478507788" r:id="rId79"/>
        </w:object>
      </w:r>
      <w:r w:rsidRPr="008F6370">
        <w:t xml:space="preserve"> не представляется возможным, следует принимать ее превышающей 5 кПа.</w:t>
      </w:r>
    </w:p>
    <w:p w:rsidR="00B16F44" w:rsidRPr="008F6370" w:rsidRDefault="00B16F44" w:rsidP="00C65896">
      <w:pPr>
        <w:ind w:firstLine="567"/>
        <w:jc w:val="center"/>
      </w:pPr>
      <w:r w:rsidRPr="008F6370">
        <w:t> </w:t>
      </w:r>
    </w:p>
    <w:p w:rsidR="00B16F44" w:rsidRPr="008F6370" w:rsidRDefault="00B16F44" w:rsidP="00C65896">
      <w:pPr>
        <w:jc w:val="center"/>
        <w:rPr>
          <w:b/>
          <w:bCs/>
        </w:rPr>
      </w:pPr>
      <w:r w:rsidRPr="008F6370">
        <w:rPr>
          <w:b/>
          <w:bCs/>
        </w:rPr>
        <w:t>Определение избыточного давления взрыва для взрывоопасных смесей, содержащих горючие газы (пары) и пыли</w:t>
      </w:r>
    </w:p>
    <w:p w:rsidR="00B16F44" w:rsidRPr="008F6370" w:rsidRDefault="00B16F44" w:rsidP="00C65896">
      <w:pPr>
        <w:ind w:firstLine="567"/>
        <w:jc w:val="center"/>
        <w:rPr>
          <w:b/>
          <w:bCs/>
        </w:rPr>
      </w:pPr>
    </w:p>
    <w:p w:rsidR="00B16F44" w:rsidRPr="008F6370" w:rsidRDefault="00B16F44" w:rsidP="00C65896">
      <w:pPr>
        <w:ind w:firstLine="567"/>
        <w:jc w:val="both"/>
      </w:pPr>
      <w:r w:rsidRPr="008F6370">
        <w:t xml:space="preserve"> 27. Расчетное избыточное давление взрыва </w:t>
      </w:r>
      <w:r w:rsidRPr="008F6370">
        <w:rPr>
          <w:position w:val="-4"/>
        </w:rPr>
        <w:object w:dxaOrig="380" w:dyaOrig="260">
          <v:shape id="_x0000_i1066" type="#_x0000_t75" style="width:17.75pt;height:13.1pt" o:ole="">
            <v:imagedata r:id="rId78" o:title=""/>
          </v:shape>
          <o:OLEObject Type="Embed" ProgID="Equation.3" ShapeID="_x0000_i1066" DrawAspect="Content" ObjectID="_1478507789" r:id="rId80"/>
        </w:object>
      </w:r>
      <w:r w:rsidRPr="008F6370">
        <w:t xml:space="preserve"> для гибридных взрывоопасных смесей, содержащих горючие газы (пары) и пыли, определяется по формуле</w:t>
      </w: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B16F44" w:rsidRPr="008F6370">
        <w:tc>
          <w:tcPr>
            <w:tcW w:w="3190" w:type="dxa"/>
          </w:tcPr>
          <w:p w:rsidR="00B16F44" w:rsidRPr="008F6370" w:rsidRDefault="00B16F44" w:rsidP="00C935B2">
            <w:pPr>
              <w:jc w:val="both"/>
            </w:pPr>
          </w:p>
        </w:tc>
        <w:tc>
          <w:tcPr>
            <w:tcW w:w="3190" w:type="dxa"/>
          </w:tcPr>
          <w:p w:rsidR="00B16F44" w:rsidRPr="009D641C" w:rsidRDefault="00B16F44" w:rsidP="00C935B2">
            <w:pPr>
              <w:jc w:val="center"/>
            </w:pPr>
            <w:r w:rsidRPr="009958E9">
              <w:fldChar w:fldCharType="begin"/>
            </w:r>
            <w:r w:rsidRPr="009958E9">
              <w:instrText xml:space="preserve"> QUOTE </w:instrText>
            </w:r>
            <w:r w:rsidR="00F2106B">
              <w:pict>
                <v:shape id="_x0000_i1067" type="#_x0000_t75" style="width:76.7pt;height:11.2pt">
                  <v:imagedata r:id="rId81" o:title="" chromakey="white"/>
                </v:shape>
              </w:pict>
            </w:r>
            <w:r w:rsidRPr="009958E9">
              <w:instrText xml:space="preserve"> </w:instrText>
            </w:r>
            <w:r w:rsidRPr="009958E9">
              <w:fldChar w:fldCharType="separate"/>
            </w:r>
            <w:r w:rsidR="00F2106B">
              <w:pict>
                <v:shape id="_x0000_i1068" type="#_x0000_t75" style="width:76.7pt;height:11.2pt">
                  <v:imagedata r:id="rId81" o:title="" chromakey="white"/>
                </v:shape>
              </w:pict>
            </w:r>
            <w:r w:rsidRPr="009958E9">
              <w:fldChar w:fldCharType="end"/>
            </w:r>
            <w:r w:rsidRPr="009D641C">
              <w:t>,</w:t>
            </w:r>
          </w:p>
        </w:tc>
        <w:tc>
          <w:tcPr>
            <w:tcW w:w="3190" w:type="dxa"/>
            <w:vAlign w:val="center"/>
          </w:tcPr>
          <w:p w:rsidR="00B16F44" w:rsidRPr="008F6370" w:rsidRDefault="00B16F44" w:rsidP="00C935B2">
            <w:pPr>
              <w:jc w:val="right"/>
            </w:pPr>
            <w:r w:rsidRPr="008F6370">
              <w:t>(25)</w:t>
            </w:r>
          </w:p>
        </w:tc>
      </w:tr>
    </w:tbl>
    <w:p w:rsidR="00B16F44" w:rsidRPr="008F6370" w:rsidRDefault="00B16F44" w:rsidP="009D641C">
      <w:pPr>
        <w:ind w:firstLine="360"/>
        <w:jc w:val="both"/>
        <w:rPr>
          <w:sz w:val="24"/>
          <w:szCs w:val="24"/>
        </w:rPr>
      </w:pPr>
    </w:p>
    <w:p w:rsidR="00B16F44" w:rsidRPr="008F6370" w:rsidRDefault="00B16F44" w:rsidP="009D641C">
      <w:pPr>
        <w:ind w:firstLine="567"/>
        <w:jc w:val="both"/>
      </w:pPr>
      <w:r w:rsidRPr="008F6370">
        <w:lastRenderedPageBreak/>
        <w:t xml:space="preserve">где </w:t>
      </w:r>
      <w:r w:rsidRPr="008F6370">
        <w:rPr>
          <w:position w:val="-10"/>
        </w:rPr>
        <w:object w:dxaOrig="420" w:dyaOrig="340">
          <v:shape id="_x0000_i1069" type="#_x0000_t75" style="width:21.5pt;height:17.75pt" o:ole="">
            <v:imagedata r:id="rId82" o:title=""/>
          </v:shape>
          <o:OLEObject Type="Embed" ProgID="Equation.3" ShapeID="_x0000_i1069" DrawAspect="Content" ObjectID="_1478507790" r:id="rId83"/>
        </w:object>
      </w:r>
      <w:r w:rsidRPr="008F6370">
        <w:t xml:space="preserve"> – давление взрыва, вычисленное для горючего газа (пара) в соответствии с пп.10 и 11; </w:t>
      </w:r>
      <w:r w:rsidRPr="008F6370">
        <w:rPr>
          <w:position w:val="-10"/>
        </w:rPr>
        <w:object w:dxaOrig="440" w:dyaOrig="340">
          <v:shape id="_x0000_i1070" type="#_x0000_t75" style="width:21.5pt;height:17.75pt" o:ole="">
            <v:imagedata r:id="rId84" o:title=""/>
          </v:shape>
          <o:OLEObject Type="Embed" ProgID="Equation.3" ShapeID="_x0000_i1070" DrawAspect="Content" ObjectID="_1478507791" r:id="rId85"/>
        </w:object>
      </w:r>
      <w:r w:rsidRPr="008F6370">
        <w:t xml:space="preserve"> – давление взрыва, вычисленное для горючей пыли в соответствии с п.17.</w:t>
      </w:r>
    </w:p>
    <w:p w:rsidR="00B16F44" w:rsidRPr="00D40502" w:rsidRDefault="00B16F44" w:rsidP="00180062">
      <w:pPr>
        <w:ind w:firstLine="360"/>
        <w:jc w:val="both"/>
      </w:pPr>
      <w:r w:rsidRPr="008F6370">
        <w:rPr>
          <w:sz w:val="24"/>
          <w:szCs w:val="24"/>
        </w:rPr>
        <w:t> </w:t>
      </w:r>
    </w:p>
    <w:p w:rsidR="00B16F44" w:rsidRPr="008F6370" w:rsidRDefault="00B16F44" w:rsidP="00180062">
      <w:pPr>
        <w:jc w:val="center"/>
        <w:rPr>
          <w:b/>
          <w:bCs/>
        </w:rPr>
      </w:pPr>
      <w:bookmarkStart w:id="3" w:name="BM4"/>
      <w:r w:rsidRPr="008F6370">
        <w:rPr>
          <w:b/>
          <w:bCs/>
        </w:rPr>
        <w:t>4</w:t>
      </w:r>
      <w:bookmarkEnd w:id="3"/>
      <w:r w:rsidRPr="008F6370">
        <w:rPr>
          <w:b/>
          <w:bCs/>
        </w:rPr>
        <w:t>. КАТЕГОРИИ ЗДАНИЙ ПО ВЗРЫВОПОЖАРНОЙ И ПОЖАРНОЙ ОПАСНОСТИ</w:t>
      </w:r>
    </w:p>
    <w:p w:rsidR="00B16F44" w:rsidRPr="008F6370" w:rsidRDefault="00B16F44" w:rsidP="00180062">
      <w:pPr>
        <w:ind w:firstLine="360"/>
        <w:jc w:val="center"/>
        <w:rPr>
          <w:b/>
          <w:bCs/>
        </w:rPr>
      </w:pPr>
    </w:p>
    <w:p w:rsidR="00B16F44" w:rsidRPr="008F6370" w:rsidRDefault="00B16F44" w:rsidP="00180062">
      <w:pPr>
        <w:ind w:firstLine="567"/>
        <w:jc w:val="both"/>
      </w:pPr>
      <w:r w:rsidRPr="008F6370">
        <w:t>28. Здание относится к категории</w:t>
      </w:r>
      <w:proofErr w:type="gramStart"/>
      <w:r w:rsidRPr="008F6370">
        <w:t xml:space="preserve"> А</w:t>
      </w:r>
      <w:proofErr w:type="gramEnd"/>
      <w:r w:rsidRPr="008F6370">
        <w:t>, если в нем суммарная площадь помещений категории А превышает 5 % площади всех помещений или 200 м</w:t>
      </w:r>
      <w:r w:rsidRPr="008F6370">
        <w:rPr>
          <w:vertAlign w:val="superscript"/>
        </w:rPr>
        <w:t>2</w:t>
      </w:r>
      <w:r w:rsidRPr="008F6370">
        <w:t>.</w:t>
      </w:r>
    </w:p>
    <w:p w:rsidR="00B16F44" w:rsidRPr="008F6370" w:rsidRDefault="00B16F44" w:rsidP="00180062">
      <w:pPr>
        <w:ind w:firstLine="567"/>
        <w:jc w:val="both"/>
      </w:pPr>
      <w:r w:rsidRPr="008F6370">
        <w:t>Допускается не относить здание к категории</w:t>
      </w:r>
      <w:proofErr w:type="gramStart"/>
      <w:r w:rsidRPr="008F6370">
        <w:t xml:space="preserve"> А</w:t>
      </w:r>
      <w:proofErr w:type="gramEnd"/>
      <w:r w:rsidRPr="008F6370">
        <w:t>, если суммарная площадь помещений категории А в здании не превышает 25 % суммарной площади всех размещенных в нем помещений (но не более 1000 м</w:t>
      </w:r>
      <w:r w:rsidRPr="008F6370">
        <w:rPr>
          <w:vertAlign w:val="superscript"/>
        </w:rPr>
        <w:t>2</w:t>
      </w:r>
      <w:r w:rsidRPr="008F6370">
        <w:t>) и эти помещения оборудуются установками автоматического пожаротушения.</w:t>
      </w:r>
    </w:p>
    <w:p w:rsidR="00B16F44" w:rsidRPr="008F6370" w:rsidRDefault="00B16F44" w:rsidP="00180062">
      <w:pPr>
        <w:ind w:firstLine="567"/>
        <w:jc w:val="both"/>
      </w:pPr>
      <w:r w:rsidRPr="008F6370">
        <w:t>29. Здание относится к категории</w:t>
      </w:r>
      <w:proofErr w:type="gramStart"/>
      <w:r w:rsidRPr="008F6370">
        <w:t xml:space="preserve"> Б</w:t>
      </w:r>
      <w:proofErr w:type="gramEnd"/>
      <w:r w:rsidRPr="008F6370">
        <w:t>, если одновременно выполнены два условия:</w:t>
      </w:r>
    </w:p>
    <w:p w:rsidR="00B16F44" w:rsidRPr="008F6370" w:rsidRDefault="00B16F44" w:rsidP="00180062">
      <w:pPr>
        <w:ind w:firstLine="567"/>
        <w:jc w:val="both"/>
      </w:pPr>
      <w:r w:rsidRPr="008F6370">
        <w:t>здание не относится к категории</w:t>
      </w:r>
      <w:proofErr w:type="gramStart"/>
      <w:r w:rsidRPr="008F6370">
        <w:t xml:space="preserve"> А</w:t>
      </w:r>
      <w:proofErr w:type="gramEnd"/>
      <w:r w:rsidRPr="008F6370">
        <w:t>;</w:t>
      </w:r>
    </w:p>
    <w:p w:rsidR="00B16F44" w:rsidRPr="008F6370" w:rsidRDefault="00B16F44" w:rsidP="00180062">
      <w:pPr>
        <w:ind w:firstLine="567"/>
        <w:jc w:val="both"/>
      </w:pPr>
      <w:r w:rsidRPr="008F6370">
        <w:t>суммарная площадь помещений категорий</w:t>
      </w:r>
      <w:proofErr w:type="gramStart"/>
      <w:r w:rsidRPr="008F6370">
        <w:t xml:space="preserve"> А</w:t>
      </w:r>
      <w:proofErr w:type="gramEnd"/>
      <w:r w:rsidRPr="008F6370">
        <w:t xml:space="preserve"> и Б превышает 5 % суммарной площади всех помещений или 200 м</w:t>
      </w:r>
      <w:r w:rsidRPr="008F6370">
        <w:rPr>
          <w:vertAlign w:val="superscript"/>
        </w:rPr>
        <w:t>2</w:t>
      </w:r>
      <w:r w:rsidRPr="008F6370">
        <w:t>.</w:t>
      </w:r>
    </w:p>
    <w:p w:rsidR="00B16F44" w:rsidRPr="008F6370" w:rsidRDefault="00B16F44" w:rsidP="00180062">
      <w:pPr>
        <w:ind w:firstLine="567"/>
        <w:jc w:val="both"/>
      </w:pPr>
      <w:r w:rsidRPr="008F6370">
        <w:t>Допускается не относить здание к категории</w:t>
      </w:r>
      <w:proofErr w:type="gramStart"/>
      <w:r w:rsidRPr="008F6370">
        <w:t xml:space="preserve"> Б</w:t>
      </w:r>
      <w:proofErr w:type="gramEnd"/>
      <w:r w:rsidRPr="008F6370">
        <w:t>, если суммарная площадь помещений категорий А и Б в здании не превышает 25 % суммарной площади всех размещенных в нем помещений (но не более 1000 м</w:t>
      </w:r>
      <w:r w:rsidRPr="008F6370">
        <w:rPr>
          <w:vertAlign w:val="superscript"/>
        </w:rPr>
        <w:t>2</w:t>
      </w:r>
      <w:r w:rsidRPr="008F6370">
        <w:t>) и эти помещения оборудуются установками автоматического пожаротушения.</w:t>
      </w:r>
    </w:p>
    <w:p w:rsidR="00B16F44" w:rsidRPr="008F6370" w:rsidRDefault="00B16F44" w:rsidP="00180062">
      <w:pPr>
        <w:ind w:firstLine="567"/>
        <w:jc w:val="both"/>
      </w:pPr>
      <w:r w:rsidRPr="008F6370">
        <w:t>30. Здание относится к категории</w:t>
      </w:r>
      <w:proofErr w:type="gramStart"/>
      <w:r w:rsidRPr="008F6370">
        <w:t xml:space="preserve"> В</w:t>
      </w:r>
      <w:proofErr w:type="gramEnd"/>
      <w:r w:rsidRPr="008F6370">
        <w:t>, если одновременно выполнены два условия:</w:t>
      </w:r>
    </w:p>
    <w:p w:rsidR="00B16F44" w:rsidRPr="008F6370" w:rsidRDefault="00B16F44" w:rsidP="00180062">
      <w:pPr>
        <w:ind w:firstLine="567"/>
        <w:jc w:val="both"/>
      </w:pPr>
      <w:r w:rsidRPr="008F6370">
        <w:t>здание не относится к категориям</w:t>
      </w:r>
      <w:proofErr w:type="gramStart"/>
      <w:r w:rsidRPr="008F6370">
        <w:t xml:space="preserve"> А</w:t>
      </w:r>
      <w:proofErr w:type="gramEnd"/>
      <w:r w:rsidRPr="008F6370">
        <w:t xml:space="preserve"> или Б;</w:t>
      </w:r>
    </w:p>
    <w:p w:rsidR="00B16F44" w:rsidRPr="008F6370" w:rsidRDefault="00B16F44" w:rsidP="00180062">
      <w:pPr>
        <w:ind w:firstLine="567"/>
        <w:jc w:val="both"/>
      </w:pPr>
      <w:r w:rsidRPr="008F6370">
        <w:t>суммарная площадь помещений категорий</w:t>
      </w:r>
      <w:proofErr w:type="gramStart"/>
      <w:r w:rsidRPr="008F6370">
        <w:t xml:space="preserve"> А</w:t>
      </w:r>
      <w:proofErr w:type="gramEnd"/>
      <w:r w:rsidRPr="008F6370">
        <w:t>, Б и В превышает 5 % (10 %, если в здании отсутствуют помещения категорий А и Б) суммарной площади всех помещений.</w:t>
      </w:r>
    </w:p>
    <w:p w:rsidR="00B16F44" w:rsidRPr="008F6370" w:rsidRDefault="00B16F44" w:rsidP="00180062">
      <w:pPr>
        <w:ind w:firstLine="567"/>
        <w:jc w:val="both"/>
      </w:pPr>
      <w:r w:rsidRPr="008F6370">
        <w:t>Допускается не относить здание к категории</w:t>
      </w:r>
      <w:proofErr w:type="gramStart"/>
      <w:r w:rsidRPr="008F6370">
        <w:t xml:space="preserve"> В</w:t>
      </w:r>
      <w:proofErr w:type="gramEnd"/>
      <w:r w:rsidRPr="008F6370">
        <w:t xml:space="preserve">, если суммарная площадь помещений категорий А, Б и В </w:t>
      </w:r>
      <w:proofErr w:type="spellStart"/>
      <w:r w:rsidRPr="008F6370">
        <w:t>в</w:t>
      </w:r>
      <w:proofErr w:type="spellEnd"/>
      <w:r w:rsidRPr="008F6370">
        <w:t xml:space="preserve"> здании не превышает 25 % суммарной площади всех размещенных в нем помещений (но не более 3500 м</w:t>
      </w:r>
      <w:r w:rsidRPr="008F6370">
        <w:rPr>
          <w:vertAlign w:val="superscript"/>
        </w:rPr>
        <w:t>2</w:t>
      </w:r>
      <w:r w:rsidRPr="008F6370">
        <w:t>) и эти помещения оборудуются установками автоматического пожаротушения.</w:t>
      </w:r>
    </w:p>
    <w:p w:rsidR="00B16F44" w:rsidRPr="008F6370" w:rsidRDefault="00B16F44" w:rsidP="00180062">
      <w:pPr>
        <w:ind w:firstLine="567"/>
        <w:jc w:val="both"/>
      </w:pPr>
      <w:r w:rsidRPr="008F6370">
        <w:t>31. Здание относится к категории Г, если одновременно выполнены два условия:</w:t>
      </w:r>
    </w:p>
    <w:p w:rsidR="00B16F44" w:rsidRPr="008F6370" w:rsidRDefault="00B16F44" w:rsidP="00180062">
      <w:pPr>
        <w:ind w:firstLine="567"/>
        <w:jc w:val="both"/>
      </w:pPr>
      <w:r w:rsidRPr="008F6370">
        <w:t>здание не относится к категориям</w:t>
      </w:r>
      <w:proofErr w:type="gramStart"/>
      <w:r w:rsidRPr="008F6370">
        <w:t xml:space="preserve"> А</w:t>
      </w:r>
      <w:proofErr w:type="gramEnd"/>
      <w:r w:rsidRPr="008F6370">
        <w:t>, Б или В;</w:t>
      </w:r>
    </w:p>
    <w:p w:rsidR="00B16F44" w:rsidRPr="008F6370" w:rsidRDefault="00B16F44" w:rsidP="00180062">
      <w:pPr>
        <w:ind w:right="-49" w:firstLine="567"/>
        <w:jc w:val="both"/>
      </w:pPr>
      <w:r w:rsidRPr="008F6370">
        <w:t>суммарная площадь помещений категорий</w:t>
      </w:r>
      <w:proofErr w:type="gramStart"/>
      <w:r w:rsidRPr="008F6370">
        <w:t xml:space="preserve"> А</w:t>
      </w:r>
      <w:proofErr w:type="gramEnd"/>
      <w:r w:rsidRPr="008F6370">
        <w:t xml:space="preserve">, Б, В и Г превышает </w:t>
      </w:r>
      <w:r>
        <w:br/>
      </w:r>
      <w:r w:rsidRPr="008F6370">
        <w:t>5 % суммарной площади всех помещений.</w:t>
      </w:r>
    </w:p>
    <w:p w:rsidR="00B16F44" w:rsidRPr="008F6370" w:rsidRDefault="00B16F44" w:rsidP="00294784">
      <w:pPr>
        <w:ind w:firstLine="567"/>
        <w:jc w:val="both"/>
      </w:pPr>
      <w:r w:rsidRPr="008F6370">
        <w:t>Допускается не относить здание к категории Г, если суммарная площадь помещений категорий</w:t>
      </w:r>
      <w:proofErr w:type="gramStart"/>
      <w:r w:rsidRPr="008F6370">
        <w:t xml:space="preserve"> А</w:t>
      </w:r>
      <w:proofErr w:type="gramEnd"/>
      <w:r w:rsidRPr="008F6370">
        <w:t xml:space="preserve">, Б, В и Г в здании не превышает 25 % суммарной площади всех размещенных в нем помещений (но не более </w:t>
      </w:r>
      <w:r w:rsidRPr="008F6370">
        <w:lastRenderedPageBreak/>
        <w:t>5000 м</w:t>
      </w:r>
      <w:r w:rsidRPr="008F6370">
        <w:rPr>
          <w:vertAlign w:val="superscript"/>
        </w:rPr>
        <w:t>2</w:t>
      </w:r>
      <w:r w:rsidRPr="008F6370">
        <w:t>) и помещения категорий А, Б, В оборудуются установками автоматического пожаротушения.</w:t>
      </w:r>
    </w:p>
    <w:p w:rsidR="00B16F44" w:rsidRPr="008F6370" w:rsidRDefault="00B16F44" w:rsidP="00294784">
      <w:pPr>
        <w:ind w:firstLine="567"/>
        <w:jc w:val="both"/>
      </w:pPr>
      <w:r w:rsidRPr="008F6370">
        <w:t>32. Здание относится к категории</w:t>
      </w:r>
      <w:proofErr w:type="gramStart"/>
      <w:r w:rsidRPr="008F6370">
        <w:t xml:space="preserve"> Д</w:t>
      </w:r>
      <w:proofErr w:type="gramEnd"/>
      <w:r w:rsidRPr="008F6370">
        <w:t>, если оно не относится к категориям А, Б, В или Г.</w:t>
      </w:r>
    </w:p>
    <w:p w:rsidR="00B16F44" w:rsidRPr="008F6370" w:rsidRDefault="00B16F44" w:rsidP="00294784">
      <w:pPr>
        <w:ind w:firstLine="360"/>
        <w:jc w:val="both"/>
      </w:pPr>
      <w:r w:rsidRPr="008F6370">
        <w:t> </w:t>
      </w:r>
    </w:p>
    <w:p w:rsidR="00B16F44" w:rsidRPr="008F6370" w:rsidRDefault="00B16F44" w:rsidP="00294784">
      <w:pPr>
        <w:jc w:val="center"/>
        <w:rPr>
          <w:b/>
          <w:bCs/>
        </w:rPr>
      </w:pPr>
      <w:bookmarkStart w:id="4" w:name="BM5"/>
      <w:r w:rsidRPr="008F6370">
        <w:rPr>
          <w:b/>
          <w:bCs/>
        </w:rPr>
        <w:t>5</w:t>
      </w:r>
      <w:bookmarkEnd w:id="4"/>
      <w:r w:rsidRPr="008F6370">
        <w:rPr>
          <w:b/>
          <w:bCs/>
        </w:rPr>
        <w:t>. КАТЕГОРИИ НАРУЖНЫХ УСТАНОВОК ПО ПОЖАРНОЙ ОПАСНОСТИ</w:t>
      </w:r>
    </w:p>
    <w:p w:rsidR="00B16F44" w:rsidRPr="008F6370" w:rsidRDefault="00B16F44" w:rsidP="00294784">
      <w:pPr>
        <w:jc w:val="center"/>
        <w:rPr>
          <w:b/>
          <w:bCs/>
        </w:rPr>
      </w:pPr>
    </w:p>
    <w:p w:rsidR="00B16F44" w:rsidRPr="008F6370" w:rsidRDefault="00B16F44" w:rsidP="00294784">
      <w:pPr>
        <w:ind w:firstLine="567"/>
        <w:jc w:val="both"/>
      </w:pPr>
      <w:r w:rsidRPr="008F6370">
        <w:t>33. Категории наружных установок по пожарной опасности принимаются в соответствии с табл. 7.</w:t>
      </w:r>
    </w:p>
    <w:p w:rsidR="00B16F44" w:rsidRPr="008F6370" w:rsidRDefault="00B16F44" w:rsidP="00294784">
      <w:pPr>
        <w:ind w:firstLine="567"/>
        <w:jc w:val="both"/>
      </w:pPr>
      <w:r w:rsidRPr="008F6370">
        <w:t xml:space="preserve">34. Определение категорий наружных установок следует осуществлять путем последовательной проверки их принадлежности к категориям, приведенным в табл. 7, </w:t>
      </w:r>
      <w:proofErr w:type="gramStart"/>
      <w:r w:rsidRPr="008F6370">
        <w:t>от</w:t>
      </w:r>
      <w:proofErr w:type="gramEnd"/>
      <w:r w:rsidRPr="008F6370">
        <w:t xml:space="preserve"> высшей (</w:t>
      </w:r>
      <w:r w:rsidRPr="008F6370">
        <w:rPr>
          <w:i/>
          <w:iCs/>
        </w:rPr>
        <w:t>А</w:t>
      </w:r>
      <w:r w:rsidRPr="008F6370">
        <w:rPr>
          <w:vertAlign w:val="subscript"/>
        </w:rPr>
        <w:t>н</w:t>
      </w:r>
      <w:r w:rsidRPr="008F6370">
        <w:t>) к низшей (</w:t>
      </w:r>
      <w:proofErr w:type="spellStart"/>
      <w:r w:rsidRPr="008F6370">
        <w:rPr>
          <w:i/>
          <w:iCs/>
        </w:rPr>
        <w:t>Д</w:t>
      </w:r>
      <w:r w:rsidRPr="008F6370">
        <w:rPr>
          <w:vertAlign w:val="subscript"/>
        </w:rPr>
        <w:t>н</w:t>
      </w:r>
      <w:proofErr w:type="spellEnd"/>
      <w:r w:rsidRPr="008F6370">
        <w:t>).</w:t>
      </w:r>
    </w:p>
    <w:p w:rsidR="00B16F44" w:rsidRPr="008F6370" w:rsidRDefault="00B16F44" w:rsidP="00294784">
      <w:pPr>
        <w:ind w:firstLine="567"/>
        <w:jc w:val="both"/>
      </w:pPr>
      <w:r w:rsidRPr="008F6370">
        <w:t>35. В случае</w:t>
      </w:r>
      <w:proofErr w:type="gramStart"/>
      <w:r w:rsidRPr="008F6370">
        <w:t>,</w:t>
      </w:r>
      <w:proofErr w:type="gramEnd"/>
      <w:r w:rsidRPr="008F6370">
        <w:t xml:space="preserve"> если из-за отсутствия данных представляется невозможным оценить величину индивидуального риска, допускается использование вместо нее следующих критериев.</w:t>
      </w:r>
    </w:p>
    <w:p w:rsidR="00B16F44" w:rsidRPr="008F6370" w:rsidRDefault="00B16F44" w:rsidP="00294784">
      <w:pPr>
        <w:ind w:firstLine="360"/>
        <w:jc w:val="right"/>
        <w:rPr>
          <w:i/>
          <w:iCs/>
        </w:rPr>
      </w:pPr>
      <w:r w:rsidRPr="008F6370">
        <w:rPr>
          <w:i/>
          <w:iCs/>
        </w:rPr>
        <w:t>Таблица 7</w:t>
      </w:r>
    </w:p>
    <w:tbl>
      <w:tblPr>
        <w:tblW w:w="5000" w:type="pct"/>
        <w:tblCellSpacing w:w="7" w:type="dxa"/>
        <w:tblInd w:w="-5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045"/>
        <w:gridCol w:w="7771"/>
      </w:tblGrid>
      <w:tr w:rsidR="00B16F44" w:rsidRPr="008F637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</w:pPr>
            <w:r w:rsidRPr="008F6370">
              <w:rPr>
                <w:b/>
                <w:bCs/>
              </w:rPr>
              <w:t>Категория наружной установки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</w:pPr>
            <w:r w:rsidRPr="008F6370">
              <w:rPr>
                <w:b/>
                <w:bCs/>
              </w:rPr>
              <w:t>Критерии отнесения наружной установки к той или иной категории по пожарной опасности</w:t>
            </w:r>
          </w:p>
        </w:tc>
      </w:tr>
      <w:tr w:rsidR="00B16F44" w:rsidRPr="008F637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</w:pPr>
            <w:r w:rsidRPr="008F6370">
              <w:t>А</w:t>
            </w:r>
            <w:r w:rsidRPr="008F6370">
              <w:rPr>
                <w:vertAlign w:val="subscript"/>
              </w:rPr>
              <w:t>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C935B2">
            <w:pPr>
              <w:ind w:firstLine="193"/>
              <w:jc w:val="both"/>
            </w:pPr>
            <w:r w:rsidRPr="008F6370">
              <w:t>Установка относится к категории</w:t>
            </w:r>
            <w:proofErr w:type="gramStart"/>
            <w:r w:rsidRPr="008F6370">
              <w:t xml:space="preserve"> А</w:t>
            </w:r>
            <w:proofErr w:type="gramEnd"/>
            <w:r w:rsidRPr="008F6370">
              <w:rPr>
                <w:vertAlign w:val="subscript"/>
              </w:rPr>
              <w:t>н</w:t>
            </w:r>
            <w:r w:rsidRPr="008F6370">
              <w:t xml:space="preserve">, если в ней присутствуют (хранятся, перерабатываются, </w:t>
            </w:r>
            <w:proofErr w:type="spellStart"/>
            <w:r w:rsidRPr="008F6370">
              <w:t>транспорти-руются</w:t>
            </w:r>
            <w:proofErr w:type="spellEnd"/>
            <w:r w:rsidRPr="008F6370">
              <w:t>) горючие газы; легковоспламеняющиеся жид</w:t>
            </w:r>
            <w:r w:rsidRPr="00CE6252">
              <w:t>-</w:t>
            </w:r>
            <w:r w:rsidRPr="008F6370">
              <w:t xml:space="preserve">кости с температурой вспышки не более 28 </w:t>
            </w:r>
            <w:proofErr w:type="spellStart"/>
            <w:r w:rsidRPr="008F6370">
              <w:rPr>
                <w:vertAlign w:val="superscript"/>
              </w:rPr>
              <w:t>о</w:t>
            </w:r>
            <w:r w:rsidRPr="008F6370">
              <w:t>С</w:t>
            </w:r>
            <w:proofErr w:type="spellEnd"/>
            <w:r w:rsidRPr="008F6370">
              <w:t>; вещества и/или материалы, способные гореть при взаимодействии с водой, кислородом воздуха и /или друг с другом; при условии, что величина индивидуального риска при возможном сгорании указанных веществ с образованием волн давления превышает 10</w:t>
            </w:r>
            <w:r w:rsidRPr="008F6370">
              <w:rPr>
                <w:vertAlign w:val="superscript"/>
              </w:rPr>
              <w:t xml:space="preserve">-6 </w:t>
            </w:r>
            <w:r w:rsidRPr="008F6370">
              <w:t>в год на расстоянии 30 м от наружной установки</w:t>
            </w:r>
          </w:p>
        </w:tc>
      </w:tr>
      <w:tr w:rsidR="00B16F44" w:rsidRPr="008F637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</w:pPr>
            <w:proofErr w:type="spellStart"/>
            <w:r w:rsidRPr="008F6370">
              <w:t>Б</w:t>
            </w:r>
            <w:r w:rsidRPr="008F6370">
              <w:rPr>
                <w:vertAlign w:val="subscript"/>
              </w:rPr>
              <w:t>н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CE6252">
            <w:pPr>
              <w:ind w:firstLine="193"/>
              <w:jc w:val="both"/>
            </w:pPr>
            <w:r w:rsidRPr="008F6370">
              <w:t xml:space="preserve">Установка относится к категории </w:t>
            </w:r>
            <w:proofErr w:type="spellStart"/>
            <w:r w:rsidRPr="008F6370">
              <w:t>Б</w:t>
            </w:r>
            <w:r w:rsidRPr="008F6370">
              <w:rPr>
                <w:vertAlign w:val="subscript"/>
              </w:rPr>
              <w:t>н</w:t>
            </w:r>
            <w:proofErr w:type="spellEnd"/>
            <w:r w:rsidRPr="008F6370">
              <w:t xml:space="preserve">, если в ней </w:t>
            </w:r>
            <w:proofErr w:type="spellStart"/>
            <w:r w:rsidRPr="008F6370">
              <w:t>присут</w:t>
            </w:r>
            <w:r w:rsidRPr="00CE6252">
              <w:t>-</w:t>
            </w:r>
            <w:r w:rsidRPr="008F6370">
              <w:t>ствуют</w:t>
            </w:r>
            <w:proofErr w:type="spellEnd"/>
            <w:r w:rsidRPr="008F6370">
              <w:t xml:space="preserve"> (хранятся, перерабатываются, транспортируются) горючие пыли и/или волокна; легковоспламеняющиеся жидкости с температурой вспышки более 28 </w:t>
            </w:r>
            <w:proofErr w:type="spellStart"/>
            <w:r w:rsidRPr="008F6370">
              <w:rPr>
                <w:vertAlign w:val="superscript"/>
              </w:rPr>
              <w:t>о</w:t>
            </w:r>
            <w:r w:rsidRPr="008F6370">
              <w:t>С</w:t>
            </w:r>
            <w:proofErr w:type="spellEnd"/>
            <w:r w:rsidRPr="008F6370">
              <w:t>; горючие жидкости; при условии, что величина индивидуального риска при возможном сгорании пыл</w:t>
            </w:r>
            <w:proofErr w:type="gramStart"/>
            <w:r w:rsidRPr="008F6370">
              <w:t>е-</w:t>
            </w:r>
            <w:proofErr w:type="gramEnd"/>
            <w:r w:rsidRPr="008F6370">
              <w:t xml:space="preserve"> и/или паровоздушных смесей с образованием волн давления превышает 10</w:t>
            </w:r>
            <w:r w:rsidRPr="008F6370">
              <w:rPr>
                <w:vertAlign w:val="superscript"/>
              </w:rPr>
              <w:t xml:space="preserve">-6 </w:t>
            </w:r>
            <w:r w:rsidRPr="008F6370">
              <w:t>в год на расстоянии 30 м от наружной установки</w:t>
            </w:r>
          </w:p>
        </w:tc>
      </w:tr>
      <w:tr w:rsidR="00B16F44" w:rsidRPr="008F637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</w:pPr>
            <w:proofErr w:type="spellStart"/>
            <w:r w:rsidRPr="008F6370">
              <w:t>В</w:t>
            </w:r>
            <w:r w:rsidRPr="008F6370">
              <w:rPr>
                <w:vertAlign w:val="subscript"/>
              </w:rPr>
              <w:t>н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C935B2">
            <w:pPr>
              <w:ind w:firstLine="193"/>
              <w:jc w:val="both"/>
            </w:pPr>
            <w:r w:rsidRPr="008F6370">
              <w:t xml:space="preserve">Установка относится к категории </w:t>
            </w:r>
            <w:proofErr w:type="spellStart"/>
            <w:r w:rsidRPr="008F6370">
              <w:t>В</w:t>
            </w:r>
            <w:r w:rsidRPr="008F6370">
              <w:rPr>
                <w:vertAlign w:val="subscript"/>
              </w:rPr>
              <w:t>н</w:t>
            </w:r>
            <w:proofErr w:type="spellEnd"/>
            <w:proofErr w:type="gramStart"/>
            <w:r w:rsidRPr="008F6370">
              <w:rPr>
                <w:i/>
                <w:iCs/>
                <w:vertAlign w:val="subscript"/>
              </w:rPr>
              <w:t xml:space="preserve"> </w:t>
            </w:r>
            <w:r w:rsidRPr="008F6370">
              <w:t>,</w:t>
            </w:r>
            <w:proofErr w:type="gramEnd"/>
            <w:r w:rsidRPr="008F6370">
              <w:t xml:space="preserve"> если в ней присутствуют (хранятся, перерабатываются, </w:t>
            </w:r>
            <w:proofErr w:type="spellStart"/>
            <w:r w:rsidRPr="008F6370">
              <w:t>транспорти-руются</w:t>
            </w:r>
            <w:proofErr w:type="spellEnd"/>
            <w:r w:rsidRPr="008F6370">
              <w:t xml:space="preserve">) горючие и/или </w:t>
            </w:r>
            <w:proofErr w:type="spellStart"/>
            <w:r w:rsidRPr="008F6370">
              <w:t>трудногорючие</w:t>
            </w:r>
            <w:proofErr w:type="spellEnd"/>
            <w:r w:rsidRPr="008F6370">
              <w:t xml:space="preserve"> жидкости; твердые горючие и/или </w:t>
            </w:r>
            <w:proofErr w:type="spellStart"/>
            <w:r w:rsidRPr="008F6370">
              <w:t>трудногорючие</w:t>
            </w:r>
            <w:proofErr w:type="spellEnd"/>
            <w:r w:rsidRPr="008F6370">
              <w:t xml:space="preserve"> вещества и/или материалы </w:t>
            </w:r>
            <w:r w:rsidRPr="008F6370">
              <w:lastRenderedPageBreak/>
              <w:t>(в том числе пыли и/или волокна); вещества и/или материалы, способные при взаимодействии с водой, кислородом воздуха и/или друг с другом гореть; не реализуются критерии, позволяющие отнести установку к категориям</w:t>
            </w:r>
            <w:proofErr w:type="gramStart"/>
            <w:r w:rsidRPr="008F6370">
              <w:t xml:space="preserve"> А</w:t>
            </w:r>
            <w:proofErr w:type="gramEnd"/>
            <w:r w:rsidRPr="008F6370">
              <w:rPr>
                <w:vertAlign w:val="subscript"/>
              </w:rPr>
              <w:t xml:space="preserve">н </w:t>
            </w:r>
            <w:r w:rsidRPr="008F6370">
              <w:t xml:space="preserve">или </w:t>
            </w:r>
            <w:proofErr w:type="spellStart"/>
            <w:r w:rsidRPr="008F6370">
              <w:t>Б</w:t>
            </w:r>
            <w:r w:rsidRPr="008F6370">
              <w:rPr>
                <w:vertAlign w:val="subscript"/>
              </w:rPr>
              <w:t>н</w:t>
            </w:r>
            <w:proofErr w:type="spellEnd"/>
            <w:r w:rsidRPr="008F6370">
              <w:t>; при условии, что величина индивидуального риска при возможном сгорании указанных веществ и/или материалов превышает 10</w:t>
            </w:r>
            <w:r w:rsidRPr="008F6370">
              <w:rPr>
                <w:vertAlign w:val="superscript"/>
              </w:rPr>
              <w:t xml:space="preserve">-6 </w:t>
            </w:r>
            <w:r w:rsidRPr="008F6370">
              <w:t>в год на расстоянии 30 м от наружной установки</w:t>
            </w:r>
          </w:p>
        </w:tc>
      </w:tr>
      <w:tr w:rsidR="00B16F44" w:rsidRPr="008F637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</w:pPr>
            <w:r w:rsidRPr="008F6370">
              <w:lastRenderedPageBreak/>
              <w:t>Г</w:t>
            </w:r>
            <w:r w:rsidRPr="008F6370">
              <w:rPr>
                <w:vertAlign w:val="subscript"/>
              </w:rPr>
              <w:t>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C935B2">
            <w:pPr>
              <w:ind w:firstLine="193"/>
              <w:jc w:val="both"/>
            </w:pPr>
            <w:proofErr w:type="gramStart"/>
            <w:r w:rsidRPr="008F6370">
              <w:t>Установка относится к категории Г</w:t>
            </w:r>
            <w:r w:rsidRPr="008F6370">
              <w:rPr>
                <w:vertAlign w:val="subscript"/>
              </w:rPr>
              <w:t>н</w:t>
            </w:r>
            <w:r w:rsidRPr="008F6370">
              <w:t xml:space="preserve">, если в ней присутствуют (хранятся, перерабатываются, </w:t>
            </w:r>
            <w:proofErr w:type="spellStart"/>
            <w:r w:rsidRPr="008F6370">
              <w:t>транспорти-руются</w:t>
            </w:r>
            <w:proofErr w:type="spellEnd"/>
            <w:r w:rsidRPr="008F6370">
              <w:t>) негорючие вещества и/или материалы в горячем, раскаленном и/или расплавленном состоянии, процесс обработки которых сопровождается выделением лучистого тепла, искр и/или пламени, а также горючие газы, жидкости и/или твердые вещества, которые сжигаются или утилизируются в качестве топлива</w:t>
            </w:r>
            <w:proofErr w:type="gramEnd"/>
          </w:p>
        </w:tc>
      </w:tr>
      <w:tr w:rsidR="00B16F44" w:rsidRPr="008F637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</w:pPr>
            <w:proofErr w:type="spellStart"/>
            <w:r w:rsidRPr="008F6370">
              <w:t>Д</w:t>
            </w:r>
            <w:r w:rsidRPr="008F6370">
              <w:rPr>
                <w:vertAlign w:val="subscript"/>
              </w:rPr>
              <w:t>н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C935B2">
            <w:pPr>
              <w:ind w:firstLine="193"/>
              <w:jc w:val="both"/>
            </w:pPr>
            <w:r w:rsidRPr="008F6370">
              <w:t xml:space="preserve">Установка относится к категории </w:t>
            </w:r>
            <w:proofErr w:type="spellStart"/>
            <w:r w:rsidRPr="008F6370">
              <w:t>Д</w:t>
            </w:r>
            <w:r w:rsidRPr="008F6370">
              <w:rPr>
                <w:vertAlign w:val="subscript"/>
              </w:rPr>
              <w:t>н</w:t>
            </w:r>
            <w:proofErr w:type="spellEnd"/>
            <w:r w:rsidRPr="008F6370">
              <w:t xml:space="preserve">, если в ней присутствуют (хранятся, перерабатываются, </w:t>
            </w:r>
            <w:proofErr w:type="spellStart"/>
            <w:r w:rsidRPr="008F6370">
              <w:t>транспорти</w:t>
            </w:r>
            <w:r w:rsidRPr="00CE6252">
              <w:t>-</w:t>
            </w:r>
            <w:r w:rsidRPr="008F6370">
              <w:t>руются</w:t>
            </w:r>
            <w:proofErr w:type="spellEnd"/>
            <w:r w:rsidRPr="008F6370">
              <w:t xml:space="preserve">) в основном негорючие вещества и/или </w:t>
            </w:r>
            <w:proofErr w:type="spellStart"/>
            <w:r w:rsidRPr="008F6370">
              <w:t>материа</w:t>
            </w:r>
            <w:r w:rsidRPr="00CE6252">
              <w:t>-</w:t>
            </w:r>
            <w:r w:rsidRPr="008F6370">
              <w:t>лы</w:t>
            </w:r>
            <w:proofErr w:type="spellEnd"/>
            <w:r w:rsidRPr="008F6370">
              <w:t xml:space="preserve"> в холодном состоянии и по перечисленным выше критериям она не относится к категориям</w:t>
            </w:r>
            <w:proofErr w:type="gramStart"/>
            <w:r w:rsidRPr="008F6370">
              <w:t xml:space="preserve"> А</w:t>
            </w:r>
            <w:proofErr w:type="gramEnd"/>
            <w:r w:rsidRPr="008F6370">
              <w:rPr>
                <w:vertAlign w:val="subscript"/>
              </w:rPr>
              <w:t>н</w:t>
            </w:r>
            <w:r w:rsidRPr="008F6370">
              <w:t>,</w:t>
            </w:r>
            <w:r w:rsidRPr="008F6370">
              <w:rPr>
                <w:vertAlign w:val="subscript"/>
              </w:rPr>
              <w:t xml:space="preserve"> </w:t>
            </w:r>
            <w:proofErr w:type="spellStart"/>
            <w:r w:rsidRPr="008F6370">
              <w:t>Б</w:t>
            </w:r>
            <w:r w:rsidRPr="008F6370">
              <w:rPr>
                <w:vertAlign w:val="subscript"/>
              </w:rPr>
              <w:t>н</w:t>
            </w:r>
            <w:proofErr w:type="spellEnd"/>
            <w:r w:rsidRPr="008F6370">
              <w:t>,</w:t>
            </w:r>
            <w:r w:rsidRPr="008F6370">
              <w:rPr>
                <w:vertAlign w:val="subscript"/>
              </w:rPr>
              <w:t xml:space="preserve"> </w:t>
            </w:r>
            <w:proofErr w:type="spellStart"/>
            <w:r w:rsidRPr="008F6370">
              <w:t>В</w:t>
            </w:r>
            <w:r w:rsidRPr="008F6370">
              <w:rPr>
                <w:vertAlign w:val="subscript"/>
              </w:rPr>
              <w:t>н</w:t>
            </w:r>
            <w:proofErr w:type="spellEnd"/>
            <w:r w:rsidRPr="008F6370">
              <w:t>,</w:t>
            </w:r>
            <w:r w:rsidRPr="008F6370">
              <w:rPr>
                <w:vertAlign w:val="subscript"/>
              </w:rPr>
              <w:t xml:space="preserve"> </w:t>
            </w:r>
            <w:r w:rsidRPr="008F6370">
              <w:t>Г</w:t>
            </w:r>
            <w:r w:rsidRPr="008F6370">
              <w:rPr>
                <w:vertAlign w:val="subscript"/>
              </w:rPr>
              <w:t>н</w:t>
            </w:r>
          </w:p>
        </w:tc>
      </w:tr>
    </w:tbl>
    <w:p w:rsidR="00B16F44" w:rsidRPr="008F6370" w:rsidRDefault="00B16F44" w:rsidP="00294784">
      <w:pPr>
        <w:ind w:firstLine="360"/>
        <w:jc w:val="both"/>
        <w:rPr>
          <w:sz w:val="24"/>
          <w:szCs w:val="24"/>
        </w:rPr>
      </w:pPr>
    </w:p>
    <w:p w:rsidR="00B16F44" w:rsidRPr="008F6370" w:rsidRDefault="00B16F44" w:rsidP="00294784">
      <w:pPr>
        <w:ind w:firstLine="567"/>
        <w:jc w:val="both"/>
      </w:pPr>
      <w:r w:rsidRPr="008F6370">
        <w:t>Для категорий</w:t>
      </w:r>
      <w:proofErr w:type="gramStart"/>
      <w:r w:rsidRPr="008F6370">
        <w:t xml:space="preserve"> А</w:t>
      </w:r>
      <w:proofErr w:type="gramEnd"/>
      <w:r w:rsidRPr="008F6370">
        <w:rPr>
          <w:vertAlign w:val="subscript"/>
        </w:rPr>
        <w:t>н</w:t>
      </w:r>
      <w:r w:rsidRPr="008F6370">
        <w:t xml:space="preserve"> и </w:t>
      </w:r>
      <w:proofErr w:type="spellStart"/>
      <w:r w:rsidRPr="008F6370">
        <w:t>Б</w:t>
      </w:r>
      <w:r w:rsidRPr="008F6370">
        <w:rPr>
          <w:vertAlign w:val="subscript"/>
        </w:rPr>
        <w:t>н</w:t>
      </w:r>
      <w:proofErr w:type="spellEnd"/>
      <w:r w:rsidRPr="008F6370">
        <w:t>:</w:t>
      </w:r>
    </w:p>
    <w:p w:rsidR="00B16F44" w:rsidRPr="008F6370" w:rsidRDefault="00B16F44" w:rsidP="00294784">
      <w:pPr>
        <w:ind w:firstLine="567"/>
        <w:jc w:val="both"/>
      </w:pPr>
      <w:r w:rsidRPr="008F6370">
        <w:t xml:space="preserve">горизонтальный размер зоны, ограничивающей </w:t>
      </w:r>
      <w:proofErr w:type="spellStart"/>
      <w:r w:rsidRPr="008F6370">
        <w:t>газопаровоздушные</w:t>
      </w:r>
      <w:proofErr w:type="spellEnd"/>
      <w:r w:rsidRPr="008F6370">
        <w:t xml:space="preserve"> смеси с концентрацией горючего выше нижнего концентрационного предела распространения пламени (НКПР), превышает 30 м (данный критерий применяется только для горючих газов и паров) и/или расчетное избыточное давление при сгорании газ</w:t>
      </w:r>
      <w:proofErr w:type="gramStart"/>
      <w:r w:rsidRPr="008F6370">
        <w:t>о-</w:t>
      </w:r>
      <w:proofErr w:type="gramEnd"/>
      <w:r w:rsidRPr="008F6370">
        <w:t>, паро- или пылевоздушной смеси на расстоянии 30 м от наружной установки превышает 5 кПа.</w:t>
      </w:r>
    </w:p>
    <w:p w:rsidR="00B16F44" w:rsidRPr="008F6370" w:rsidRDefault="00B16F44" w:rsidP="00294784">
      <w:pPr>
        <w:ind w:firstLine="567"/>
        <w:jc w:val="both"/>
      </w:pPr>
      <w:r w:rsidRPr="008F6370">
        <w:t xml:space="preserve">Для категории </w:t>
      </w:r>
      <w:proofErr w:type="spellStart"/>
      <w:r w:rsidRPr="008F6370">
        <w:t>В</w:t>
      </w:r>
      <w:r w:rsidRPr="008F6370">
        <w:rPr>
          <w:vertAlign w:val="subscript"/>
        </w:rPr>
        <w:t>н</w:t>
      </w:r>
      <w:proofErr w:type="spellEnd"/>
      <w:r w:rsidRPr="008F6370">
        <w:t>:</w:t>
      </w:r>
    </w:p>
    <w:p w:rsidR="00B16F44" w:rsidRPr="008F6370" w:rsidRDefault="00B16F44" w:rsidP="00294784">
      <w:pPr>
        <w:ind w:firstLine="567"/>
        <w:jc w:val="both"/>
      </w:pPr>
      <w:r w:rsidRPr="008F6370">
        <w:t xml:space="preserve">интенсивность теплового излучения от очага пожара веществ и/или материалов, указанных для категории </w:t>
      </w:r>
      <w:proofErr w:type="spellStart"/>
      <w:r w:rsidRPr="008F6370">
        <w:t>В</w:t>
      </w:r>
      <w:r w:rsidRPr="008F6370">
        <w:rPr>
          <w:vertAlign w:val="subscript"/>
        </w:rPr>
        <w:t>н</w:t>
      </w:r>
      <w:proofErr w:type="spellEnd"/>
      <w:r w:rsidRPr="008F6370">
        <w:t>, на расстоянии 30 м от наружной установки превышает 4 кВт·м</w:t>
      </w:r>
      <w:r w:rsidRPr="008F6370">
        <w:rPr>
          <w:vertAlign w:val="superscript"/>
        </w:rPr>
        <w:t>-2</w:t>
      </w:r>
      <w:r w:rsidRPr="008F6370">
        <w:t>.</w:t>
      </w:r>
    </w:p>
    <w:p w:rsidR="00B16F44" w:rsidRDefault="00B16F44" w:rsidP="007B7AE4">
      <w:pPr>
        <w:ind w:firstLine="567"/>
        <w:jc w:val="both"/>
      </w:pPr>
      <w:r w:rsidRPr="008F6370">
        <w:t> </w:t>
      </w:r>
    </w:p>
    <w:p w:rsidR="00B16F44" w:rsidRPr="008F6370" w:rsidRDefault="00B16F44" w:rsidP="00E035B8">
      <w:pPr>
        <w:jc w:val="center"/>
        <w:rPr>
          <w:b/>
          <w:bCs/>
        </w:rPr>
      </w:pPr>
      <w:r w:rsidRPr="008F6370">
        <w:rPr>
          <w:b/>
          <w:bCs/>
        </w:rPr>
        <w:t xml:space="preserve">6. МЕТОДЫ </w:t>
      </w:r>
      <w:proofErr w:type="gramStart"/>
      <w:r w:rsidRPr="008F6370">
        <w:rPr>
          <w:b/>
          <w:bCs/>
        </w:rPr>
        <w:t>РАСЧЕТА ЗНАЧЕНИЙ КРИТЕРИЕВ ПОЖАРНОЙ ОПАСНОСТИ НАРУЖНЫХ УСТАНОВОК</w:t>
      </w:r>
      <w:proofErr w:type="gramEnd"/>
    </w:p>
    <w:p w:rsidR="00B16F44" w:rsidRPr="008F6370" w:rsidRDefault="00B16F44" w:rsidP="00E035B8">
      <w:pPr>
        <w:jc w:val="center"/>
        <w:rPr>
          <w:b/>
          <w:bCs/>
        </w:rPr>
      </w:pPr>
    </w:p>
    <w:p w:rsidR="00B16F44" w:rsidRPr="008F6370" w:rsidRDefault="00B16F44" w:rsidP="00E035B8">
      <w:pPr>
        <w:jc w:val="center"/>
        <w:rPr>
          <w:b/>
          <w:bCs/>
        </w:rPr>
      </w:pPr>
      <w:r w:rsidRPr="008F6370">
        <w:rPr>
          <w:b/>
          <w:bCs/>
        </w:rPr>
        <w:t>Методы расчета значений критериев пожарной опасности для горючих газов и паров. Выбор и обоснование расчетного варианта</w:t>
      </w:r>
    </w:p>
    <w:p w:rsidR="00B16F44" w:rsidRPr="008F6370" w:rsidRDefault="00B16F44" w:rsidP="00E035B8">
      <w:pPr>
        <w:ind w:firstLine="567"/>
        <w:jc w:val="center"/>
        <w:rPr>
          <w:b/>
          <w:bCs/>
        </w:rPr>
      </w:pPr>
    </w:p>
    <w:p w:rsidR="00B16F44" w:rsidRPr="008F6370" w:rsidRDefault="00B16F44" w:rsidP="00E035B8">
      <w:pPr>
        <w:ind w:firstLine="567"/>
        <w:jc w:val="both"/>
      </w:pPr>
      <w:r w:rsidRPr="008F6370">
        <w:t xml:space="preserve">36. Выбор расчетного варианта следует осуществлять с учетом годовой частоты реализации и последствий тех или иных аварийных </w:t>
      </w:r>
      <w:r w:rsidRPr="008F6370">
        <w:lastRenderedPageBreak/>
        <w:t xml:space="preserve">ситуаций. В качестве расчетного для вычисления критериев пожарной опасности для горючих газов и паров следует принимать вариант аварии, для которого произведение годовой частоты реализации этого варианта </w:t>
      </w:r>
      <w:proofErr w:type="spellStart"/>
      <w:r w:rsidRPr="008F6370">
        <w:rPr>
          <w:i/>
          <w:iCs/>
        </w:rPr>
        <w:t>Q</w:t>
      </w:r>
      <w:r w:rsidRPr="008F6370">
        <w:rPr>
          <w:vertAlign w:val="subscript"/>
        </w:rPr>
        <w:t>w</w:t>
      </w:r>
      <w:proofErr w:type="spellEnd"/>
      <w:r w:rsidRPr="008F6370">
        <w:t xml:space="preserve"> и расчетного избыточного давления </w:t>
      </w:r>
      <w:r w:rsidRPr="008F6370">
        <w:rPr>
          <w:position w:val="-4"/>
        </w:rPr>
        <w:object w:dxaOrig="380" w:dyaOrig="260">
          <v:shape id="_x0000_i1071" type="#_x0000_t75" style="width:17.75pt;height:13.1pt" o:ole="">
            <v:imagedata r:id="rId78" o:title=""/>
          </v:shape>
          <o:OLEObject Type="Embed" ProgID="Equation.3" ShapeID="_x0000_i1071" DrawAspect="Content" ObjectID="_1478507792" r:id="rId86"/>
        </w:object>
      </w:r>
      <w:r w:rsidRPr="008F6370">
        <w:t xml:space="preserve"> при сгорании </w:t>
      </w:r>
      <w:proofErr w:type="spellStart"/>
      <w:r w:rsidRPr="008F6370">
        <w:t>газопаровоздушных</w:t>
      </w:r>
      <w:proofErr w:type="spellEnd"/>
      <w:r w:rsidRPr="008F6370">
        <w:t xml:space="preserve"> смесей в случае реализации указанного варианта максимально, то есть:</w:t>
      </w:r>
    </w:p>
    <w:p w:rsidR="00B16F44" w:rsidRPr="008F6370" w:rsidRDefault="00B16F44" w:rsidP="00E035B8">
      <w:pPr>
        <w:ind w:firstLine="567"/>
        <w:jc w:val="both"/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B16F44" w:rsidRPr="008F6370">
        <w:tc>
          <w:tcPr>
            <w:tcW w:w="3190" w:type="dxa"/>
          </w:tcPr>
          <w:p w:rsidR="00B16F44" w:rsidRPr="008F6370" w:rsidRDefault="00B16F44" w:rsidP="00C935B2">
            <w:pPr>
              <w:ind w:firstLine="567"/>
              <w:jc w:val="both"/>
            </w:pPr>
          </w:p>
        </w:tc>
        <w:tc>
          <w:tcPr>
            <w:tcW w:w="3190" w:type="dxa"/>
          </w:tcPr>
          <w:p w:rsidR="00B16F44" w:rsidRPr="008F6370" w:rsidRDefault="00B16F44" w:rsidP="00C935B2">
            <w:pPr>
              <w:ind w:firstLine="567"/>
              <w:jc w:val="center"/>
            </w:pPr>
            <w:r w:rsidRPr="008F6370">
              <w:rPr>
                <w:i/>
                <w:iCs/>
              </w:rPr>
              <w:t>G</w:t>
            </w:r>
            <w:r>
              <w:rPr>
                <w:i/>
                <w:iCs/>
                <w:lang w:val="en-US"/>
              </w:rPr>
              <w:t xml:space="preserve"> </w:t>
            </w:r>
            <w:r w:rsidRPr="008F6370">
              <w:t>=</w:t>
            </w:r>
            <w:r>
              <w:rPr>
                <w:lang w:val="en-US"/>
              </w:rPr>
              <w:t xml:space="preserve"> </w:t>
            </w:r>
            <w:proofErr w:type="spellStart"/>
            <w:r w:rsidRPr="008F6370">
              <w:rPr>
                <w:i/>
                <w:iCs/>
              </w:rPr>
              <w:t>Q</w:t>
            </w:r>
            <w:r w:rsidRPr="008F6370">
              <w:rPr>
                <w:vertAlign w:val="subscript"/>
              </w:rPr>
              <w:t>w</w:t>
            </w:r>
            <w:proofErr w:type="spellEnd"/>
            <w:r w:rsidRPr="008F6370">
              <w:t>·</w:t>
            </w:r>
            <w:r w:rsidRPr="008F6370">
              <w:rPr>
                <w:position w:val="-4"/>
              </w:rPr>
              <w:object w:dxaOrig="380" w:dyaOrig="260">
                <v:shape id="_x0000_i1072" type="#_x0000_t75" style="width:27.1pt;height:18.7pt" o:ole="">
                  <v:imagedata r:id="rId78" o:title=""/>
                </v:shape>
                <o:OLEObject Type="Embed" ProgID="Equation.3" ShapeID="_x0000_i1072" DrawAspect="Content" ObjectID="_1478507793" r:id="rId87"/>
              </w:object>
            </w:r>
            <w:r w:rsidRPr="008F6370">
              <w:t>=</w:t>
            </w:r>
            <w:r>
              <w:rPr>
                <w:lang w:val="en-US"/>
              </w:rPr>
              <w:t xml:space="preserve"> </w:t>
            </w:r>
            <w:proofErr w:type="spellStart"/>
            <w:r w:rsidRPr="008F6370">
              <w:t>max</w:t>
            </w:r>
            <w:proofErr w:type="spellEnd"/>
            <w:r w:rsidRPr="008F6370">
              <w:t>.</w:t>
            </w:r>
          </w:p>
        </w:tc>
        <w:tc>
          <w:tcPr>
            <w:tcW w:w="3190" w:type="dxa"/>
            <w:vAlign w:val="center"/>
          </w:tcPr>
          <w:p w:rsidR="00B16F44" w:rsidRPr="008F6370" w:rsidRDefault="00B16F44" w:rsidP="00C935B2">
            <w:pPr>
              <w:ind w:firstLine="567"/>
              <w:jc w:val="right"/>
            </w:pPr>
            <w:r w:rsidRPr="008F6370">
              <w:t>(26)</w:t>
            </w:r>
          </w:p>
        </w:tc>
      </w:tr>
    </w:tbl>
    <w:p w:rsidR="00B16F44" w:rsidRPr="008F6370" w:rsidRDefault="00B16F44" w:rsidP="00E035B8">
      <w:pPr>
        <w:ind w:firstLine="567"/>
        <w:jc w:val="both"/>
      </w:pPr>
    </w:p>
    <w:p w:rsidR="00B16F44" w:rsidRPr="008F6370" w:rsidRDefault="00B16F44" w:rsidP="00E035B8">
      <w:pPr>
        <w:ind w:firstLine="567"/>
        <w:jc w:val="both"/>
      </w:pPr>
      <w:r w:rsidRPr="008F6370">
        <w:t xml:space="preserve">Расчет величины </w:t>
      </w:r>
      <w:r w:rsidRPr="008F6370">
        <w:rPr>
          <w:i/>
          <w:iCs/>
        </w:rPr>
        <w:t>G</w:t>
      </w:r>
      <w:r w:rsidRPr="008F6370">
        <w:t xml:space="preserve"> производится следующим образом:</w:t>
      </w:r>
    </w:p>
    <w:p w:rsidR="00B16F44" w:rsidRPr="008F6370" w:rsidRDefault="00B16F44" w:rsidP="00E035B8">
      <w:pPr>
        <w:ind w:firstLine="567"/>
        <w:jc w:val="both"/>
      </w:pPr>
      <w:r w:rsidRPr="008F6370">
        <w:t xml:space="preserve">а) рассматриваются различные варианты аварии и определяются из статистических данных или на основе годовой частоты аварий со сгоранием </w:t>
      </w:r>
      <w:proofErr w:type="spellStart"/>
      <w:r w:rsidRPr="008F6370">
        <w:t>газопаровоздушных</w:t>
      </w:r>
      <w:proofErr w:type="spellEnd"/>
      <w:r w:rsidRPr="008F6370">
        <w:t xml:space="preserve"> смесей </w:t>
      </w:r>
      <w:proofErr w:type="spellStart"/>
      <w:r w:rsidRPr="008F6370">
        <w:rPr>
          <w:i/>
          <w:iCs/>
        </w:rPr>
        <w:t>Q</w:t>
      </w:r>
      <w:r w:rsidRPr="008F6370">
        <w:rPr>
          <w:vertAlign w:val="subscript"/>
        </w:rPr>
        <w:t>wi</w:t>
      </w:r>
      <w:proofErr w:type="spellEnd"/>
      <w:r w:rsidRPr="008F6370">
        <w:t xml:space="preserve"> для этих вариантов;</w:t>
      </w:r>
    </w:p>
    <w:p w:rsidR="00B16F44" w:rsidRPr="008F6370" w:rsidRDefault="00B16F44" w:rsidP="00E035B8">
      <w:pPr>
        <w:ind w:firstLine="567"/>
        <w:jc w:val="both"/>
      </w:pPr>
      <w:r w:rsidRPr="008F6370">
        <w:t xml:space="preserve">б) для каждого из рассматриваемых вариантов определяются по изложенной ниже методике значения расчетного избыточного давления </w:t>
      </w:r>
      <w:r w:rsidRPr="008F6370">
        <w:rPr>
          <w:position w:val="-12"/>
        </w:rPr>
        <w:object w:dxaOrig="420" w:dyaOrig="360">
          <v:shape id="_x0000_i1073" type="#_x0000_t75" style="width:21.5pt;height:18.7pt" o:ole="">
            <v:imagedata r:id="rId88" o:title=""/>
          </v:shape>
          <o:OLEObject Type="Embed" ProgID="Equation.3" ShapeID="_x0000_i1073" DrawAspect="Content" ObjectID="_1478507794" r:id="rId89"/>
        </w:object>
      </w:r>
      <w:r w:rsidRPr="008F6370">
        <w:t>;</w:t>
      </w:r>
    </w:p>
    <w:p w:rsidR="00B16F44" w:rsidRPr="008F6370" w:rsidRDefault="00B16F44" w:rsidP="00066B5A">
      <w:pPr>
        <w:spacing w:line="320" w:lineRule="exact"/>
        <w:ind w:firstLine="567"/>
        <w:jc w:val="both"/>
      </w:pPr>
      <w:r w:rsidRPr="008F6370">
        <w:t xml:space="preserve">в) вычисляются величины </w:t>
      </w:r>
      <w:proofErr w:type="spellStart"/>
      <w:r w:rsidRPr="008F6370">
        <w:rPr>
          <w:i/>
          <w:iCs/>
        </w:rPr>
        <w:t>G</w:t>
      </w:r>
      <w:r w:rsidRPr="008F6370">
        <w:rPr>
          <w:i/>
          <w:iCs/>
          <w:vertAlign w:val="subscript"/>
        </w:rPr>
        <w:t>i</w:t>
      </w:r>
      <w:proofErr w:type="spellEnd"/>
      <w:r w:rsidRPr="008F6370">
        <w:rPr>
          <w:i/>
          <w:iCs/>
        </w:rPr>
        <w:t>=</w:t>
      </w:r>
      <w:proofErr w:type="spellStart"/>
      <w:r w:rsidRPr="008F6370">
        <w:rPr>
          <w:i/>
          <w:iCs/>
        </w:rPr>
        <w:t>Q</w:t>
      </w:r>
      <w:r w:rsidRPr="008F6370">
        <w:rPr>
          <w:vertAlign w:val="subscript"/>
        </w:rPr>
        <w:t>wi</w:t>
      </w:r>
      <w:proofErr w:type="spellEnd"/>
      <w:r w:rsidRPr="008F6370">
        <w:t>·</w:t>
      </w:r>
      <w:r w:rsidRPr="008F6370">
        <w:rPr>
          <w:position w:val="-12"/>
        </w:rPr>
        <w:object w:dxaOrig="420" w:dyaOrig="360">
          <v:shape id="_x0000_i1074" type="#_x0000_t75" style="width:25.25pt;height:21.5pt" o:ole="">
            <v:imagedata r:id="rId90" o:title=""/>
          </v:shape>
          <o:OLEObject Type="Embed" ProgID="Equation.3" ShapeID="_x0000_i1074" DrawAspect="Content" ObjectID="_1478507795" r:id="rId91"/>
        </w:object>
      </w:r>
      <w:r w:rsidRPr="008F6370">
        <w:t xml:space="preserve"> для каждого из </w:t>
      </w:r>
      <w:proofErr w:type="spellStart"/>
      <w:proofErr w:type="gramStart"/>
      <w:r w:rsidRPr="008F6370">
        <w:t>рассматрива</w:t>
      </w:r>
      <w:r>
        <w:t>-</w:t>
      </w:r>
      <w:r w:rsidRPr="008F6370">
        <w:t>емых</w:t>
      </w:r>
      <w:proofErr w:type="spellEnd"/>
      <w:proofErr w:type="gramEnd"/>
      <w:r w:rsidRPr="008F6370">
        <w:t xml:space="preserve"> вариантов аварии, среди которых выбирается вариант с наибольшим значением </w:t>
      </w:r>
      <w:proofErr w:type="spellStart"/>
      <w:r w:rsidRPr="008F6370">
        <w:rPr>
          <w:i/>
          <w:iCs/>
        </w:rPr>
        <w:t>G</w:t>
      </w:r>
      <w:r w:rsidRPr="008F6370">
        <w:rPr>
          <w:i/>
          <w:iCs/>
          <w:vertAlign w:val="subscript"/>
        </w:rPr>
        <w:t>i</w:t>
      </w:r>
      <w:proofErr w:type="spellEnd"/>
      <w:r w:rsidRPr="008F6370">
        <w:t>;</w:t>
      </w:r>
    </w:p>
    <w:p w:rsidR="00B16F44" w:rsidRPr="008F6370" w:rsidRDefault="00B16F44" w:rsidP="00E035B8">
      <w:pPr>
        <w:ind w:firstLine="567"/>
        <w:jc w:val="both"/>
      </w:pPr>
      <w:proofErr w:type="gramStart"/>
      <w:r w:rsidRPr="008F6370">
        <w:t xml:space="preserve">г) в качестве расчетного для определения критериев пожарной опасности принимается вариант, в котором величина </w:t>
      </w:r>
      <w:proofErr w:type="spellStart"/>
      <w:r w:rsidRPr="008F6370">
        <w:rPr>
          <w:i/>
          <w:iCs/>
        </w:rPr>
        <w:t>G</w:t>
      </w:r>
      <w:r w:rsidRPr="008F6370">
        <w:rPr>
          <w:i/>
          <w:iCs/>
          <w:vertAlign w:val="subscript"/>
        </w:rPr>
        <w:t>i</w:t>
      </w:r>
      <w:proofErr w:type="spellEnd"/>
      <w:r w:rsidRPr="008F6370">
        <w:t xml:space="preserve"> максимальна.</w:t>
      </w:r>
      <w:proofErr w:type="gramEnd"/>
      <w:r w:rsidRPr="008F6370">
        <w:t xml:space="preserve"> При этом количество горючих газов и паров, вышедших в атмосферу, рассчитывается, исходя из рассматриваемого сценария аварии с учетом пунктов 38-43.</w:t>
      </w:r>
    </w:p>
    <w:p w:rsidR="00B16F44" w:rsidRPr="008F6370" w:rsidRDefault="00B16F44" w:rsidP="00E035B8">
      <w:pPr>
        <w:ind w:firstLine="567"/>
        <w:jc w:val="both"/>
      </w:pPr>
      <w:r w:rsidRPr="008F6370">
        <w:t xml:space="preserve">37. При невозможности реализации описанного выше метода в качестве расчетного следует выбирать наиболее неблагоприятный вариант аварии или период нормальной работы аппаратов, при котором в образовании горючих </w:t>
      </w:r>
      <w:proofErr w:type="spellStart"/>
      <w:r w:rsidRPr="008F6370">
        <w:t>газопаровоздушных</w:t>
      </w:r>
      <w:proofErr w:type="spellEnd"/>
      <w:r w:rsidRPr="008F6370">
        <w:t xml:space="preserve"> смесей участвует наибольшее количество газов и паров, наиболее опасных в отношении последствий сгорания этих смесей. В этом случае количество газов и паров, вышедших в атмосферу, рассчитывается в соответствии с пунктами 38-43.</w:t>
      </w:r>
    </w:p>
    <w:p w:rsidR="00B16F44" w:rsidRPr="008F6370" w:rsidRDefault="00B16F44" w:rsidP="00E035B8">
      <w:pPr>
        <w:ind w:firstLine="567"/>
        <w:jc w:val="both"/>
      </w:pPr>
      <w:r w:rsidRPr="008F6370">
        <w:t xml:space="preserve">38. Количество поступивших веществ, которые могут образовывать горючие </w:t>
      </w:r>
      <w:proofErr w:type="spellStart"/>
      <w:r w:rsidRPr="008F6370">
        <w:t>газовоздушные</w:t>
      </w:r>
      <w:proofErr w:type="spellEnd"/>
      <w:r w:rsidRPr="008F6370">
        <w:t xml:space="preserve"> или паровоздушные смеси, определяется, исходя из следующих предпосылок:</w:t>
      </w:r>
    </w:p>
    <w:p w:rsidR="00B16F44" w:rsidRPr="008F6370" w:rsidRDefault="00B16F44" w:rsidP="00E035B8">
      <w:pPr>
        <w:ind w:firstLine="567"/>
        <w:jc w:val="both"/>
      </w:pPr>
      <w:r w:rsidRPr="008F6370">
        <w:t>а) происходит расчетная авария одного из аппаратов согласно п. 36 или п. 37 (в зависимости от того, какой из подходов к определению расчетного варианта аварии принят за основу);</w:t>
      </w:r>
    </w:p>
    <w:p w:rsidR="00B16F44" w:rsidRPr="008F6370" w:rsidRDefault="00B16F44" w:rsidP="00E035B8">
      <w:pPr>
        <w:ind w:firstLine="567"/>
        <w:jc w:val="both"/>
      </w:pPr>
      <w:r w:rsidRPr="008F6370">
        <w:t>б) все содержимое аппарата поступает в окружающее пространство;</w:t>
      </w:r>
    </w:p>
    <w:p w:rsidR="00B16F44" w:rsidRPr="008F6370" w:rsidRDefault="00B16F44" w:rsidP="00E035B8">
      <w:pPr>
        <w:ind w:firstLine="567"/>
        <w:jc w:val="both"/>
      </w:pPr>
      <w:r w:rsidRPr="008F6370">
        <w:t>в) происходит одновременно утечка веществ из трубопроводов, питающих аппарат по прямому и обратному потоку в течение времени, необходимого для отключения трубопроводов.</w:t>
      </w:r>
    </w:p>
    <w:p w:rsidR="00B16F44" w:rsidRPr="008F6370" w:rsidRDefault="00B16F44" w:rsidP="00E035B8">
      <w:pPr>
        <w:ind w:firstLine="567"/>
        <w:jc w:val="both"/>
      </w:pPr>
      <w:proofErr w:type="gramStart"/>
      <w:r w:rsidRPr="008F6370">
        <w:t xml:space="preserve">Расчетное время отключения трубопроводов определяется в каждом конкретном случае, исходя из реальной обстановки, и должно </w:t>
      </w:r>
      <w:r w:rsidRPr="008F6370">
        <w:lastRenderedPageBreak/>
        <w:t>быть минимальным с учетом паспортных данных на запорные устрой</w:t>
      </w:r>
      <w:r w:rsidRPr="00066B5A">
        <w:t>-</w:t>
      </w:r>
      <w:proofErr w:type="spellStart"/>
      <w:r w:rsidRPr="008F6370">
        <w:t>ства</w:t>
      </w:r>
      <w:proofErr w:type="spellEnd"/>
      <w:r w:rsidRPr="008F6370">
        <w:t>, характера технологического процесса и вида расчетной аварии.</w:t>
      </w:r>
      <w:proofErr w:type="gramEnd"/>
    </w:p>
    <w:p w:rsidR="00B16F44" w:rsidRPr="008F6370" w:rsidRDefault="00B16F44" w:rsidP="00E035B8">
      <w:pPr>
        <w:ind w:firstLine="567"/>
        <w:jc w:val="both"/>
      </w:pPr>
      <w:r w:rsidRPr="008F6370">
        <w:t xml:space="preserve">Расчетное время отключения трубопроводов следует принимать </w:t>
      </w:r>
      <w:proofErr w:type="gramStart"/>
      <w:r w:rsidRPr="008F6370">
        <w:t>равным</w:t>
      </w:r>
      <w:proofErr w:type="gramEnd"/>
      <w:r w:rsidRPr="008F6370">
        <w:t>:</w:t>
      </w:r>
    </w:p>
    <w:p w:rsidR="00B16F44" w:rsidRPr="008F6370" w:rsidRDefault="00B16F44" w:rsidP="00E035B8">
      <w:pPr>
        <w:ind w:firstLine="567"/>
        <w:jc w:val="both"/>
      </w:pPr>
      <w:r w:rsidRPr="008F6370">
        <w:t xml:space="preserve">времени срабатывания систем автоматики отключения </w:t>
      </w:r>
      <w:proofErr w:type="spellStart"/>
      <w:proofErr w:type="gramStart"/>
      <w:r w:rsidRPr="008F6370">
        <w:t>трубо</w:t>
      </w:r>
      <w:proofErr w:type="spellEnd"/>
      <w:r>
        <w:t>-</w:t>
      </w:r>
      <w:r w:rsidRPr="008F6370">
        <w:t>проводов</w:t>
      </w:r>
      <w:proofErr w:type="gramEnd"/>
      <w:r w:rsidRPr="008F6370">
        <w:t xml:space="preserve"> согласно паспортным данным установки, если вероятность отказа системы автоматики не превышает 0,000001 в год или обеспечено резервирование ее элементов (</w:t>
      </w:r>
      <w:r w:rsidRPr="008F6370">
        <w:rPr>
          <w:b/>
          <w:bCs/>
        </w:rPr>
        <w:t>но не более 3 с</w:t>
      </w:r>
      <w:r w:rsidRPr="008F6370">
        <w:t>);</w:t>
      </w:r>
    </w:p>
    <w:p w:rsidR="00B16F44" w:rsidRPr="008F6370" w:rsidRDefault="00B16F44" w:rsidP="00E035B8">
      <w:pPr>
        <w:ind w:firstLine="567"/>
        <w:jc w:val="both"/>
      </w:pPr>
      <w:r w:rsidRPr="008F6370">
        <w:t>120 с, если вероятность отказа системы автоматики превышает 0,000001 в год и не обеспечено резервирование ее элементов;</w:t>
      </w:r>
    </w:p>
    <w:p w:rsidR="00B16F44" w:rsidRPr="008F6370" w:rsidRDefault="00B16F44" w:rsidP="00E035B8">
      <w:pPr>
        <w:ind w:firstLine="567"/>
        <w:jc w:val="both"/>
      </w:pPr>
      <w:r w:rsidRPr="008F6370">
        <w:t xml:space="preserve">300 </w:t>
      </w:r>
      <w:proofErr w:type="gramStart"/>
      <w:r w:rsidRPr="008F6370">
        <w:t>с</w:t>
      </w:r>
      <w:proofErr w:type="gramEnd"/>
      <w:r w:rsidRPr="008F6370">
        <w:t xml:space="preserve"> при ручном отключении.</w:t>
      </w:r>
    </w:p>
    <w:p w:rsidR="00B16F44" w:rsidRPr="008F6370" w:rsidRDefault="00B16F44" w:rsidP="00E035B8">
      <w:pPr>
        <w:ind w:firstLine="567"/>
        <w:jc w:val="both"/>
      </w:pPr>
      <w:r w:rsidRPr="008F6370">
        <w:t>Не допускается использование технических сре</w:t>
      </w:r>
      <w:proofErr w:type="gramStart"/>
      <w:r w:rsidRPr="008F6370">
        <w:t>дств дл</w:t>
      </w:r>
      <w:proofErr w:type="gramEnd"/>
      <w:r w:rsidRPr="008F6370">
        <w:t>я отключения трубопроводов, для которых время отключения превышает приведенные выше значения.</w:t>
      </w:r>
    </w:p>
    <w:p w:rsidR="00B16F44" w:rsidRPr="008F6370" w:rsidRDefault="00B16F44" w:rsidP="00E035B8">
      <w:pPr>
        <w:ind w:firstLine="567"/>
        <w:jc w:val="both"/>
      </w:pPr>
      <w:r w:rsidRPr="008F6370">
        <w:t>Под “временем срабатывания” и “временем отключения” следует понимать промежуток времени от начала возможного поступления горючего вещества из трубопровода (перфорация, разрыв, изменение номинального давления и т. п.) до полного прекращения поступления газа или жидкости в окружающее пространство. Быстродействующие клапаны-</w:t>
      </w:r>
      <w:proofErr w:type="spellStart"/>
      <w:r w:rsidRPr="008F6370">
        <w:t>отсекатели</w:t>
      </w:r>
      <w:proofErr w:type="spellEnd"/>
      <w:r w:rsidRPr="008F6370">
        <w:t xml:space="preserve"> должны автоматически перекрывать подачу газа или жидкости при нарушении электроснабжения;</w:t>
      </w:r>
    </w:p>
    <w:p w:rsidR="00B16F44" w:rsidRPr="008F6370" w:rsidRDefault="00B16F44" w:rsidP="00E035B8">
      <w:pPr>
        <w:ind w:firstLine="567"/>
        <w:jc w:val="both"/>
      </w:pPr>
      <w:r w:rsidRPr="008F6370">
        <w:t xml:space="preserve">г) происходит испарение с поверхности </w:t>
      </w:r>
      <w:proofErr w:type="spellStart"/>
      <w:r w:rsidRPr="008F6370">
        <w:t>разлившейся</w:t>
      </w:r>
      <w:proofErr w:type="spellEnd"/>
      <w:r w:rsidRPr="008F6370">
        <w:t xml:space="preserve"> жидкости; площадь испарения при разливе на горизонтальную поверхность определяется (при отсутствии справочных или иных экспериментальных данных), исходя из расчета, что 1 л смесей и растворов, содержащих</w:t>
      </w:r>
      <w:r>
        <w:t xml:space="preserve"> </w:t>
      </w:r>
      <w:r>
        <w:br/>
      </w:r>
      <w:r w:rsidRPr="008F6370">
        <w:t>70 % и менее (по массе) растворителей, разливается на площади 0,10 м</w:t>
      </w:r>
      <w:proofErr w:type="gramStart"/>
      <w:r w:rsidRPr="008F6370">
        <w:rPr>
          <w:vertAlign w:val="superscript"/>
        </w:rPr>
        <w:t>2</w:t>
      </w:r>
      <w:proofErr w:type="gramEnd"/>
      <w:r w:rsidRPr="008F6370">
        <w:t>, а остальных жидкостей – на 0,15 м</w:t>
      </w:r>
      <w:r w:rsidRPr="008F6370">
        <w:rPr>
          <w:vertAlign w:val="superscript"/>
        </w:rPr>
        <w:t>2</w:t>
      </w:r>
      <w:r w:rsidRPr="008F6370">
        <w:t xml:space="preserve">; </w:t>
      </w:r>
    </w:p>
    <w:p w:rsidR="00B16F44" w:rsidRPr="008F6370" w:rsidRDefault="00B16F44" w:rsidP="00E035B8">
      <w:pPr>
        <w:ind w:firstLine="567"/>
        <w:jc w:val="both"/>
      </w:pPr>
      <w:r w:rsidRPr="008F6370">
        <w:t>д) происходит также испарение жидкостей из емкостей, эксплуатируемых с открытым зеркалом жидкости, и со свежеокрашенных поверхностей;</w:t>
      </w:r>
    </w:p>
    <w:p w:rsidR="00B16F44" w:rsidRPr="008F6370" w:rsidRDefault="00B16F44" w:rsidP="00E035B8">
      <w:pPr>
        <w:ind w:firstLine="567"/>
        <w:jc w:val="both"/>
      </w:pPr>
      <w:r w:rsidRPr="008F6370">
        <w:t>е) длительность испарения жидкости принимается равной времени ее полного испарения, но не более 3600 с.</w:t>
      </w:r>
    </w:p>
    <w:p w:rsidR="00B16F44" w:rsidRPr="008F6370" w:rsidRDefault="00B16F44" w:rsidP="00E035B8">
      <w:pPr>
        <w:ind w:firstLine="567"/>
        <w:jc w:val="both"/>
      </w:pPr>
      <w:r w:rsidRPr="008F6370">
        <w:t>39. Масса газа m, кг, поступившего в окружающее пространство при расчетной аварии, определяется по формуле</w:t>
      </w:r>
    </w:p>
    <w:p w:rsidR="00B16F44" w:rsidRPr="008F6370" w:rsidRDefault="00B16F44" w:rsidP="00E035B8">
      <w:pPr>
        <w:ind w:firstLine="360"/>
        <w:jc w:val="both"/>
        <w:rPr>
          <w:sz w:val="24"/>
          <w:szCs w:val="24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B16F44" w:rsidRPr="008F6370">
        <w:tc>
          <w:tcPr>
            <w:tcW w:w="3190" w:type="dxa"/>
          </w:tcPr>
          <w:p w:rsidR="00B16F44" w:rsidRPr="008F6370" w:rsidRDefault="00B16F44" w:rsidP="00C935B2">
            <w:pPr>
              <w:jc w:val="both"/>
            </w:pPr>
          </w:p>
        </w:tc>
        <w:tc>
          <w:tcPr>
            <w:tcW w:w="3190" w:type="dxa"/>
          </w:tcPr>
          <w:p w:rsidR="00B16F44" w:rsidRPr="008F6370" w:rsidRDefault="00B16F44" w:rsidP="00C935B2">
            <w:pPr>
              <w:jc w:val="center"/>
            </w:pPr>
            <w:r w:rsidRPr="008F6370">
              <w:rPr>
                <w:i/>
                <w:iCs/>
              </w:rPr>
              <w:t xml:space="preserve">m </w:t>
            </w:r>
            <w:r w:rsidRPr="008F6370">
              <w:t>=(</w:t>
            </w:r>
            <w:proofErr w:type="spellStart"/>
            <w:r w:rsidRPr="008F6370">
              <w:rPr>
                <w:i/>
                <w:iCs/>
              </w:rPr>
              <w:t>V</w:t>
            </w:r>
            <w:r w:rsidRPr="008F6370">
              <w:rPr>
                <w:vertAlign w:val="subscript"/>
              </w:rPr>
              <w:t>a</w:t>
            </w:r>
            <w:proofErr w:type="spellEnd"/>
            <w:r w:rsidRPr="008F6370">
              <w:rPr>
                <w:i/>
                <w:iCs/>
                <w:vertAlign w:val="subscript"/>
              </w:rPr>
              <w:t xml:space="preserve"> </w:t>
            </w:r>
            <w:r w:rsidRPr="008F6370">
              <w:t>+</w:t>
            </w:r>
            <w:proofErr w:type="spellStart"/>
            <w:proofErr w:type="gramStart"/>
            <w:r w:rsidRPr="008F6370">
              <w:rPr>
                <w:i/>
                <w:iCs/>
              </w:rPr>
              <w:t>V</w:t>
            </w:r>
            <w:proofErr w:type="gramEnd"/>
            <w:r w:rsidRPr="008F6370">
              <w:rPr>
                <w:vertAlign w:val="subscript"/>
              </w:rPr>
              <w:t>т</w:t>
            </w:r>
            <w:proofErr w:type="spellEnd"/>
            <w:r w:rsidRPr="008F6370">
              <w:t>)·</w:t>
            </w:r>
            <w:r w:rsidRPr="008F6370">
              <w:rPr>
                <w:position w:val="-10"/>
              </w:rPr>
              <w:object w:dxaOrig="300" w:dyaOrig="340">
                <v:shape id="_x0000_i1075" type="#_x0000_t75" style="width:14.95pt;height:17.75pt" o:ole="">
                  <v:imagedata r:id="rId20" o:title=""/>
                </v:shape>
                <o:OLEObject Type="Embed" ProgID="Equation.3" ShapeID="_x0000_i1075" DrawAspect="Content" ObjectID="_1478507796" r:id="rId92"/>
              </w:object>
            </w:r>
            <w:r w:rsidRPr="008F6370">
              <w:t>,</w:t>
            </w:r>
          </w:p>
        </w:tc>
        <w:tc>
          <w:tcPr>
            <w:tcW w:w="3190" w:type="dxa"/>
            <w:vAlign w:val="center"/>
          </w:tcPr>
          <w:p w:rsidR="00B16F44" w:rsidRPr="008F6370" w:rsidRDefault="00B16F44" w:rsidP="00C935B2">
            <w:pPr>
              <w:jc w:val="right"/>
            </w:pPr>
            <w:r w:rsidRPr="008F6370">
              <w:t>(27)</w:t>
            </w:r>
          </w:p>
        </w:tc>
      </w:tr>
    </w:tbl>
    <w:p w:rsidR="00B16F44" w:rsidRPr="008F6370" w:rsidRDefault="00B16F44" w:rsidP="00E035B8">
      <w:pPr>
        <w:ind w:firstLine="567"/>
        <w:jc w:val="both"/>
      </w:pPr>
    </w:p>
    <w:p w:rsidR="00B16F44" w:rsidRPr="008F6370" w:rsidRDefault="00B16F44" w:rsidP="00E035B8">
      <w:pPr>
        <w:ind w:firstLine="567"/>
        <w:jc w:val="both"/>
      </w:pPr>
      <w:r w:rsidRPr="008F6370">
        <w:t xml:space="preserve">где </w:t>
      </w:r>
      <w:proofErr w:type="spellStart"/>
      <w:r w:rsidRPr="008F6370">
        <w:rPr>
          <w:i/>
          <w:iCs/>
        </w:rPr>
        <w:t>V</w:t>
      </w:r>
      <w:r w:rsidRPr="008F6370">
        <w:rPr>
          <w:i/>
          <w:iCs/>
          <w:vertAlign w:val="subscript"/>
        </w:rPr>
        <w:t>a</w:t>
      </w:r>
      <w:proofErr w:type="spellEnd"/>
      <w:r w:rsidRPr="008F6370">
        <w:t xml:space="preserve"> – объем газа, вышедшего из аппарата, м</w:t>
      </w:r>
      <w:r w:rsidRPr="008F6370">
        <w:rPr>
          <w:vertAlign w:val="superscript"/>
        </w:rPr>
        <w:t>3</w:t>
      </w:r>
      <w:r w:rsidRPr="008F6370">
        <w:t xml:space="preserve">; </w:t>
      </w:r>
      <w:proofErr w:type="spellStart"/>
      <w:r w:rsidRPr="008F6370">
        <w:t>V</w:t>
      </w:r>
      <w:r w:rsidRPr="008F6370">
        <w:rPr>
          <w:vertAlign w:val="subscript"/>
        </w:rPr>
        <w:t>т</w:t>
      </w:r>
      <w:proofErr w:type="spellEnd"/>
      <w:r w:rsidRPr="008F6370">
        <w:t xml:space="preserve"> – объем газа вышедшего из трубопровода, м</w:t>
      </w:r>
      <w:r w:rsidRPr="008F6370">
        <w:rPr>
          <w:vertAlign w:val="superscript"/>
        </w:rPr>
        <w:t>3</w:t>
      </w:r>
      <w:r w:rsidRPr="008F6370">
        <w:t xml:space="preserve">; </w:t>
      </w:r>
      <w:r w:rsidRPr="008F6370">
        <w:rPr>
          <w:position w:val="-10"/>
        </w:rPr>
        <w:object w:dxaOrig="300" w:dyaOrig="340">
          <v:shape id="_x0000_i1076" type="#_x0000_t75" style="width:14.95pt;height:17.75pt" o:ole="">
            <v:imagedata r:id="rId20" o:title=""/>
          </v:shape>
          <o:OLEObject Type="Embed" ProgID="Equation.3" ShapeID="_x0000_i1076" DrawAspect="Content" ObjectID="_1478507797" r:id="rId93"/>
        </w:object>
      </w:r>
      <w:r w:rsidRPr="008F6370">
        <w:t xml:space="preserve">– плотность газа, </w:t>
      </w:r>
      <w:proofErr w:type="gramStart"/>
      <w:r w:rsidRPr="008F6370">
        <w:t>кг</w:t>
      </w:r>
      <w:proofErr w:type="gramEnd"/>
      <w:r w:rsidRPr="008F6370">
        <w:t>·м</w:t>
      </w:r>
      <w:r w:rsidRPr="008F6370">
        <w:rPr>
          <w:vertAlign w:val="superscript"/>
        </w:rPr>
        <w:t>-3</w:t>
      </w:r>
      <w:r w:rsidRPr="008F6370">
        <w:t>.</w:t>
      </w:r>
    </w:p>
    <w:p w:rsidR="00B16F44" w:rsidRPr="008F6370" w:rsidRDefault="00B16F44" w:rsidP="00E035B8">
      <w:pPr>
        <w:ind w:firstLine="567"/>
        <w:jc w:val="both"/>
      </w:pPr>
      <w:r w:rsidRPr="008F6370">
        <w:t>При этом</w:t>
      </w:r>
    </w:p>
    <w:p w:rsidR="00B16F44" w:rsidRPr="008F6370" w:rsidRDefault="00B16F44" w:rsidP="00E035B8">
      <w:pPr>
        <w:ind w:firstLine="567"/>
        <w:jc w:val="both"/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B16F44" w:rsidRPr="008F6370">
        <w:tc>
          <w:tcPr>
            <w:tcW w:w="3190" w:type="dxa"/>
          </w:tcPr>
          <w:p w:rsidR="00B16F44" w:rsidRPr="008F6370" w:rsidRDefault="00B16F44" w:rsidP="00C935B2">
            <w:pPr>
              <w:jc w:val="both"/>
            </w:pPr>
          </w:p>
        </w:tc>
        <w:tc>
          <w:tcPr>
            <w:tcW w:w="3190" w:type="dxa"/>
          </w:tcPr>
          <w:p w:rsidR="00B16F44" w:rsidRPr="008F6370" w:rsidRDefault="00B16F44" w:rsidP="00C935B2">
            <w:pPr>
              <w:jc w:val="center"/>
            </w:pPr>
            <w:proofErr w:type="spellStart"/>
            <w:r w:rsidRPr="008F6370">
              <w:rPr>
                <w:i/>
                <w:iCs/>
              </w:rPr>
              <w:t>V</w:t>
            </w:r>
            <w:r w:rsidRPr="008F6370">
              <w:rPr>
                <w:vertAlign w:val="subscript"/>
              </w:rPr>
              <w:t>a</w:t>
            </w:r>
            <w:proofErr w:type="spellEnd"/>
            <w:r w:rsidRPr="008F6370">
              <w:t>=0,01·</w:t>
            </w:r>
            <w:r w:rsidRPr="008F6370">
              <w:rPr>
                <w:i/>
                <w:iCs/>
              </w:rPr>
              <w:t>Р</w:t>
            </w:r>
            <w:proofErr w:type="gramStart"/>
            <w:r w:rsidRPr="008F6370">
              <w:rPr>
                <w:vertAlign w:val="subscript"/>
              </w:rPr>
              <w:t>1</w:t>
            </w:r>
            <w:proofErr w:type="gramEnd"/>
            <w:r w:rsidRPr="008F6370">
              <w:t>·</w:t>
            </w:r>
            <w:r w:rsidRPr="008F6370">
              <w:rPr>
                <w:i/>
                <w:iCs/>
              </w:rPr>
              <w:t>V</w:t>
            </w:r>
            <w:r w:rsidRPr="008F6370">
              <w:t>,</w:t>
            </w:r>
          </w:p>
        </w:tc>
        <w:tc>
          <w:tcPr>
            <w:tcW w:w="3190" w:type="dxa"/>
            <w:vAlign w:val="center"/>
          </w:tcPr>
          <w:p w:rsidR="00B16F44" w:rsidRPr="008F6370" w:rsidRDefault="00B16F44" w:rsidP="00C935B2">
            <w:pPr>
              <w:jc w:val="right"/>
            </w:pPr>
            <w:r w:rsidRPr="008F6370">
              <w:t>(28)</w:t>
            </w:r>
          </w:p>
        </w:tc>
      </w:tr>
    </w:tbl>
    <w:p w:rsidR="00B16F44" w:rsidRPr="008F6370" w:rsidRDefault="00B16F44" w:rsidP="00E035B8">
      <w:pPr>
        <w:ind w:firstLine="567"/>
        <w:jc w:val="both"/>
      </w:pPr>
    </w:p>
    <w:p w:rsidR="00B16F44" w:rsidRPr="008F6370" w:rsidRDefault="00B16F44" w:rsidP="00E035B8">
      <w:pPr>
        <w:ind w:firstLine="567"/>
        <w:jc w:val="both"/>
      </w:pPr>
      <w:r w:rsidRPr="008F6370">
        <w:t xml:space="preserve">где </w:t>
      </w:r>
      <w:r w:rsidRPr="008F6370">
        <w:rPr>
          <w:i/>
          <w:iCs/>
        </w:rPr>
        <w:t>Р</w:t>
      </w:r>
      <w:proofErr w:type="gramStart"/>
      <w:r w:rsidRPr="008F6370">
        <w:rPr>
          <w:vertAlign w:val="subscript"/>
        </w:rPr>
        <w:t>1</w:t>
      </w:r>
      <w:proofErr w:type="gramEnd"/>
      <w:r w:rsidRPr="008F6370">
        <w:t xml:space="preserve"> – давление в аппарате, кПа; </w:t>
      </w:r>
      <w:r w:rsidRPr="008F6370">
        <w:rPr>
          <w:i/>
          <w:iCs/>
        </w:rPr>
        <w:t xml:space="preserve">V </w:t>
      </w:r>
      <w:r w:rsidRPr="008F6370">
        <w:t>– объем аппарата, м</w:t>
      </w:r>
      <w:r w:rsidRPr="008F6370">
        <w:rPr>
          <w:vertAlign w:val="superscript"/>
        </w:rPr>
        <w:t>3</w:t>
      </w:r>
      <w:r w:rsidRPr="008F6370">
        <w:t>;</w:t>
      </w:r>
    </w:p>
    <w:p w:rsidR="00B16F44" w:rsidRPr="008F6370" w:rsidRDefault="00B16F44" w:rsidP="00E035B8">
      <w:pPr>
        <w:ind w:firstLine="567"/>
        <w:jc w:val="both"/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B16F44" w:rsidRPr="008F6370">
        <w:tc>
          <w:tcPr>
            <w:tcW w:w="3190" w:type="dxa"/>
          </w:tcPr>
          <w:p w:rsidR="00B16F44" w:rsidRPr="008F6370" w:rsidRDefault="00B16F44" w:rsidP="00C935B2">
            <w:pPr>
              <w:jc w:val="both"/>
            </w:pPr>
          </w:p>
        </w:tc>
        <w:tc>
          <w:tcPr>
            <w:tcW w:w="3190" w:type="dxa"/>
          </w:tcPr>
          <w:p w:rsidR="00B16F44" w:rsidRPr="008F6370" w:rsidRDefault="00B16F44" w:rsidP="00C935B2">
            <w:pPr>
              <w:jc w:val="center"/>
            </w:pPr>
            <w:proofErr w:type="spellStart"/>
            <w:proofErr w:type="gramStart"/>
            <w:r w:rsidRPr="008F6370">
              <w:rPr>
                <w:i/>
                <w:iCs/>
              </w:rPr>
              <w:t>V</w:t>
            </w:r>
            <w:proofErr w:type="gramEnd"/>
            <w:r w:rsidRPr="008F6370">
              <w:rPr>
                <w:vertAlign w:val="subscript"/>
              </w:rPr>
              <w:t>т</w:t>
            </w:r>
            <w:proofErr w:type="spellEnd"/>
            <w:r w:rsidRPr="008F6370">
              <w:t>=</w:t>
            </w:r>
            <w:r w:rsidRPr="008F6370">
              <w:rPr>
                <w:i/>
                <w:iCs/>
              </w:rPr>
              <w:t>V</w:t>
            </w:r>
            <w:r w:rsidRPr="008F6370">
              <w:rPr>
                <w:vertAlign w:val="subscript"/>
              </w:rPr>
              <w:t>1т</w:t>
            </w:r>
            <w:r w:rsidRPr="008F6370">
              <w:t>+</w:t>
            </w:r>
            <w:r w:rsidRPr="008F6370">
              <w:rPr>
                <w:i/>
                <w:iCs/>
              </w:rPr>
              <w:t>V</w:t>
            </w:r>
            <w:r w:rsidRPr="008F6370">
              <w:rPr>
                <w:vertAlign w:val="subscript"/>
              </w:rPr>
              <w:t>2т</w:t>
            </w:r>
            <w:r w:rsidRPr="008F6370">
              <w:t>,</w:t>
            </w:r>
          </w:p>
        </w:tc>
        <w:tc>
          <w:tcPr>
            <w:tcW w:w="3190" w:type="dxa"/>
            <w:vAlign w:val="center"/>
          </w:tcPr>
          <w:p w:rsidR="00B16F44" w:rsidRPr="008F6370" w:rsidRDefault="00B16F44" w:rsidP="00C935B2">
            <w:pPr>
              <w:jc w:val="right"/>
            </w:pPr>
            <w:r w:rsidRPr="008F6370">
              <w:t>(29)</w:t>
            </w:r>
          </w:p>
        </w:tc>
      </w:tr>
    </w:tbl>
    <w:p w:rsidR="00B16F44" w:rsidRPr="008F6370" w:rsidRDefault="00B16F44" w:rsidP="00E035B8">
      <w:pPr>
        <w:ind w:firstLine="567"/>
        <w:jc w:val="both"/>
      </w:pPr>
    </w:p>
    <w:p w:rsidR="00B16F44" w:rsidRPr="008F6370" w:rsidRDefault="00B16F44" w:rsidP="00E035B8">
      <w:pPr>
        <w:ind w:firstLine="567"/>
        <w:jc w:val="both"/>
      </w:pPr>
      <w:r w:rsidRPr="008F6370">
        <w:t xml:space="preserve">где </w:t>
      </w:r>
      <w:r w:rsidRPr="008F6370">
        <w:rPr>
          <w:i/>
          <w:iCs/>
        </w:rPr>
        <w:t>V</w:t>
      </w:r>
      <w:r w:rsidRPr="008F6370">
        <w:rPr>
          <w:vertAlign w:val="subscript"/>
        </w:rPr>
        <w:t xml:space="preserve">1т </w:t>
      </w:r>
      <w:r w:rsidRPr="008F6370">
        <w:t>– объем газа, вышедшего из трубопровода до его отключения, м</w:t>
      </w:r>
      <w:r w:rsidRPr="008F6370">
        <w:rPr>
          <w:vertAlign w:val="superscript"/>
        </w:rPr>
        <w:t>3</w:t>
      </w:r>
      <w:r w:rsidRPr="008F6370">
        <w:t xml:space="preserve">; </w:t>
      </w:r>
      <w:r w:rsidRPr="008F6370">
        <w:rPr>
          <w:i/>
          <w:iCs/>
        </w:rPr>
        <w:t>V</w:t>
      </w:r>
      <w:r w:rsidRPr="008F6370">
        <w:rPr>
          <w:vertAlign w:val="subscript"/>
        </w:rPr>
        <w:t>2т</w:t>
      </w:r>
      <w:r w:rsidRPr="008F6370">
        <w:t xml:space="preserve"> – объем газа, вышедшего из трубопровода после его отключения, м</w:t>
      </w:r>
      <w:r w:rsidRPr="008F6370">
        <w:rPr>
          <w:vertAlign w:val="superscript"/>
        </w:rPr>
        <w:t>3</w:t>
      </w:r>
      <w:r w:rsidRPr="008F6370">
        <w:t>;</w:t>
      </w:r>
    </w:p>
    <w:p w:rsidR="00B16F44" w:rsidRPr="008F6370" w:rsidRDefault="00B16F44" w:rsidP="00E035B8">
      <w:pPr>
        <w:ind w:firstLine="567"/>
        <w:jc w:val="both"/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B16F44" w:rsidRPr="008F6370">
        <w:tc>
          <w:tcPr>
            <w:tcW w:w="3190" w:type="dxa"/>
          </w:tcPr>
          <w:p w:rsidR="00B16F44" w:rsidRPr="008F6370" w:rsidRDefault="00B16F44" w:rsidP="00C935B2">
            <w:pPr>
              <w:jc w:val="both"/>
            </w:pPr>
          </w:p>
        </w:tc>
        <w:tc>
          <w:tcPr>
            <w:tcW w:w="3190" w:type="dxa"/>
          </w:tcPr>
          <w:p w:rsidR="00B16F44" w:rsidRPr="008F6370" w:rsidRDefault="00B16F44" w:rsidP="00C935B2">
            <w:pPr>
              <w:jc w:val="center"/>
            </w:pPr>
            <w:r w:rsidRPr="008F6370">
              <w:rPr>
                <w:i/>
                <w:iCs/>
              </w:rPr>
              <w:t>V</w:t>
            </w:r>
            <w:r w:rsidRPr="008F6370">
              <w:rPr>
                <w:vertAlign w:val="subscript"/>
              </w:rPr>
              <w:t>1т</w:t>
            </w:r>
            <w:r w:rsidRPr="008F6370">
              <w:rPr>
                <w:i/>
                <w:iCs/>
                <w:vertAlign w:val="subscript"/>
              </w:rPr>
              <w:t xml:space="preserve"> </w:t>
            </w:r>
            <w:r w:rsidRPr="008F6370">
              <w:t xml:space="preserve">= </w:t>
            </w:r>
            <w:r w:rsidRPr="008F6370">
              <w:rPr>
                <w:i/>
                <w:iCs/>
                <w:lang w:val="en-US"/>
              </w:rPr>
              <w:t>q</w:t>
            </w:r>
            <w:r w:rsidRPr="008F6370">
              <w:t>·</w:t>
            </w:r>
            <w:r w:rsidRPr="008F6370">
              <w:rPr>
                <w:i/>
                <w:iCs/>
              </w:rPr>
              <w:t>T</w:t>
            </w:r>
            <w:r w:rsidRPr="008F6370">
              <w:t>,</w:t>
            </w:r>
          </w:p>
        </w:tc>
        <w:tc>
          <w:tcPr>
            <w:tcW w:w="3190" w:type="dxa"/>
            <w:vAlign w:val="center"/>
          </w:tcPr>
          <w:p w:rsidR="00B16F44" w:rsidRPr="008F6370" w:rsidRDefault="00B16F44" w:rsidP="00C935B2">
            <w:pPr>
              <w:jc w:val="right"/>
            </w:pPr>
            <w:r w:rsidRPr="008F6370">
              <w:t>(30)</w:t>
            </w:r>
          </w:p>
        </w:tc>
      </w:tr>
    </w:tbl>
    <w:p w:rsidR="00B16F44" w:rsidRPr="008F6370" w:rsidRDefault="00B16F44" w:rsidP="00E035B8">
      <w:pPr>
        <w:ind w:firstLine="567"/>
        <w:jc w:val="both"/>
      </w:pPr>
    </w:p>
    <w:p w:rsidR="00B16F44" w:rsidRPr="008F6370" w:rsidRDefault="00B16F44" w:rsidP="00E035B8">
      <w:pPr>
        <w:ind w:firstLine="567"/>
        <w:jc w:val="both"/>
      </w:pPr>
      <w:r w:rsidRPr="008F6370">
        <w:t xml:space="preserve">где </w:t>
      </w:r>
      <w:r w:rsidRPr="008F6370">
        <w:rPr>
          <w:i/>
          <w:iCs/>
          <w:lang w:val="en-US"/>
        </w:rPr>
        <w:t>q</w:t>
      </w:r>
      <w:r w:rsidRPr="008F6370">
        <w:t xml:space="preserve"> – расход газа, определяемый в соответствии с технологическим регламентом в зависимости от давления в трубопроводе, его диаметра, температуры газовой среды и т. д., м</w:t>
      </w:r>
      <w:r w:rsidRPr="008F6370">
        <w:rPr>
          <w:vertAlign w:val="superscript"/>
        </w:rPr>
        <w:t>3</w:t>
      </w:r>
      <w:r w:rsidRPr="008F6370">
        <w:t>·с</w:t>
      </w:r>
      <w:r w:rsidRPr="008F6370">
        <w:rPr>
          <w:vertAlign w:val="superscript"/>
        </w:rPr>
        <w:t>-1</w:t>
      </w:r>
      <w:r w:rsidRPr="008F6370">
        <w:t xml:space="preserve">; </w:t>
      </w:r>
      <w:r>
        <w:rPr>
          <w:i/>
          <w:iCs/>
        </w:rPr>
        <w:br/>
      </w:r>
      <w:r w:rsidRPr="008F6370">
        <w:rPr>
          <w:i/>
          <w:iCs/>
        </w:rPr>
        <w:t>Т</w:t>
      </w:r>
      <w:r w:rsidRPr="008F6370">
        <w:t xml:space="preserve"> – время, определяемое по п.38, </w:t>
      </w:r>
      <w:proofErr w:type="gramStart"/>
      <w:r w:rsidRPr="008F6370">
        <w:t>с</w:t>
      </w:r>
      <w:proofErr w:type="gramEnd"/>
      <w:r w:rsidRPr="008F6370">
        <w:t>;</w:t>
      </w:r>
    </w:p>
    <w:p w:rsidR="00B16F44" w:rsidRPr="00427AF5" w:rsidRDefault="00B16F44" w:rsidP="00E035B8">
      <w:pPr>
        <w:ind w:firstLine="567"/>
        <w:jc w:val="both"/>
        <w:rPr>
          <w:sz w:val="22"/>
          <w:szCs w:val="22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2156"/>
        <w:gridCol w:w="5476"/>
        <w:gridCol w:w="2328"/>
      </w:tblGrid>
      <w:tr w:rsidR="00B16F44" w:rsidRPr="008F6370">
        <w:tc>
          <w:tcPr>
            <w:tcW w:w="3190" w:type="dxa"/>
          </w:tcPr>
          <w:p w:rsidR="00B16F44" w:rsidRPr="008F6370" w:rsidRDefault="00B16F44" w:rsidP="00C935B2">
            <w:pPr>
              <w:jc w:val="both"/>
            </w:pPr>
          </w:p>
        </w:tc>
        <w:tc>
          <w:tcPr>
            <w:tcW w:w="3190" w:type="dxa"/>
          </w:tcPr>
          <w:p w:rsidR="00B16F44" w:rsidRPr="008F6370" w:rsidRDefault="00F2106B" w:rsidP="00C935B2">
            <w:pPr>
              <w:jc w:val="center"/>
            </w:pPr>
            <w:r>
              <w:rPr>
                <w:noProof/>
              </w:rPr>
              <w:pict>
                <v:shape id="Рисунок 141" o:spid="_x0000_i1077" type="#_x0000_t75" alt="105-038" style="width:262.75pt;height:26.2pt;visibility:visible">
                  <v:imagedata r:id="rId94" o:title=""/>
                </v:shape>
              </w:pict>
            </w:r>
          </w:p>
        </w:tc>
        <w:tc>
          <w:tcPr>
            <w:tcW w:w="3190" w:type="dxa"/>
            <w:vAlign w:val="center"/>
          </w:tcPr>
          <w:p w:rsidR="00B16F44" w:rsidRPr="008F6370" w:rsidRDefault="00B16F44" w:rsidP="00C935B2">
            <w:pPr>
              <w:jc w:val="right"/>
            </w:pPr>
            <w:r w:rsidRPr="008F6370">
              <w:t>(31)</w:t>
            </w:r>
          </w:p>
        </w:tc>
      </w:tr>
    </w:tbl>
    <w:p w:rsidR="00B16F44" w:rsidRPr="00427AF5" w:rsidRDefault="00B16F44" w:rsidP="00E035B8">
      <w:pPr>
        <w:ind w:firstLine="567"/>
        <w:jc w:val="both"/>
        <w:rPr>
          <w:sz w:val="22"/>
          <w:szCs w:val="22"/>
        </w:rPr>
      </w:pPr>
    </w:p>
    <w:p w:rsidR="00B16F44" w:rsidRPr="008F6370" w:rsidRDefault="00B16F44" w:rsidP="00E035B8">
      <w:pPr>
        <w:ind w:firstLine="567"/>
        <w:jc w:val="both"/>
      </w:pPr>
      <w:r w:rsidRPr="008F6370">
        <w:t xml:space="preserve">где </w:t>
      </w:r>
      <w:r w:rsidRPr="008F6370">
        <w:rPr>
          <w:i/>
          <w:iCs/>
        </w:rPr>
        <w:t>Р</w:t>
      </w:r>
      <w:proofErr w:type="gramStart"/>
      <w:r w:rsidRPr="008F6370">
        <w:rPr>
          <w:vertAlign w:val="subscript"/>
        </w:rPr>
        <w:t>2</w:t>
      </w:r>
      <w:proofErr w:type="gramEnd"/>
      <w:r w:rsidRPr="008F6370">
        <w:t xml:space="preserve"> – максимальное давление в трубопроводе по технологическому регламенту, кПа; </w:t>
      </w:r>
      <w:r w:rsidRPr="008F6370">
        <w:rPr>
          <w:i/>
          <w:iCs/>
        </w:rPr>
        <w:t>r</w:t>
      </w:r>
      <w:r w:rsidRPr="008F6370">
        <w:t xml:space="preserve"> – внутренний радиус </w:t>
      </w:r>
      <w:proofErr w:type="spellStart"/>
      <w:r w:rsidRPr="008F6370">
        <w:t>трубо</w:t>
      </w:r>
      <w:proofErr w:type="spellEnd"/>
      <w:r w:rsidRPr="00427AF5">
        <w:t>-</w:t>
      </w:r>
      <w:r w:rsidRPr="008F6370">
        <w:t xml:space="preserve">проводов, м; </w:t>
      </w:r>
      <w:r w:rsidRPr="008F6370">
        <w:rPr>
          <w:i/>
          <w:iCs/>
        </w:rPr>
        <w:t>L</w:t>
      </w:r>
      <w:r w:rsidRPr="008F6370">
        <w:t xml:space="preserve"> – длина трубопроводов от аварийного аппарата до задвижек, м.</w:t>
      </w:r>
    </w:p>
    <w:p w:rsidR="00B16F44" w:rsidRPr="008F6370" w:rsidRDefault="00B16F44" w:rsidP="00E035B8">
      <w:pPr>
        <w:ind w:firstLine="567"/>
        <w:jc w:val="both"/>
      </w:pPr>
      <w:r w:rsidRPr="008F6370">
        <w:t xml:space="preserve">40. Масса паров жидкости </w:t>
      </w:r>
      <w:r w:rsidRPr="008F6370">
        <w:rPr>
          <w:i/>
          <w:iCs/>
        </w:rPr>
        <w:t>m</w:t>
      </w:r>
      <w:r w:rsidRPr="008F6370">
        <w:t>, кг, поступивших в окружающее пространство при наличии нескольких источников испарения (поверхность разлитой жидкости, поверхность со свеженанесенным составом, открытые емкости и т. п.), определяется из выражения</w:t>
      </w:r>
    </w:p>
    <w:p w:rsidR="00B16F44" w:rsidRPr="008F6370" w:rsidRDefault="00B16F44" w:rsidP="00E035B8">
      <w:pPr>
        <w:ind w:firstLine="567"/>
        <w:jc w:val="both"/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3190"/>
        <w:gridCol w:w="3330"/>
        <w:gridCol w:w="3190"/>
      </w:tblGrid>
      <w:tr w:rsidR="00B16F44" w:rsidRPr="008F6370">
        <w:tc>
          <w:tcPr>
            <w:tcW w:w="3190" w:type="dxa"/>
          </w:tcPr>
          <w:p w:rsidR="00B16F44" w:rsidRPr="008F6370" w:rsidRDefault="00B16F44" w:rsidP="00C935B2">
            <w:pPr>
              <w:jc w:val="both"/>
            </w:pPr>
          </w:p>
        </w:tc>
        <w:tc>
          <w:tcPr>
            <w:tcW w:w="3190" w:type="dxa"/>
          </w:tcPr>
          <w:p w:rsidR="00B16F44" w:rsidRPr="008F6370" w:rsidRDefault="00B16F44" w:rsidP="00C935B2">
            <w:pPr>
              <w:jc w:val="center"/>
            </w:pPr>
            <w:r w:rsidRPr="008F6370">
              <w:rPr>
                <w:i/>
                <w:iCs/>
              </w:rPr>
              <w:t>m</w:t>
            </w:r>
            <w:r w:rsidRPr="008F6370">
              <w:t>=</w:t>
            </w:r>
            <w:proofErr w:type="spellStart"/>
            <w:r w:rsidRPr="008F6370">
              <w:rPr>
                <w:i/>
                <w:iCs/>
              </w:rPr>
              <w:t>m</w:t>
            </w:r>
            <w:r w:rsidRPr="008F6370">
              <w:rPr>
                <w:vertAlign w:val="subscript"/>
              </w:rPr>
              <w:t>р</w:t>
            </w:r>
            <w:r w:rsidRPr="008F6370">
              <w:t>+</w:t>
            </w:r>
            <w:r w:rsidRPr="008F6370">
              <w:rPr>
                <w:i/>
                <w:iCs/>
              </w:rPr>
              <w:t>m</w:t>
            </w:r>
            <w:r w:rsidRPr="008F6370">
              <w:rPr>
                <w:vertAlign w:val="subscript"/>
              </w:rPr>
              <w:t>емк</w:t>
            </w:r>
            <w:r w:rsidRPr="008F6370">
              <w:t>+</w:t>
            </w:r>
            <w:r w:rsidRPr="008F6370">
              <w:rPr>
                <w:i/>
                <w:iCs/>
              </w:rPr>
              <w:t>m</w:t>
            </w:r>
            <w:r w:rsidRPr="008F6370">
              <w:rPr>
                <w:vertAlign w:val="subscript"/>
              </w:rPr>
              <w:t>св</w:t>
            </w:r>
            <w:proofErr w:type="gramStart"/>
            <w:r w:rsidRPr="008F6370">
              <w:rPr>
                <w:vertAlign w:val="subscript"/>
              </w:rPr>
              <w:t>.о</w:t>
            </w:r>
            <w:proofErr w:type="gramEnd"/>
            <w:r w:rsidRPr="008F6370">
              <w:rPr>
                <w:vertAlign w:val="subscript"/>
              </w:rPr>
              <w:t>кр</w:t>
            </w:r>
            <w:r w:rsidRPr="008F6370">
              <w:t>+</w:t>
            </w:r>
            <w:r w:rsidRPr="008F6370">
              <w:rPr>
                <w:i/>
                <w:iCs/>
              </w:rPr>
              <w:t>m</w:t>
            </w:r>
            <w:r w:rsidRPr="008F6370">
              <w:rPr>
                <w:vertAlign w:val="subscript"/>
              </w:rPr>
              <w:t>пер</w:t>
            </w:r>
            <w:proofErr w:type="spellEnd"/>
            <w:r w:rsidRPr="008F6370">
              <w:t>,</w:t>
            </w:r>
          </w:p>
        </w:tc>
        <w:tc>
          <w:tcPr>
            <w:tcW w:w="3190" w:type="dxa"/>
            <w:vAlign w:val="center"/>
          </w:tcPr>
          <w:p w:rsidR="00B16F44" w:rsidRPr="008F6370" w:rsidRDefault="00B16F44" w:rsidP="00C935B2">
            <w:pPr>
              <w:jc w:val="right"/>
            </w:pPr>
            <w:r w:rsidRPr="008F6370">
              <w:t>(32)</w:t>
            </w:r>
          </w:p>
        </w:tc>
      </w:tr>
    </w:tbl>
    <w:p w:rsidR="00B16F44" w:rsidRPr="008F6370" w:rsidRDefault="00B16F44" w:rsidP="00E035B8">
      <w:pPr>
        <w:ind w:firstLine="567"/>
        <w:jc w:val="both"/>
      </w:pPr>
    </w:p>
    <w:p w:rsidR="00B16F44" w:rsidRPr="008F6370" w:rsidRDefault="00B16F44" w:rsidP="00E035B8">
      <w:pPr>
        <w:ind w:firstLine="567"/>
        <w:jc w:val="both"/>
      </w:pPr>
      <w:r w:rsidRPr="008F6370">
        <w:t xml:space="preserve">где </w:t>
      </w:r>
      <w:proofErr w:type="spellStart"/>
      <w:r w:rsidRPr="008F6370">
        <w:rPr>
          <w:i/>
          <w:iCs/>
        </w:rPr>
        <w:t>m</w:t>
      </w:r>
      <w:r w:rsidRPr="008F6370">
        <w:rPr>
          <w:vertAlign w:val="subscript"/>
        </w:rPr>
        <w:t>р</w:t>
      </w:r>
      <w:proofErr w:type="spellEnd"/>
      <w:r w:rsidRPr="008F6370">
        <w:t xml:space="preserve"> – масса жидкости, испарившейся с поверхности разлива, кг;</w:t>
      </w:r>
      <w:r w:rsidRPr="008F6370">
        <w:rPr>
          <w:i/>
          <w:iCs/>
        </w:rPr>
        <w:t xml:space="preserve"> </w:t>
      </w:r>
      <w:proofErr w:type="spellStart"/>
      <w:r w:rsidRPr="008F6370">
        <w:rPr>
          <w:i/>
          <w:iCs/>
        </w:rPr>
        <w:t>m</w:t>
      </w:r>
      <w:r w:rsidRPr="008F6370">
        <w:rPr>
          <w:vertAlign w:val="subscript"/>
        </w:rPr>
        <w:t>емк</w:t>
      </w:r>
      <w:proofErr w:type="spellEnd"/>
      <w:r w:rsidRPr="008F6370">
        <w:rPr>
          <w:i/>
          <w:iCs/>
          <w:vertAlign w:val="subscript"/>
        </w:rPr>
        <w:t xml:space="preserve"> </w:t>
      </w:r>
      <w:r w:rsidRPr="008F6370">
        <w:t xml:space="preserve">– масса жидкости, испарившейся с поверхностей открытых емкостей, кг; </w:t>
      </w:r>
      <w:proofErr w:type="spellStart"/>
      <w:r w:rsidRPr="008F6370">
        <w:rPr>
          <w:i/>
          <w:iCs/>
        </w:rPr>
        <w:t>m</w:t>
      </w:r>
      <w:r w:rsidRPr="008F6370">
        <w:rPr>
          <w:vertAlign w:val="subscript"/>
        </w:rPr>
        <w:t>св</w:t>
      </w:r>
      <w:proofErr w:type="gramStart"/>
      <w:r w:rsidRPr="008F6370">
        <w:rPr>
          <w:vertAlign w:val="subscript"/>
        </w:rPr>
        <w:t>.о</w:t>
      </w:r>
      <w:proofErr w:type="gramEnd"/>
      <w:r w:rsidRPr="008F6370">
        <w:rPr>
          <w:vertAlign w:val="subscript"/>
        </w:rPr>
        <w:t>кр</w:t>
      </w:r>
      <w:proofErr w:type="spellEnd"/>
      <w:r w:rsidRPr="008F6370">
        <w:t xml:space="preserve"> – масса жидкости, испарившейся с поверхностей, на которые нанесен применяемый состав, кг; </w:t>
      </w:r>
      <w:proofErr w:type="spellStart"/>
      <w:r w:rsidRPr="008F6370">
        <w:rPr>
          <w:i/>
          <w:iCs/>
        </w:rPr>
        <w:t>m</w:t>
      </w:r>
      <w:r w:rsidRPr="008F6370">
        <w:rPr>
          <w:vertAlign w:val="subscript"/>
        </w:rPr>
        <w:t>пер</w:t>
      </w:r>
      <w:proofErr w:type="spellEnd"/>
      <w:r w:rsidRPr="008F6370">
        <w:rPr>
          <w:vertAlign w:val="subscript"/>
        </w:rPr>
        <w:t xml:space="preserve"> </w:t>
      </w:r>
      <w:r w:rsidRPr="008F6370">
        <w:t>– масса жидкости, испарившейся в окружающее пространство в случае ее перегрева, кг.</w:t>
      </w:r>
    </w:p>
    <w:p w:rsidR="00B16F44" w:rsidRPr="008F6370" w:rsidRDefault="00B16F44" w:rsidP="00E035B8">
      <w:pPr>
        <w:ind w:firstLine="567"/>
        <w:jc w:val="both"/>
      </w:pPr>
      <w:r w:rsidRPr="008F6370">
        <w:t>При этом каждое из слагаемых (</w:t>
      </w:r>
      <w:proofErr w:type="spellStart"/>
      <w:r w:rsidRPr="008F6370">
        <w:rPr>
          <w:i/>
          <w:iCs/>
        </w:rPr>
        <w:t>m</w:t>
      </w:r>
      <w:r w:rsidRPr="008F6370">
        <w:rPr>
          <w:vertAlign w:val="subscript"/>
        </w:rPr>
        <w:t>р</w:t>
      </w:r>
      <w:proofErr w:type="spellEnd"/>
      <w:r w:rsidRPr="008F6370">
        <w:t xml:space="preserve">, </w:t>
      </w:r>
      <w:proofErr w:type="spellStart"/>
      <w:r w:rsidRPr="008F6370">
        <w:rPr>
          <w:i/>
          <w:iCs/>
        </w:rPr>
        <w:t>m</w:t>
      </w:r>
      <w:r w:rsidRPr="008F6370">
        <w:rPr>
          <w:vertAlign w:val="subscript"/>
        </w:rPr>
        <w:t>емк</w:t>
      </w:r>
      <w:proofErr w:type="spellEnd"/>
      <w:r w:rsidRPr="008F6370">
        <w:t xml:space="preserve">, </w:t>
      </w:r>
      <w:proofErr w:type="spellStart"/>
      <w:r w:rsidRPr="008F6370">
        <w:rPr>
          <w:i/>
          <w:iCs/>
        </w:rPr>
        <w:t>m</w:t>
      </w:r>
      <w:r w:rsidRPr="008F6370">
        <w:rPr>
          <w:vertAlign w:val="subscript"/>
        </w:rPr>
        <w:t>св</w:t>
      </w:r>
      <w:proofErr w:type="gramStart"/>
      <w:r w:rsidRPr="008F6370">
        <w:rPr>
          <w:vertAlign w:val="subscript"/>
        </w:rPr>
        <w:t>.о</w:t>
      </w:r>
      <w:proofErr w:type="gramEnd"/>
      <w:r w:rsidRPr="008F6370">
        <w:rPr>
          <w:vertAlign w:val="subscript"/>
        </w:rPr>
        <w:t>кp</w:t>
      </w:r>
      <w:proofErr w:type="spellEnd"/>
      <w:r w:rsidRPr="008F6370">
        <w:t>) в формуле (32) определяют из выражения</w:t>
      </w:r>
    </w:p>
    <w:p w:rsidR="00B16F44" w:rsidRPr="008F6370" w:rsidRDefault="00B16F44" w:rsidP="00E035B8">
      <w:pPr>
        <w:ind w:firstLine="567"/>
        <w:jc w:val="both"/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B16F44" w:rsidRPr="008F6370">
        <w:tc>
          <w:tcPr>
            <w:tcW w:w="3190" w:type="dxa"/>
          </w:tcPr>
          <w:p w:rsidR="00B16F44" w:rsidRPr="008F6370" w:rsidRDefault="00B16F44" w:rsidP="00C935B2">
            <w:pPr>
              <w:ind w:firstLine="567"/>
              <w:jc w:val="both"/>
            </w:pPr>
          </w:p>
        </w:tc>
        <w:tc>
          <w:tcPr>
            <w:tcW w:w="3190" w:type="dxa"/>
          </w:tcPr>
          <w:p w:rsidR="00B16F44" w:rsidRPr="008F6370" w:rsidRDefault="00B16F44" w:rsidP="00C935B2">
            <w:pPr>
              <w:ind w:firstLine="567"/>
              <w:jc w:val="center"/>
            </w:pPr>
            <w:r w:rsidRPr="008F6370">
              <w:rPr>
                <w:i/>
                <w:iCs/>
              </w:rPr>
              <w:t>m</w:t>
            </w:r>
            <w:r w:rsidRPr="008F6370">
              <w:t>=</w:t>
            </w:r>
            <w:proofErr w:type="spellStart"/>
            <w:r w:rsidRPr="008F6370">
              <w:rPr>
                <w:i/>
                <w:iCs/>
              </w:rPr>
              <w:t>W</w:t>
            </w:r>
            <w:r w:rsidRPr="008F6370">
              <w:t>·</w:t>
            </w:r>
            <w:r w:rsidRPr="008F6370">
              <w:rPr>
                <w:i/>
                <w:iCs/>
              </w:rPr>
              <w:t>F</w:t>
            </w:r>
            <w:r w:rsidRPr="008F6370">
              <w:rPr>
                <w:vertAlign w:val="subscript"/>
              </w:rPr>
              <w:t>и</w:t>
            </w:r>
            <w:proofErr w:type="gramStart"/>
            <w:r w:rsidRPr="008F6370">
              <w:t>·</w:t>
            </w:r>
            <w:r w:rsidRPr="008F6370">
              <w:rPr>
                <w:i/>
                <w:iCs/>
              </w:rPr>
              <w:t>Т</w:t>
            </w:r>
            <w:proofErr w:type="spellEnd"/>
            <w:proofErr w:type="gramEnd"/>
            <w:r w:rsidRPr="008F6370">
              <w:t>, </w:t>
            </w:r>
          </w:p>
        </w:tc>
        <w:tc>
          <w:tcPr>
            <w:tcW w:w="3190" w:type="dxa"/>
            <w:vAlign w:val="center"/>
          </w:tcPr>
          <w:p w:rsidR="00B16F44" w:rsidRPr="008F6370" w:rsidRDefault="00B16F44" w:rsidP="00C935B2">
            <w:pPr>
              <w:ind w:firstLine="567"/>
              <w:jc w:val="right"/>
            </w:pPr>
            <w:r w:rsidRPr="008F6370">
              <w:t>(33)</w:t>
            </w:r>
          </w:p>
        </w:tc>
      </w:tr>
    </w:tbl>
    <w:p w:rsidR="00B16F44" w:rsidRPr="008F6370" w:rsidRDefault="00B16F44" w:rsidP="002B535B">
      <w:pPr>
        <w:ind w:firstLine="567"/>
        <w:jc w:val="both"/>
      </w:pPr>
    </w:p>
    <w:p w:rsidR="00B16F44" w:rsidRPr="008F6370" w:rsidRDefault="00B16F44" w:rsidP="002B535B">
      <w:pPr>
        <w:ind w:firstLine="567"/>
        <w:jc w:val="both"/>
      </w:pPr>
      <w:r w:rsidRPr="001A23E2">
        <w:rPr>
          <w:spacing w:val="-6"/>
        </w:rPr>
        <w:t xml:space="preserve">где </w:t>
      </w:r>
      <w:r w:rsidRPr="001A23E2">
        <w:rPr>
          <w:i/>
          <w:iCs/>
          <w:spacing w:val="-6"/>
        </w:rPr>
        <w:t>W</w:t>
      </w:r>
      <w:r w:rsidRPr="001A23E2">
        <w:rPr>
          <w:spacing w:val="-6"/>
        </w:rPr>
        <w:t xml:space="preserve"> – интенсивность испарения, кг·с</w:t>
      </w:r>
      <w:r w:rsidRPr="001A23E2">
        <w:rPr>
          <w:spacing w:val="-6"/>
          <w:vertAlign w:val="superscript"/>
        </w:rPr>
        <w:t>-1</w:t>
      </w:r>
      <w:r w:rsidRPr="001A23E2">
        <w:rPr>
          <w:spacing w:val="-6"/>
        </w:rPr>
        <w:t>·м</w:t>
      </w:r>
      <w:r w:rsidRPr="001A23E2">
        <w:rPr>
          <w:spacing w:val="-6"/>
          <w:vertAlign w:val="superscript"/>
        </w:rPr>
        <w:t>-2</w:t>
      </w:r>
      <w:r w:rsidRPr="001A23E2">
        <w:rPr>
          <w:spacing w:val="-6"/>
        </w:rPr>
        <w:t xml:space="preserve">; </w:t>
      </w:r>
      <w:proofErr w:type="spellStart"/>
      <w:r w:rsidRPr="001A23E2">
        <w:rPr>
          <w:i/>
          <w:iCs/>
          <w:spacing w:val="-6"/>
        </w:rPr>
        <w:t>F</w:t>
      </w:r>
      <w:r w:rsidRPr="001A23E2">
        <w:rPr>
          <w:spacing w:val="-6"/>
          <w:vertAlign w:val="subscript"/>
        </w:rPr>
        <w:t>и</w:t>
      </w:r>
      <w:proofErr w:type="spellEnd"/>
      <w:r w:rsidRPr="001A23E2">
        <w:rPr>
          <w:spacing w:val="-6"/>
          <w:vertAlign w:val="subscript"/>
        </w:rPr>
        <w:t xml:space="preserve"> </w:t>
      </w:r>
      <w:r w:rsidRPr="001A23E2">
        <w:rPr>
          <w:spacing w:val="-6"/>
        </w:rPr>
        <w:t>– площадь испарения, м</w:t>
      </w:r>
      <w:proofErr w:type="gramStart"/>
      <w:r w:rsidRPr="001A23E2">
        <w:rPr>
          <w:spacing w:val="-6"/>
          <w:vertAlign w:val="superscript"/>
        </w:rPr>
        <w:t>2</w:t>
      </w:r>
      <w:proofErr w:type="gramEnd"/>
      <w:r w:rsidRPr="001A23E2">
        <w:rPr>
          <w:spacing w:val="-6"/>
        </w:rPr>
        <w:t>,</w:t>
      </w:r>
      <w:r w:rsidRPr="008F6370">
        <w:t xml:space="preserve"> </w:t>
      </w:r>
      <w:r w:rsidRPr="00581699">
        <w:rPr>
          <w:spacing w:val="-10"/>
        </w:rPr>
        <w:t>определяемая в соответствии с п.38 в зависимости от массы жидкости</w:t>
      </w:r>
      <w:r w:rsidRPr="008F6370">
        <w:t xml:space="preserve"> </w:t>
      </w:r>
      <w:proofErr w:type="spellStart"/>
      <w:r w:rsidRPr="008F6370">
        <w:rPr>
          <w:i/>
          <w:iCs/>
        </w:rPr>
        <w:t>m</w:t>
      </w:r>
      <w:r w:rsidRPr="008F6370">
        <w:rPr>
          <w:vertAlign w:val="subscript"/>
        </w:rPr>
        <w:t>п</w:t>
      </w:r>
      <w:proofErr w:type="spellEnd"/>
      <w:r w:rsidRPr="008F6370">
        <w:t xml:space="preserve">, вышедшей в окружающее пространство; </w:t>
      </w:r>
      <w:r w:rsidRPr="008F6370">
        <w:rPr>
          <w:i/>
          <w:iCs/>
        </w:rPr>
        <w:t xml:space="preserve">Т </w:t>
      </w:r>
      <w:r w:rsidRPr="008F6370">
        <w:t>– продолжительность поступления паров легковоспламеняющихся и горючих жидкостей в окружающее пространство согласно п.38, с.</w:t>
      </w:r>
    </w:p>
    <w:p w:rsidR="00B16F44" w:rsidRPr="00D40502" w:rsidRDefault="00B16F44" w:rsidP="002B535B">
      <w:pPr>
        <w:ind w:firstLine="567"/>
        <w:jc w:val="both"/>
      </w:pPr>
      <w:r w:rsidRPr="008F6370">
        <w:t xml:space="preserve">Величину </w:t>
      </w:r>
      <w:proofErr w:type="spellStart"/>
      <w:r w:rsidRPr="008F6370">
        <w:rPr>
          <w:i/>
          <w:iCs/>
        </w:rPr>
        <w:t>m</w:t>
      </w:r>
      <w:r w:rsidRPr="008F6370">
        <w:rPr>
          <w:vertAlign w:val="subscript"/>
        </w:rPr>
        <w:t>пер</w:t>
      </w:r>
      <w:proofErr w:type="spellEnd"/>
      <w:r w:rsidRPr="008F6370">
        <w:t xml:space="preserve"> определяют по формуле (при</w:t>
      </w:r>
      <w:proofErr w:type="gramStart"/>
      <w:r w:rsidRPr="008F6370">
        <w:t xml:space="preserve"> </w:t>
      </w:r>
      <w:r w:rsidRPr="008F6370">
        <w:rPr>
          <w:i/>
          <w:iCs/>
        </w:rPr>
        <w:t>Т</w:t>
      </w:r>
      <w:proofErr w:type="gramEnd"/>
      <w:r w:rsidRPr="008F6370">
        <w:rPr>
          <w:vertAlign w:val="subscript"/>
        </w:rPr>
        <w:t>а</w:t>
      </w:r>
      <w:r w:rsidRPr="008F6370">
        <w:t>&gt;</w:t>
      </w:r>
      <w:proofErr w:type="spellStart"/>
      <w:r w:rsidRPr="008F6370">
        <w:rPr>
          <w:i/>
          <w:iCs/>
        </w:rPr>
        <w:t>Т</w:t>
      </w:r>
      <w:r w:rsidRPr="008F6370">
        <w:rPr>
          <w:vertAlign w:val="subscript"/>
        </w:rPr>
        <w:t>кип</w:t>
      </w:r>
      <w:proofErr w:type="spellEnd"/>
      <w:r w:rsidRPr="008F6370">
        <w:t>)</w:t>
      </w:r>
    </w:p>
    <w:p w:rsidR="00B16F44" w:rsidRPr="00D40502" w:rsidRDefault="00B16F44" w:rsidP="00EB47DB">
      <w:pPr>
        <w:jc w:val="both"/>
        <w:rPr>
          <w:sz w:val="22"/>
          <w:szCs w:val="22"/>
          <w:lang w:eastAsia="en-US"/>
        </w:rPr>
      </w:pPr>
    </w:p>
    <w:tbl>
      <w:tblPr>
        <w:tblW w:w="9747" w:type="dxa"/>
        <w:tblInd w:w="-106" w:type="dxa"/>
        <w:tblLook w:val="01E0" w:firstRow="1" w:lastRow="1" w:firstColumn="1" w:lastColumn="1" w:noHBand="0" w:noVBand="0"/>
      </w:tblPr>
      <w:tblGrid>
        <w:gridCol w:w="1809"/>
        <w:gridCol w:w="5812"/>
        <w:gridCol w:w="2126"/>
      </w:tblGrid>
      <w:tr w:rsidR="00B16F44" w:rsidRPr="008F6370">
        <w:tc>
          <w:tcPr>
            <w:tcW w:w="1809" w:type="dxa"/>
          </w:tcPr>
          <w:p w:rsidR="00B16F44" w:rsidRPr="008F6370" w:rsidRDefault="00B16F44" w:rsidP="00C935B2">
            <w:pPr>
              <w:jc w:val="both"/>
            </w:pPr>
          </w:p>
        </w:tc>
        <w:tc>
          <w:tcPr>
            <w:tcW w:w="5812" w:type="dxa"/>
          </w:tcPr>
          <w:p w:rsidR="00B16F44" w:rsidRPr="008F6370" w:rsidRDefault="00F2106B" w:rsidP="00C935B2">
            <w:pPr>
              <w:jc w:val="center"/>
            </w:pPr>
            <w:r>
              <w:pict>
                <v:shape id="_x0000_i1078" type="#_x0000_t75" style="width:201.05pt;height:29.9pt">
                  <v:imagedata r:id="rId95" o:title="" chromakey="white"/>
                </v:shape>
              </w:pict>
            </w:r>
          </w:p>
        </w:tc>
        <w:tc>
          <w:tcPr>
            <w:tcW w:w="2126" w:type="dxa"/>
            <w:vAlign w:val="center"/>
          </w:tcPr>
          <w:p w:rsidR="00B16F44" w:rsidRPr="008F6370" w:rsidRDefault="00B16F44" w:rsidP="00C935B2">
            <w:pPr>
              <w:jc w:val="right"/>
            </w:pPr>
            <w:r w:rsidRPr="008F6370">
              <w:t>(34)</w:t>
            </w:r>
          </w:p>
        </w:tc>
      </w:tr>
    </w:tbl>
    <w:p w:rsidR="00B16F44" w:rsidRDefault="00B16F44" w:rsidP="0019493D">
      <w:pPr>
        <w:ind w:firstLine="567"/>
        <w:jc w:val="both"/>
        <w:rPr>
          <w:lang w:val="en-US"/>
        </w:rPr>
      </w:pPr>
    </w:p>
    <w:p w:rsidR="00B16F44" w:rsidRPr="008F6370" w:rsidRDefault="00B16F44" w:rsidP="0019493D">
      <w:pPr>
        <w:ind w:firstLine="567"/>
        <w:jc w:val="both"/>
      </w:pPr>
      <w:r w:rsidRPr="008F6370">
        <w:t xml:space="preserve">где </w:t>
      </w:r>
      <w:proofErr w:type="spellStart"/>
      <w:r w:rsidRPr="008F6370">
        <w:rPr>
          <w:i/>
          <w:iCs/>
        </w:rPr>
        <w:t>m</w:t>
      </w:r>
      <w:r w:rsidRPr="008F6370">
        <w:rPr>
          <w:i/>
          <w:iCs/>
          <w:vertAlign w:val="subscript"/>
        </w:rPr>
        <w:t>П</w:t>
      </w:r>
      <w:proofErr w:type="spellEnd"/>
      <w:r w:rsidRPr="008F6370">
        <w:t xml:space="preserve"> – масса вышедшей перегретой жидкости, кг; </w:t>
      </w:r>
      <w:r w:rsidRPr="008F6370">
        <w:rPr>
          <w:i/>
          <w:iCs/>
        </w:rPr>
        <w:t>С</w:t>
      </w:r>
      <w:r w:rsidRPr="008F6370">
        <w:rPr>
          <w:vertAlign w:val="subscript"/>
        </w:rPr>
        <w:t>р</w:t>
      </w:r>
      <w:r w:rsidRPr="008F6370">
        <w:t xml:space="preserve"> </w:t>
      </w:r>
      <w:proofErr w:type="gramStart"/>
      <w:r w:rsidRPr="008F6370">
        <w:t>–у</w:t>
      </w:r>
      <w:proofErr w:type="gramEnd"/>
      <w:r w:rsidRPr="008F6370">
        <w:t xml:space="preserve">дельная теплоемкость жидкости при температуре перегрева жидкости </w:t>
      </w:r>
      <w:r w:rsidRPr="008F6370">
        <w:rPr>
          <w:i/>
          <w:iCs/>
        </w:rPr>
        <w:t>Т</w:t>
      </w:r>
      <w:r w:rsidRPr="008F6370">
        <w:rPr>
          <w:vertAlign w:val="subscript"/>
        </w:rPr>
        <w:t>а</w:t>
      </w:r>
      <w:r w:rsidRPr="008F6370">
        <w:t xml:space="preserve">, </w:t>
      </w:r>
      <w:r>
        <w:br/>
      </w:r>
      <w:r w:rsidRPr="008F6370">
        <w:t>Дж·кг</w:t>
      </w:r>
      <w:r w:rsidRPr="008F6370">
        <w:rPr>
          <w:vertAlign w:val="superscript"/>
        </w:rPr>
        <w:t>-1</w:t>
      </w:r>
      <w:r w:rsidRPr="008F6370">
        <w:t>К</w:t>
      </w:r>
      <w:r w:rsidRPr="008F6370">
        <w:rPr>
          <w:vertAlign w:val="superscript"/>
        </w:rPr>
        <w:t>-1</w:t>
      </w:r>
      <w:r w:rsidRPr="008F6370">
        <w:t xml:space="preserve">; </w:t>
      </w:r>
      <w:r w:rsidRPr="008F6370">
        <w:rPr>
          <w:i/>
          <w:iCs/>
        </w:rPr>
        <w:t>Т</w:t>
      </w:r>
      <w:r w:rsidRPr="008F6370">
        <w:rPr>
          <w:vertAlign w:val="subscript"/>
        </w:rPr>
        <w:t>а</w:t>
      </w:r>
      <w:r w:rsidRPr="008F6370">
        <w:t xml:space="preserve"> – температура перегретой жидкости в соответствии с технологическим регламентом в технологическом аппарате или оборудовании, К; </w:t>
      </w:r>
      <w:proofErr w:type="spellStart"/>
      <w:r w:rsidRPr="008F6370">
        <w:rPr>
          <w:i/>
          <w:iCs/>
        </w:rPr>
        <w:t>Т</w:t>
      </w:r>
      <w:r w:rsidRPr="008F6370">
        <w:rPr>
          <w:vertAlign w:val="subscript"/>
        </w:rPr>
        <w:t>кип</w:t>
      </w:r>
      <w:proofErr w:type="spellEnd"/>
      <w:r w:rsidRPr="008F6370">
        <w:t xml:space="preserve"> – нормальная температура кипения жидкости, К; </w:t>
      </w:r>
      <w:proofErr w:type="spellStart"/>
      <w:r w:rsidRPr="008F6370">
        <w:rPr>
          <w:i/>
          <w:iCs/>
        </w:rPr>
        <w:t>L</w:t>
      </w:r>
      <w:r w:rsidRPr="008F6370">
        <w:rPr>
          <w:vertAlign w:val="subscript"/>
        </w:rPr>
        <w:t>исп</w:t>
      </w:r>
      <w:proofErr w:type="spellEnd"/>
      <w:r w:rsidRPr="008F6370">
        <w:t xml:space="preserve"> – удельная теплота испарения жидкости при температуре перегрева жидкости </w:t>
      </w:r>
      <w:r w:rsidRPr="008F6370">
        <w:rPr>
          <w:i/>
          <w:iCs/>
        </w:rPr>
        <w:t>Т</w:t>
      </w:r>
      <w:r w:rsidRPr="008F6370">
        <w:rPr>
          <w:vertAlign w:val="subscript"/>
        </w:rPr>
        <w:t>а</w:t>
      </w:r>
      <w:r w:rsidRPr="008F6370">
        <w:t xml:space="preserve"> , Дж·кг</w:t>
      </w:r>
      <w:r w:rsidRPr="008F6370">
        <w:rPr>
          <w:vertAlign w:val="superscript"/>
        </w:rPr>
        <w:t>-1</w:t>
      </w:r>
      <w:r w:rsidRPr="008F6370">
        <w:t>.</w:t>
      </w:r>
    </w:p>
    <w:p w:rsidR="00B16F44" w:rsidRPr="008F6370" w:rsidRDefault="00B16F44" w:rsidP="0019493D">
      <w:pPr>
        <w:ind w:firstLine="567"/>
        <w:jc w:val="both"/>
      </w:pPr>
      <w:r w:rsidRPr="008F6370">
        <w:t>Если аварийная ситуация связана с возможным поступлением жидкости в распыленном состоянии, то она должна быть учтена в формуле (32) введением дополнительного слагаемого, учитывающего общую массу поступившей жидкости от распыляющих устройств, исходя из продолжительности их работы.</w:t>
      </w:r>
    </w:p>
    <w:p w:rsidR="00B16F44" w:rsidRPr="008F6370" w:rsidRDefault="00B16F44" w:rsidP="0019493D">
      <w:pPr>
        <w:ind w:firstLine="567"/>
        <w:jc w:val="both"/>
      </w:pPr>
      <w:r w:rsidRPr="008F6370">
        <w:t xml:space="preserve">41. Масса </w:t>
      </w:r>
      <w:proofErr w:type="spellStart"/>
      <w:proofErr w:type="gramStart"/>
      <w:r w:rsidRPr="008F6370">
        <w:rPr>
          <w:i/>
          <w:iCs/>
        </w:rPr>
        <w:t>m</w:t>
      </w:r>
      <w:proofErr w:type="gramEnd"/>
      <w:r w:rsidRPr="008F6370">
        <w:rPr>
          <w:i/>
          <w:iCs/>
          <w:vertAlign w:val="subscript"/>
        </w:rPr>
        <w:t>П</w:t>
      </w:r>
      <w:proofErr w:type="spellEnd"/>
      <w:r w:rsidRPr="008F6370">
        <w:t xml:space="preserve"> вышедшей жидкости, кг, определяется в соответствии с п.38.</w:t>
      </w:r>
    </w:p>
    <w:p w:rsidR="00B16F44" w:rsidRPr="008F6370" w:rsidRDefault="00B16F44" w:rsidP="0019493D">
      <w:pPr>
        <w:ind w:firstLine="567"/>
        <w:jc w:val="both"/>
      </w:pPr>
      <w:r w:rsidRPr="008F6370">
        <w:t xml:space="preserve">42. Интенсивность испарения </w:t>
      </w:r>
      <w:r w:rsidRPr="008F6370">
        <w:rPr>
          <w:i/>
          <w:iCs/>
        </w:rPr>
        <w:t>W</w:t>
      </w:r>
      <w:r w:rsidRPr="008F6370">
        <w:t xml:space="preserve"> определяется по справочным и экспериментальным данным. Для </w:t>
      </w:r>
      <w:proofErr w:type="spellStart"/>
      <w:r w:rsidRPr="008F6370">
        <w:t>ненагретых</w:t>
      </w:r>
      <w:proofErr w:type="spellEnd"/>
      <w:r w:rsidRPr="008F6370">
        <w:t xml:space="preserve"> ЛВЖ при отсутствии данных допускается рассчитывать </w:t>
      </w:r>
      <w:r w:rsidRPr="008F6370">
        <w:rPr>
          <w:i/>
          <w:iCs/>
        </w:rPr>
        <w:t>W</w:t>
      </w:r>
      <w:r w:rsidRPr="008F6370">
        <w:t xml:space="preserve"> по формуле</w:t>
      </w:r>
    </w:p>
    <w:p w:rsidR="00B16F44" w:rsidRPr="00D40502" w:rsidRDefault="00B16F44" w:rsidP="00EB47DB">
      <w:pPr>
        <w:jc w:val="both"/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B16F44" w:rsidRPr="008F6370">
        <w:tc>
          <w:tcPr>
            <w:tcW w:w="3190" w:type="dxa"/>
          </w:tcPr>
          <w:p w:rsidR="00B16F44" w:rsidRPr="008F6370" w:rsidRDefault="00B16F44" w:rsidP="00C935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B16F44" w:rsidRPr="0007616B" w:rsidRDefault="00B16F44" w:rsidP="00C935B2">
            <w:pPr>
              <w:jc w:val="center"/>
              <w:rPr>
                <w:sz w:val="24"/>
                <w:szCs w:val="24"/>
              </w:rPr>
            </w:pPr>
            <w:r w:rsidRPr="009958E9">
              <w:rPr>
                <w:sz w:val="24"/>
                <w:szCs w:val="24"/>
              </w:rPr>
              <w:fldChar w:fldCharType="begin"/>
            </w:r>
            <w:r w:rsidRPr="009958E9">
              <w:rPr>
                <w:sz w:val="24"/>
                <w:szCs w:val="24"/>
              </w:rPr>
              <w:instrText xml:space="preserve"> QUOTE </w:instrText>
            </w:r>
            <w:r w:rsidR="00F2106B">
              <w:pict>
                <v:shape id="_x0000_i1079" type="#_x0000_t75" style="width:98.2pt;height:15.9pt">
                  <v:imagedata r:id="rId96" o:title="" chromakey="white"/>
                </v:shape>
              </w:pict>
            </w:r>
            <w:r w:rsidRPr="009958E9">
              <w:rPr>
                <w:sz w:val="24"/>
                <w:szCs w:val="24"/>
              </w:rPr>
              <w:instrText xml:space="preserve"> </w:instrText>
            </w:r>
            <w:r w:rsidRPr="009958E9">
              <w:rPr>
                <w:sz w:val="24"/>
                <w:szCs w:val="24"/>
              </w:rPr>
              <w:fldChar w:fldCharType="separate"/>
            </w:r>
            <w:r w:rsidR="00F2106B">
              <w:pict>
                <v:shape id="_x0000_i1080" type="#_x0000_t75" style="width:98.2pt;height:15.9pt">
                  <v:imagedata r:id="rId96" o:title="" chromakey="white"/>
                </v:shape>
              </w:pict>
            </w:r>
            <w:r w:rsidRPr="009958E9">
              <w:rPr>
                <w:sz w:val="24"/>
                <w:szCs w:val="24"/>
              </w:rPr>
              <w:fldChar w:fldCharType="end"/>
            </w:r>
            <w:r w:rsidRPr="0007616B">
              <w:rPr>
                <w:sz w:val="24"/>
                <w:szCs w:val="24"/>
              </w:rPr>
              <w:t>,</w:t>
            </w:r>
          </w:p>
        </w:tc>
        <w:tc>
          <w:tcPr>
            <w:tcW w:w="3190" w:type="dxa"/>
            <w:vAlign w:val="center"/>
          </w:tcPr>
          <w:p w:rsidR="00B16F44" w:rsidRPr="008F6370" w:rsidRDefault="00B16F44" w:rsidP="00C935B2">
            <w:pPr>
              <w:jc w:val="right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(35)</w:t>
            </w:r>
          </w:p>
        </w:tc>
      </w:tr>
    </w:tbl>
    <w:p w:rsidR="00B16F44" w:rsidRDefault="00B16F44" w:rsidP="00EB47DB">
      <w:pPr>
        <w:jc w:val="both"/>
        <w:rPr>
          <w:lang w:val="en-US"/>
        </w:rPr>
      </w:pPr>
    </w:p>
    <w:p w:rsidR="00B16F44" w:rsidRPr="008F6370" w:rsidRDefault="00B16F44" w:rsidP="00FD7715">
      <w:pPr>
        <w:ind w:firstLine="567"/>
        <w:jc w:val="both"/>
      </w:pPr>
      <w:r w:rsidRPr="008F6370">
        <w:t xml:space="preserve">где </w:t>
      </w:r>
      <w:r w:rsidRPr="008F6370">
        <w:rPr>
          <w:i/>
          <w:iCs/>
        </w:rPr>
        <w:t>М</w:t>
      </w:r>
      <w:r w:rsidRPr="008F6370">
        <w:t xml:space="preserve"> – молярная масса, г·моль</w:t>
      </w:r>
      <w:r w:rsidRPr="008F6370">
        <w:rPr>
          <w:vertAlign w:val="superscript"/>
        </w:rPr>
        <w:t>-1</w:t>
      </w:r>
      <w:r w:rsidRPr="008F6370">
        <w:t xml:space="preserve">; </w:t>
      </w:r>
      <w:r w:rsidRPr="008F6370">
        <w:rPr>
          <w:i/>
          <w:iCs/>
        </w:rPr>
        <w:t>Р</w:t>
      </w:r>
      <w:r w:rsidRPr="008F6370">
        <w:rPr>
          <w:i/>
          <w:iCs/>
          <w:vertAlign w:val="subscript"/>
        </w:rPr>
        <w:t>Н</w:t>
      </w:r>
      <w:r w:rsidRPr="008F6370">
        <w:t xml:space="preserve"> – давление насыщенного пара при расчетной температуре жидкости, определяемое по справочным данным в соответствии с требованиями п.3, кПа.</w:t>
      </w:r>
    </w:p>
    <w:p w:rsidR="00B16F44" w:rsidRPr="008F6370" w:rsidRDefault="00B16F44" w:rsidP="00FD7715">
      <w:pPr>
        <w:ind w:firstLine="567"/>
        <w:jc w:val="both"/>
      </w:pPr>
      <w:r w:rsidRPr="008F6370">
        <w:t xml:space="preserve">43. Для сжиженных углеводородных газов (СУГ) при отсутствии данных допускается рассчитывать удельную массу испарившегося СУГ </w:t>
      </w:r>
      <w:proofErr w:type="spellStart"/>
      <w:proofErr w:type="gramStart"/>
      <w:r w:rsidRPr="008F6370">
        <w:rPr>
          <w:i/>
          <w:iCs/>
        </w:rPr>
        <w:t>m</w:t>
      </w:r>
      <w:proofErr w:type="gramEnd"/>
      <w:r w:rsidRPr="008F6370">
        <w:rPr>
          <w:vertAlign w:val="subscript"/>
        </w:rPr>
        <w:t>суг</w:t>
      </w:r>
      <w:proofErr w:type="spellEnd"/>
      <w:r w:rsidRPr="008F6370">
        <w:t xml:space="preserve"> из пролива, кг·м</w:t>
      </w:r>
      <w:r w:rsidRPr="008F6370">
        <w:rPr>
          <w:vertAlign w:val="superscript"/>
        </w:rPr>
        <w:t>-2</w:t>
      </w:r>
      <w:r w:rsidRPr="008F6370">
        <w:t>, по формуле</w:t>
      </w:r>
    </w:p>
    <w:p w:rsidR="00B16F44" w:rsidRPr="00D40502" w:rsidRDefault="00B16F44" w:rsidP="00EB47DB">
      <w:pPr>
        <w:jc w:val="both"/>
      </w:pPr>
    </w:p>
    <w:tbl>
      <w:tblPr>
        <w:tblW w:w="9747" w:type="dxa"/>
        <w:tblInd w:w="-106" w:type="dxa"/>
        <w:tblLook w:val="01E0" w:firstRow="1" w:lastRow="1" w:firstColumn="1" w:lastColumn="1" w:noHBand="0" w:noVBand="0"/>
      </w:tblPr>
      <w:tblGrid>
        <w:gridCol w:w="817"/>
        <w:gridCol w:w="7655"/>
        <w:gridCol w:w="1275"/>
      </w:tblGrid>
      <w:tr w:rsidR="00B16F44" w:rsidRPr="008F6370">
        <w:tc>
          <w:tcPr>
            <w:tcW w:w="817" w:type="dxa"/>
          </w:tcPr>
          <w:p w:rsidR="00B16F44" w:rsidRPr="008F6370" w:rsidRDefault="00B16F44" w:rsidP="00C935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B16F44" w:rsidRPr="0007616B" w:rsidRDefault="00B16F44" w:rsidP="00C935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16F44" w:rsidRPr="008F6370" w:rsidRDefault="00B16F44" w:rsidP="00C935B2">
            <w:pPr>
              <w:jc w:val="right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(36)</w:t>
            </w:r>
          </w:p>
        </w:tc>
      </w:tr>
    </w:tbl>
    <w:p w:rsidR="00B16F44" w:rsidRDefault="00B16F44" w:rsidP="00FA2B5A">
      <w:pPr>
        <w:ind w:firstLine="567"/>
        <w:jc w:val="both"/>
      </w:pPr>
    </w:p>
    <w:p w:rsidR="00B16F44" w:rsidRPr="008F6370" w:rsidRDefault="00B16F44" w:rsidP="00FA2B5A">
      <w:pPr>
        <w:ind w:firstLine="567"/>
        <w:jc w:val="both"/>
      </w:pPr>
      <w:r w:rsidRPr="008F6370">
        <w:t xml:space="preserve">где </w:t>
      </w:r>
      <w:r w:rsidRPr="008F6370">
        <w:rPr>
          <w:i/>
          <w:iCs/>
        </w:rPr>
        <w:t>М</w:t>
      </w:r>
      <w:r w:rsidRPr="008F6370">
        <w:t xml:space="preserve"> – молярная масса СУГ, кг·моль</w:t>
      </w:r>
      <w:r w:rsidRPr="008F6370">
        <w:rPr>
          <w:vertAlign w:val="superscript"/>
        </w:rPr>
        <w:t>-1</w:t>
      </w:r>
      <w:r w:rsidRPr="008F6370">
        <w:t xml:space="preserve">; </w:t>
      </w:r>
      <w:proofErr w:type="spellStart"/>
      <w:r w:rsidRPr="008F6370">
        <w:rPr>
          <w:i/>
          <w:iCs/>
        </w:rPr>
        <w:t>L</w:t>
      </w:r>
      <w:r w:rsidRPr="008F6370">
        <w:rPr>
          <w:vertAlign w:val="subscript"/>
        </w:rPr>
        <w:t>исп</w:t>
      </w:r>
      <w:proofErr w:type="spellEnd"/>
      <w:r w:rsidRPr="008F6370">
        <w:t xml:space="preserve"> – мольная теплота испарения СУГ при начальной температуре СУГ </w:t>
      </w:r>
      <w:proofErr w:type="spellStart"/>
      <w:proofErr w:type="gramStart"/>
      <w:r w:rsidRPr="008F6370">
        <w:rPr>
          <w:i/>
          <w:iCs/>
        </w:rPr>
        <w:t>Т</w:t>
      </w:r>
      <w:r w:rsidRPr="008F6370">
        <w:rPr>
          <w:i/>
          <w:iCs/>
          <w:vertAlign w:val="subscript"/>
        </w:rPr>
        <w:t>ж</w:t>
      </w:r>
      <w:proofErr w:type="spellEnd"/>
      <w:proofErr w:type="gramEnd"/>
      <w:r w:rsidRPr="008F6370">
        <w:t>, Дж·моль</w:t>
      </w:r>
      <w:r w:rsidRPr="008F6370">
        <w:rPr>
          <w:vertAlign w:val="superscript"/>
        </w:rPr>
        <w:t>-1</w:t>
      </w:r>
      <w:r w:rsidRPr="008F6370">
        <w:t xml:space="preserve">; </w:t>
      </w:r>
      <w:r>
        <w:rPr>
          <w:i/>
          <w:iCs/>
        </w:rPr>
        <w:br/>
      </w:r>
      <w:r w:rsidRPr="008F6370">
        <w:rPr>
          <w:i/>
          <w:iCs/>
        </w:rPr>
        <w:t>Т</w:t>
      </w:r>
      <w:r w:rsidRPr="008F6370">
        <w:rPr>
          <w:vertAlign w:val="subscript"/>
        </w:rPr>
        <w:t>0</w:t>
      </w:r>
      <w:r w:rsidRPr="008F6370">
        <w:t xml:space="preserve"> – начальная температура материала, на поверхность которого разливается СУГ, К; </w:t>
      </w:r>
      <w:proofErr w:type="spellStart"/>
      <w:r w:rsidRPr="008F6370">
        <w:rPr>
          <w:i/>
          <w:iCs/>
        </w:rPr>
        <w:t>Т</w:t>
      </w:r>
      <w:r w:rsidRPr="008F6370">
        <w:rPr>
          <w:vertAlign w:val="subscript"/>
        </w:rPr>
        <w:t>ж</w:t>
      </w:r>
      <w:proofErr w:type="spellEnd"/>
      <w:r w:rsidRPr="008F6370">
        <w:t xml:space="preserve"> – начальная температура СУГ, К;</w:t>
      </w:r>
      <w:r>
        <w:t xml:space="preserve"> </w:t>
      </w:r>
      <w:r>
        <w:br/>
      </w:r>
      <w:r w:rsidRPr="008F6370">
        <w:rPr>
          <w:position w:val="-10"/>
        </w:rPr>
        <w:object w:dxaOrig="380" w:dyaOrig="340">
          <v:shape id="_x0000_i1081" type="#_x0000_t75" style="width:17.75pt;height:17.75pt" o:ole="">
            <v:imagedata r:id="rId97" o:title=""/>
          </v:shape>
          <o:OLEObject Type="Embed" ProgID="Equation.3" ShapeID="_x0000_i1081" DrawAspect="Content" ObjectID="_1478507798" r:id="rId98"/>
        </w:object>
      </w:r>
      <w:r w:rsidRPr="008F6370">
        <w:t xml:space="preserve"> – коэффициент теплопроводности материала, на поверхность которого разливается СУГ, Вт·м</w:t>
      </w:r>
      <w:r w:rsidRPr="008F6370">
        <w:rPr>
          <w:vertAlign w:val="superscript"/>
        </w:rPr>
        <w:t>-1</w:t>
      </w:r>
      <w:r w:rsidRPr="008F6370">
        <w:t>·К</w:t>
      </w:r>
      <w:r w:rsidRPr="008F6370">
        <w:rPr>
          <w:vertAlign w:val="superscript"/>
        </w:rPr>
        <w:t>-1</w:t>
      </w:r>
      <w:r w:rsidRPr="008F6370">
        <w:t xml:space="preserve">; </w:t>
      </w:r>
      <w:r w:rsidRPr="008F6370">
        <w:rPr>
          <w:position w:val="-30"/>
        </w:rPr>
        <w:object w:dxaOrig="1340" w:dyaOrig="680">
          <v:shape id="_x0000_i1082" type="#_x0000_t75" style="width:67.3pt;height:32.75pt" o:ole="">
            <v:imagedata r:id="rId99" o:title=""/>
          </v:shape>
          <o:OLEObject Type="Embed" ProgID="Equation.3" ShapeID="_x0000_i1082" DrawAspect="Content" ObjectID="_1478507799" r:id="rId100"/>
        </w:object>
      </w:r>
      <w:r w:rsidRPr="008F6370">
        <w:t xml:space="preserve"> – коэффициент </w:t>
      </w:r>
      <w:proofErr w:type="spellStart"/>
      <w:r w:rsidRPr="008F6370">
        <w:t>температуропроводности</w:t>
      </w:r>
      <w:proofErr w:type="spellEnd"/>
      <w:r w:rsidRPr="008F6370">
        <w:t xml:space="preserve"> материала, на поверхность которого разливается СУГ, м</w:t>
      </w:r>
      <w:r w:rsidRPr="008F6370">
        <w:rPr>
          <w:vertAlign w:val="superscript"/>
        </w:rPr>
        <w:t>2</w:t>
      </w:r>
      <w:r w:rsidRPr="008F6370">
        <w:t>·с</w:t>
      </w:r>
      <w:r w:rsidRPr="008F6370">
        <w:rPr>
          <w:vertAlign w:val="superscript"/>
        </w:rPr>
        <w:t>-1</w:t>
      </w:r>
      <w:r w:rsidRPr="008F6370">
        <w:t xml:space="preserve">; </w:t>
      </w:r>
      <w:proofErr w:type="spellStart"/>
      <w:r w:rsidRPr="008F6370">
        <w:t>С</w:t>
      </w:r>
      <w:r w:rsidRPr="008F6370">
        <w:rPr>
          <w:vertAlign w:val="subscript"/>
        </w:rPr>
        <w:t>тв</w:t>
      </w:r>
      <w:proofErr w:type="spellEnd"/>
      <w:r w:rsidRPr="008F6370">
        <w:t xml:space="preserve"> – теплоемкость материала, на поверхность которого разливается СУГ, Дж·кг</w:t>
      </w:r>
      <w:r w:rsidRPr="008F6370">
        <w:rPr>
          <w:vertAlign w:val="superscript"/>
        </w:rPr>
        <w:t>-1</w:t>
      </w:r>
      <w:r w:rsidRPr="008F6370">
        <w:t>·К</w:t>
      </w:r>
      <w:r w:rsidRPr="008F6370">
        <w:rPr>
          <w:vertAlign w:val="superscript"/>
        </w:rPr>
        <w:t>-1</w:t>
      </w:r>
      <w:r w:rsidRPr="008F6370">
        <w:t xml:space="preserve">; </w:t>
      </w:r>
      <w:r w:rsidRPr="008F6370">
        <w:rPr>
          <w:position w:val="-10"/>
        </w:rPr>
        <w:object w:dxaOrig="400" w:dyaOrig="340">
          <v:shape id="_x0000_i1083" type="#_x0000_t75" style="width:19.65pt;height:17.75pt" o:ole="">
            <v:imagedata r:id="rId101" o:title=""/>
          </v:shape>
          <o:OLEObject Type="Embed" ProgID="Equation.3" ShapeID="_x0000_i1083" DrawAspect="Content" ObjectID="_1478507800" r:id="rId102"/>
        </w:object>
      </w:r>
      <w:r w:rsidRPr="008F6370">
        <w:t xml:space="preserve"> – плотность материала, на поверхность которого разливается СУГ, кг·м</w:t>
      </w:r>
      <w:r w:rsidRPr="008F6370">
        <w:rPr>
          <w:vertAlign w:val="superscript"/>
        </w:rPr>
        <w:t>-3</w:t>
      </w:r>
      <w:r w:rsidRPr="008F6370">
        <w:t xml:space="preserve">; </w:t>
      </w:r>
      <w:r w:rsidRPr="008F6370">
        <w:rPr>
          <w:i/>
          <w:iCs/>
        </w:rPr>
        <w:t>t</w:t>
      </w:r>
      <w:r w:rsidRPr="008F6370">
        <w:t xml:space="preserve"> – текущее время, с, принимаемое равным времени полного испарения СУГ, но не более </w:t>
      </w:r>
      <w:r w:rsidRPr="00E96120">
        <w:rPr>
          <w:spacing w:val="-4"/>
        </w:rPr>
        <w:t xml:space="preserve">3600 с; </w:t>
      </w:r>
      <w:r w:rsidRPr="00E96120">
        <w:rPr>
          <w:spacing w:val="-4"/>
          <w:position w:val="-30"/>
          <w:lang w:val="en-US"/>
        </w:rPr>
        <w:object w:dxaOrig="920" w:dyaOrig="680">
          <v:shape id="_x0000_i1084" type="#_x0000_t75" style="width:45.8pt;height:32.75pt" o:ole="">
            <v:imagedata r:id="rId103" o:title=""/>
          </v:shape>
          <o:OLEObject Type="Embed" ProgID="Equation.3" ShapeID="_x0000_i1084" DrawAspect="Content" ObjectID="_1478507801" r:id="rId104"/>
        </w:object>
      </w:r>
      <w:r w:rsidRPr="00E96120">
        <w:rPr>
          <w:spacing w:val="-4"/>
        </w:rPr>
        <w:t xml:space="preserve"> – число </w:t>
      </w:r>
      <w:proofErr w:type="spellStart"/>
      <w:r w:rsidRPr="00E96120">
        <w:rPr>
          <w:spacing w:val="-4"/>
        </w:rPr>
        <w:t>Рейнольдса</w:t>
      </w:r>
      <w:proofErr w:type="spellEnd"/>
      <w:r w:rsidRPr="00E96120">
        <w:rPr>
          <w:spacing w:val="-4"/>
        </w:rPr>
        <w:t xml:space="preserve">; </w:t>
      </w:r>
      <w:r w:rsidRPr="00E96120">
        <w:rPr>
          <w:i/>
          <w:iCs/>
          <w:spacing w:val="-4"/>
        </w:rPr>
        <w:t>U</w:t>
      </w:r>
      <w:r w:rsidRPr="00E96120">
        <w:rPr>
          <w:spacing w:val="-4"/>
        </w:rPr>
        <w:t xml:space="preserve"> – скорость воздушного потока, м·с</w:t>
      </w:r>
      <w:r w:rsidRPr="00E96120">
        <w:rPr>
          <w:spacing w:val="-4"/>
          <w:vertAlign w:val="superscript"/>
        </w:rPr>
        <w:t>-</w:t>
      </w:r>
      <w:r w:rsidRPr="008F6370">
        <w:rPr>
          <w:vertAlign w:val="superscript"/>
        </w:rPr>
        <w:t>1</w:t>
      </w:r>
      <w:r w:rsidRPr="008F6370">
        <w:t xml:space="preserve">; </w:t>
      </w:r>
      <w:r w:rsidRPr="008F6370">
        <w:rPr>
          <w:position w:val="-26"/>
        </w:rPr>
        <w:object w:dxaOrig="1060" w:dyaOrig="700">
          <v:shape id="_x0000_i1085" type="#_x0000_t75" style="width:53.3pt;height:35.55pt" o:ole="">
            <v:imagedata r:id="rId105" o:title=""/>
          </v:shape>
          <o:OLEObject Type="Embed" ProgID="Equation.3" ShapeID="_x0000_i1085" DrawAspect="Content" ObjectID="_1478507802" r:id="rId106"/>
        </w:object>
      </w:r>
      <w:r w:rsidRPr="008F6370">
        <w:t xml:space="preserve"> – характерный размер пролива СУГ, м; </w:t>
      </w:r>
      <w:r w:rsidRPr="008F6370">
        <w:rPr>
          <w:position w:val="-10"/>
        </w:rPr>
        <w:object w:dxaOrig="300" w:dyaOrig="340">
          <v:shape id="_x0000_i1086" type="#_x0000_t75" style="width:14.95pt;height:17.75pt" o:ole="">
            <v:imagedata r:id="rId107" o:title=""/>
          </v:shape>
          <o:OLEObject Type="Embed" ProgID="Equation.3" ShapeID="_x0000_i1086" DrawAspect="Content" ObjectID="_1478507803" r:id="rId108"/>
        </w:object>
      </w:r>
      <w:r w:rsidRPr="008F6370">
        <w:t xml:space="preserve"> – кинематическая вязкость воздуха, м</w:t>
      </w:r>
      <w:proofErr w:type="gramStart"/>
      <w:r w:rsidRPr="008F6370">
        <w:rPr>
          <w:vertAlign w:val="superscript"/>
        </w:rPr>
        <w:t>2</w:t>
      </w:r>
      <w:proofErr w:type="gramEnd"/>
      <w:r w:rsidRPr="008F6370">
        <w:t>·с</w:t>
      </w:r>
      <w:r w:rsidRPr="008F6370">
        <w:rPr>
          <w:vertAlign w:val="superscript"/>
        </w:rPr>
        <w:t>-1</w:t>
      </w:r>
      <w:r w:rsidRPr="008F6370">
        <w:t xml:space="preserve">; </w:t>
      </w:r>
      <w:r w:rsidRPr="008F6370">
        <w:rPr>
          <w:position w:val="-10"/>
        </w:rPr>
        <w:object w:dxaOrig="300" w:dyaOrig="340">
          <v:shape id="_x0000_i1087" type="#_x0000_t75" style="width:14.95pt;height:17.75pt" o:ole="">
            <v:imagedata r:id="rId109" o:title=""/>
          </v:shape>
          <o:OLEObject Type="Embed" ProgID="Equation.3" ShapeID="_x0000_i1087" DrawAspect="Content" ObjectID="_1478507804" r:id="rId110"/>
        </w:object>
      </w:r>
      <w:r w:rsidRPr="008F6370">
        <w:t xml:space="preserve"> – коэффициент теплопроводности воздуха, </w:t>
      </w:r>
      <w:proofErr w:type="gramStart"/>
      <w:r w:rsidRPr="008F6370">
        <w:t>Вт</w:t>
      </w:r>
      <w:proofErr w:type="gramEnd"/>
      <w:r w:rsidRPr="008F6370">
        <w:t>·м</w:t>
      </w:r>
      <w:r w:rsidRPr="008F6370">
        <w:rPr>
          <w:vertAlign w:val="superscript"/>
        </w:rPr>
        <w:t>-1</w:t>
      </w:r>
      <w:r w:rsidRPr="008F6370">
        <w:t>·К</w:t>
      </w:r>
      <w:r w:rsidRPr="008F6370">
        <w:rPr>
          <w:vertAlign w:val="superscript"/>
        </w:rPr>
        <w:t>-1</w:t>
      </w:r>
      <w:r w:rsidRPr="008F6370">
        <w:t>.</w:t>
      </w:r>
    </w:p>
    <w:p w:rsidR="00B16F44" w:rsidRPr="008F6370" w:rsidRDefault="00B16F44" w:rsidP="00FB729A">
      <w:pPr>
        <w:ind w:firstLine="567"/>
        <w:jc w:val="both"/>
        <w:rPr>
          <w:b/>
          <w:bCs/>
        </w:rPr>
      </w:pPr>
      <w:r w:rsidRPr="008F6370">
        <w:t xml:space="preserve">Формула 36 справедлива для СУГ с температурой </w:t>
      </w:r>
      <w:proofErr w:type="spellStart"/>
      <w:proofErr w:type="gramStart"/>
      <w:r w:rsidRPr="008F6370">
        <w:rPr>
          <w:i/>
          <w:iCs/>
        </w:rPr>
        <w:t>Т</w:t>
      </w:r>
      <w:r w:rsidRPr="008F6370">
        <w:rPr>
          <w:vertAlign w:val="subscript"/>
        </w:rPr>
        <w:t>ж</w:t>
      </w:r>
      <w:proofErr w:type="gramEnd"/>
      <w:r w:rsidRPr="008F6370">
        <w:t>≤</w:t>
      </w:r>
      <w:r w:rsidRPr="008F6370">
        <w:rPr>
          <w:i/>
          <w:iCs/>
        </w:rPr>
        <w:t>Т</w:t>
      </w:r>
      <w:r w:rsidRPr="008F6370">
        <w:rPr>
          <w:vertAlign w:val="subscript"/>
        </w:rPr>
        <w:t>кип</w:t>
      </w:r>
      <w:proofErr w:type="spellEnd"/>
      <w:r w:rsidRPr="008F6370">
        <w:t xml:space="preserve">. При температуре СУГ </w:t>
      </w:r>
      <w:proofErr w:type="spellStart"/>
      <w:proofErr w:type="gramStart"/>
      <w:r w:rsidRPr="008F6370">
        <w:rPr>
          <w:i/>
          <w:iCs/>
        </w:rPr>
        <w:t>Т</w:t>
      </w:r>
      <w:r w:rsidRPr="008F6370">
        <w:rPr>
          <w:vertAlign w:val="subscript"/>
        </w:rPr>
        <w:t>ж</w:t>
      </w:r>
      <w:proofErr w:type="spellEnd"/>
      <w:proofErr w:type="gramEnd"/>
      <w:r w:rsidRPr="008F6370">
        <w:t>&gt;</w:t>
      </w:r>
      <w:proofErr w:type="spellStart"/>
      <w:r w:rsidRPr="008F6370">
        <w:rPr>
          <w:i/>
          <w:iCs/>
        </w:rPr>
        <w:t>Т</w:t>
      </w:r>
      <w:r w:rsidRPr="008F6370">
        <w:rPr>
          <w:vertAlign w:val="subscript"/>
        </w:rPr>
        <w:t>кип</w:t>
      </w:r>
      <w:proofErr w:type="spellEnd"/>
      <w:r w:rsidRPr="008F6370">
        <w:t xml:space="preserve"> дополнительно рассчитывается масса перегретых СУГ </w:t>
      </w:r>
      <w:proofErr w:type="spellStart"/>
      <w:r w:rsidRPr="008F6370">
        <w:rPr>
          <w:i/>
          <w:iCs/>
        </w:rPr>
        <w:t>m</w:t>
      </w:r>
      <w:r w:rsidRPr="008F6370">
        <w:rPr>
          <w:vertAlign w:val="subscript"/>
        </w:rPr>
        <w:t>пер</w:t>
      </w:r>
      <w:proofErr w:type="spellEnd"/>
      <w:r w:rsidRPr="008F6370">
        <w:t xml:space="preserve"> по формуле 34.</w:t>
      </w:r>
    </w:p>
    <w:p w:rsidR="00B16F44" w:rsidRPr="008F6370" w:rsidRDefault="00B16F44" w:rsidP="00FB729A">
      <w:pPr>
        <w:jc w:val="center"/>
        <w:rPr>
          <w:b/>
          <w:bCs/>
        </w:rPr>
      </w:pPr>
      <w:r w:rsidRPr="008F6370">
        <w:rPr>
          <w:b/>
          <w:bCs/>
        </w:rPr>
        <w:t xml:space="preserve">Расчет горизонтальных размеров зон, ограничивающих газо- и паровоздушные смеси с концентрацией горючего выше НКПР, при аварийном поступлении горючих газов и паров </w:t>
      </w:r>
      <w:proofErr w:type="spellStart"/>
      <w:r w:rsidRPr="008F6370">
        <w:rPr>
          <w:b/>
          <w:bCs/>
        </w:rPr>
        <w:t>ненагретых</w:t>
      </w:r>
      <w:proofErr w:type="spellEnd"/>
      <w:r w:rsidRPr="008F6370">
        <w:rPr>
          <w:b/>
          <w:bCs/>
        </w:rPr>
        <w:t xml:space="preserve"> легковоспламеняющихся жидкостей в открытое пространство</w:t>
      </w:r>
    </w:p>
    <w:p w:rsidR="00B16F44" w:rsidRPr="008F6370" w:rsidRDefault="00B16F44" w:rsidP="00FA2B5A">
      <w:pPr>
        <w:ind w:firstLine="567"/>
        <w:jc w:val="both"/>
      </w:pPr>
      <w:r w:rsidRPr="008F6370">
        <w:t xml:space="preserve">44. Горизонтальные размеры зоны, </w:t>
      </w:r>
      <w:proofErr w:type="gramStart"/>
      <w:r w:rsidRPr="008F6370">
        <w:t>м</w:t>
      </w:r>
      <w:proofErr w:type="gramEnd"/>
      <w:r w:rsidRPr="008F6370">
        <w:t>, ограничивающие область концентраций, превышающих нижний концентрационный предел распространения пламени (</w:t>
      </w:r>
      <w:proofErr w:type="spellStart"/>
      <w:r w:rsidRPr="008F6370">
        <w:rPr>
          <w:i/>
          <w:iCs/>
        </w:rPr>
        <w:t>С</w:t>
      </w:r>
      <w:r>
        <w:rPr>
          <w:vertAlign w:val="subscript"/>
        </w:rPr>
        <w:t>нкпр</w:t>
      </w:r>
      <w:proofErr w:type="spellEnd"/>
      <w:r w:rsidRPr="008F6370">
        <w:t>), вычисляют по формулам:</w:t>
      </w:r>
    </w:p>
    <w:p w:rsidR="00B16F44" w:rsidRPr="008F6370" w:rsidRDefault="00B16F44" w:rsidP="00FA2B5A">
      <w:pPr>
        <w:ind w:firstLine="567"/>
        <w:jc w:val="both"/>
      </w:pPr>
      <w:r w:rsidRPr="008F6370">
        <w:t>для горючих газов (</w:t>
      </w:r>
      <w:proofErr w:type="gramStart"/>
      <w:r w:rsidRPr="008F6370">
        <w:t>ГГ</w:t>
      </w:r>
      <w:proofErr w:type="gramEnd"/>
      <w:r w:rsidRPr="008F6370">
        <w:t>):</w:t>
      </w: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2660"/>
        <w:gridCol w:w="3969"/>
        <w:gridCol w:w="3190"/>
      </w:tblGrid>
      <w:tr w:rsidR="00B16F44" w:rsidRPr="008F6370">
        <w:tc>
          <w:tcPr>
            <w:tcW w:w="2660" w:type="dxa"/>
          </w:tcPr>
          <w:p w:rsidR="00B16F44" w:rsidRPr="008F6370" w:rsidRDefault="00B16F44" w:rsidP="00C935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B16F44" w:rsidRPr="008F6370" w:rsidRDefault="00B16F44" w:rsidP="0007616B">
            <w:pPr>
              <w:jc w:val="center"/>
              <w:rPr>
                <w:sz w:val="24"/>
                <w:szCs w:val="24"/>
              </w:rPr>
            </w:pPr>
            <w:r w:rsidRPr="009958E9">
              <w:rPr>
                <w:sz w:val="24"/>
                <w:szCs w:val="24"/>
              </w:rPr>
              <w:fldChar w:fldCharType="begin"/>
            </w:r>
            <w:r w:rsidRPr="009958E9">
              <w:rPr>
                <w:sz w:val="24"/>
                <w:szCs w:val="24"/>
              </w:rPr>
              <w:instrText xml:space="preserve"> QUOTE </w:instrText>
            </w:r>
            <w:r w:rsidR="00F2106B">
              <w:pict>
                <v:shape id="_x0000_i1088" type="#_x0000_t75" style="width:50.5pt;height:67.3pt">
                  <v:imagedata r:id="rId111" o:title="" chromakey="white"/>
                </v:shape>
              </w:pict>
            </w:r>
            <w:r w:rsidRPr="009958E9">
              <w:rPr>
                <w:sz w:val="24"/>
                <w:szCs w:val="24"/>
              </w:rPr>
              <w:instrText xml:space="preserve"> </w:instrText>
            </w:r>
            <w:r w:rsidRPr="009958E9">
              <w:rPr>
                <w:sz w:val="24"/>
                <w:szCs w:val="24"/>
              </w:rPr>
              <w:fldChar w:fldCharType="separate"/>
            </w:r>
            <w:r w:rsidR="00F2106B">
              <w:pict>
                <v:shape id="_x0000_i1089" type="#_x0000_t75" style="width:50.5pt;height:67.3pt">
                  <v:imagedata r:id="rId111" o:title="" chromakey="white"/>
                </v:shape>
              </w:pict>
            </w:r>
            <w:r w:rsidRPr="009958E9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</w:t>
            </w:r>
            <w:r w:rsidRPr="008F6370">
              <w:rPr>
                <w:sz w:val="24"/>
                <w:szCs w:val="24"/>
              </w:rPr>
              <w:t>, </w:t>
            </w:r>
          </w:p>
        </w:tc>
        <w:tc>
          <w:tcPr>
            <w:tcW w:w="3190" w:type="dxa"/>
            <w:vAlign w:val="center"/>
          </w:tcPr>
          <w:p w:rsidR="00B16F44" w:rsidRPr="008F6370" w:rsidRDefault="00B16F44" w:rsidP="00C935B2">
            <w:pPr>
              <w:jc w:val="right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(37)</w:t>
            </w:r>
          </w:p>
        </w:tc>
      </w:tr>
    </w:tbl>
    <w:p w:rsidR="00B16F44" w:rsidRDefault="00B16F44" w:rsidP="00EB47DB">
      <w:pPr>
        <w:jc w:val="both"/>
        <w:rPr>
          <w:lang w:val="uz-Cyrl-UZ"/>
        </w:rPr>
      </w:pPr>
    </w:p>
    <w:p w:rsidR="00B16F44" w:rsidRPr="008F6370" w:rsidRDefault="00B16F44" w:rsidP="00D9115C">
      <w:pPr>
        <w:ind w:firstLine="360"/>
        <w:jc w:val="both"/>
      </w:pPr>
      <w:r w:rsidRPr="008F6370">
        <w:t xml:space="preserve">для паров </w:t>
      </w:r>
      <w:proofErr w:type="spellStart"/>
      <w:r w:rsidRPr="008F6370">
        <w:t>ненагретых</w:t>
      </w:r>
      <w:proofErr w:type="spellEnd"/>
      <w:r w:rsidRPr="008F6370">
        <w:t xml:space="preserve"> легковоспламеняющихся жидкостей (ЛВЖ):</w:t>
      </w:r>
    </w:p>
    <w:p w:rsidR="00B16F44" w:rsidRDefault="00B16F44" w:rsidP="00EB47DB">
      <w:pPr>
        <w:jc w:val="both"/>
        <w:rPr>
          <w:sz w:val="24"/>
          <w:szCs w:val="24"/>
          <w:lang w:val="uz-Cyrl-UZ"/>
        </w:rPr>
      </w:pPr>
    </w:p>
    <w:tbl>
      <w:tblPr>
        <w:tblW w:w="9837" w:type="dxa"/>
        <w:tblInd w:w="-106" w:type="dxa"/>
        <w:tblLook w:val="01E0" w:firstRow="1" w:lastRow="1" w:firstColumn="1" w:lastColumn="1" w:noHBand="0" w:noVBand="0"/>
      </w:tblPr>
      <w:tblGrid>
        <w:gridCol w:w="1984"/>
        <w:gridCol w:w="5640"/>
        <w:gridCol w:w="2213"/>
      </w:tblGrid>
      <w:tr w:rsidR="00B16F44" w:rsidRPr="008F6370">
        <w:tc>
          <w:tcPr>
            <w:tcW w:w="1998" w:type="dxa"/>
          </w:tcPr>
          <w:p w:rsidR="00B16F44" w:rsidRPr="008F6370" w:rsidRDefault="00B16F44" w:rsidP="00C935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13" w:type="dxa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9958E9">
              <w:rPr>
                <w:sz w:val="24"/>
                <w:szCs w:val="24"/>
              </w:rPr>
              <w:fldChar w:fldCharType="begin"/>
            </w:r>
            <w:r w:rsidRPr="009958E9">
              <w:rPr>
                <w:sz w:val="24"/>
                <w:szCs w:val="24"/>
              </w:rPr>
              <w:instrText xml:space="preserve"> QUOTE </w:instrText>
            </w:r>
            <w:r w:rsidR="00F2106B">
              <w:pict>
                <v:shape id="_x0000_i1090" type="#_x0000_t75" style="width:271.15pt;height:67.3pt">
                  <v:imagedata r:id="rId112" o:title="" chromakey="white"/>
                </v:shape>
              </w:pict>
            </w:r>
            <w:r w:rsidRPr="009958E9">
              <w:rPr>
                <w:sz w:val="24"/>
                <w:szCs w:val="24"/>
              </w:rPr>
              <w:instrText xml:space="preserve"> </w:instrText>
            </w:r>
            <w:r w:rsidRPr="009958E9">
              <w:rPr>
                <w:sz w:val="24"/>
                <w:szCs w:val="24"/>
              </w:rPr>
              <w:fldChar w:fldCharType="separate"/>
            </w:r>
            <w:r w:rsidR="00F2106B">
              <w:pict>
                <v:shape id="_x0000_i1091" type="#_x0000_t75" style="width:271.15pt;height:67.3pt">
                  <v:imagedata r:id="rId112" o:title="" chromakey="white"/>
                </v:shape>
              </w:pict>
            </w:r>
            <w:r w:rsidRPr="009958E9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</w:t>
            </w:r>
            <w:r w:rsidRPr="008F6370">
              <w:rPr>
                <w:sz w:val="24"/>
                <w:szCs w:val="24"/>
              </w:rPr>
              <w:t>, </w:t>
            </w:r>
          </w:p>
        </w:tc>
        <w:tc>
          <w:tcPr>
            <w:tcW w:w="2226" w:type="dxa"/>
            <w:vAlign w:val="center"/>
          </w:tcPr>
          <w:p w:rsidR="00B16F44" w:rsidRPr="008F6370" w:rsidRDefault="00B16F44" w:rsidP="00CC67BC">
            <w:pPr>
              <w:jc w:val="right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(3</w:t>
            </w:r>
            <w:r>
              <w:rPr>
                <w:sz w:val="24"/>
                <w:szCs w:val="24"/>
              </w:rPr>
              <w:t>8</w:t>
            </w:r>
            <w:r w:rsidRPr="008F6370">
              <w:rPr>
                <w:sz w:val="24"/>
                <w:szCs w:val="24"/>
              </w:rPr>
              <w:t>)</w:t>
            </w:r>
          </w:p>
        </w:tc>
      </w:tr>
    </w:tbl>
    <w:p w:rsidR="00B16F44" w:rsidRDefault="00B16F44" w:rsidP="00EB47DB">
      <w:pPr>
        <w:jc w:val="both"/>
        <w:rPr>
          <w:sz w:val="24"/>
          <w:szCs w:val="24"/>
          <w:lang w:val="en-US"/>
        </w:rPr>
      </w:pPr>
    </w:p>
    <w:p w:rsidR="00B16F44" w:rsidRPr="00C57C21" w:rsidRDefault="00F2106B" w:rsidP="00EB47DB">
      <w:pPr>
        <w:jc w:val="both"/>
        <w:rPr>
          <w:sz w:val="24"/>
          <w:szCs w:val="24"/>
          <w:lang w:val="en-US"/>
        </w:rPr>
      </w:pPr>
      <w:r>
        <w:pict>
          <v:shape id="_x0000_i1092" type="#_x0000_t75" style="width:147.75pt;height:28.05pt">
            <v:imagedata r:id="rId113" o:title="" chromakey="white"/>
          </v:shape>
        </w:pict>
      </w:r>
    </w:p>
    <w:p w:rsidR="00B16F44" w:rsidRDefault="00B16F44" w:rsidP="00C57C21">
      <w:pPr>
        <w:ind w:firstLine="567"/>
        <w:jc w:val="both"/>
      </w:pPr>
    </w:p>
    <w:p w:rsidR="00B16F44" w:rsidRPr="008F6370" w:rsidRDefault="00B16F44" w:rsidP="00C57C21">
      <w:pPr>
        <w:ind w:firstLine="567"/>
        <w:jc w:val="both"/>
      </w:pPr>
      <w:r w:rsidRPr="008F6370">
        <w:t xml:space="preserve">где </w:t>
      </w:r>
      <w:proofErr w:type="spellStart"/>
      <w:r w:rsidRPr="008F6370">
        <w:rPr>
          <w:i/>
          <w:iCs/>
        </w:rPr>
        <w:t>m</w:t>
      </w:r>
      <w:r w:rsidRPr="008F6370">
        <w:rPr>
          <w:vertAlign w:val="subscript"/>
        </w:rPr>
        <w:t>г</w:t>
      </w:r>
      <w:proofErr w:type="spellEnd"/>
      <w:r w:rsidRPr="008F6370">
        <w:rPr>
          <w:vertAlign w:val="subscript"/>
        </w:rPr>
        <w:t xml:space="preserve"> </w:t>
      </w:r>
      <w:r w:rsidRPr="008F6370">
        <w:t xml:space="preserve">– масса поступивших в открытое пространство </w:t>
      </w:r>
      <w:proofErr w:type="gramStart"/>
      <w:r w:rsidRPr="008F6370">
        <w:t>ГГ</w:t>
      </w:r>
      <w:proofErr w:type="gramEnd"/>
      <w:r w:rsidRPr="008F6370">
        <w:t xml:space="preserve"> при аварийной ситуации, кг; </w:t>
      </w:r>
      <w:r w:rsidRPr="008F6370">
        <w:rPr>
          <w:position w:val="-10"/>
        </w:rPr>
        <w:object w:dxaOrig="300" w:dyaOrig="340">
          <v:shape id="_x0000_i1093" type="#_x0000_t75" style="width:14.95pt;height:17.75pt" o:ole="">
            <v:imagedata r:id="rId20" o:title=""/>
          </v:shape>
          <o:OLEObject Type="Embed" ProgID="Equation.3" ShapeID="_x0000_i1093" DrawAspect="Content" ObjectID="_1478507805" r:id="rId114"/>
        </w:object>
      </w:r>
      <w:r w:rsidRPr="008F6370">
        <w:t xml:space="preserve"> – плотность ГГ при расчетной температуре и атмосферном давлении, кг·м</w:t>
      </w:r>
      <w:r w:rsidRPr="008F6370">
        <w:rPr>
          <w:vertAlign w:val="superscript"/>
        </w:rPr>
        <w:t xml:space="preserve">-3 </w:t>
      </w:r>
      <w:r w:rsidRPr="008F6370">
        <w:t xml:space="preserve">; </w:t>
      </w:r>
      <w:proofErr w:type="spellStart"/>
      <w:r w:rsidRPr="008F6370">
        <w:rPr>
          <w:i/>
          <w:iCs/>
        </w:rPr>
        <w:t>m</w:t>
      </w:r>
      <w:r w:rsidRPr="008F6370">
        <w:rPr>
          <w:vertAlign w:val="subscript"/>
        </w:rPr>
        <w:t>п</w:t>
      </w:r>
      <w:proofErr w:type="spellEnd"/>
      <w:r w:rsidRPr="008F6370">
        <w:rPr>
          <w:vertAlign w:val="subscript"/>
        </w:rPr>
        <w:t xml:space="preserve"> </w:t>
      </w:r>
      <w:r w:rsidRPr="008F6370">
        <w:t xml:space="preserve">– масса паров ЛВЖ, поступивших в открытое пространство за время полного испарения, но не более 3600 с, кг; </w:t>
      </w:r>
      <w:r w:rsidRPr="008F6370">
        <w:rPr>
          <w:position w:val="-10"/>
        </w:rPr>
        <w:object w:dxaOrig="360" w:dyaOrig="340">
          <v:shape id="_x0000_i1094" type="#_x0000_t75" style="width:18.7pt;height:17.75pt" o:ole="">
            <v:imagedata r:id="rId115" o:title=""/>
          </v:shape>
          <o:OLEObject Type="Embed" ProgID="Equation.3" ShapeID="_x0000_i1094" DrawAspect="Content" ObjectID="_1478507806" r:id="rId116"/>
        </w:object>
      </w:r>
      <w:r w:rsidRPr="008F6370">
        <w:t xml:space="preserve"> – плотность паров ЛВЖ при расчетной температуре и атмосферном давлении, кг·м</w:t>
      </w:r>
      <w:r w:rsidRPr="008F6370">
        <w:rPr>
          <w:vertAlign w:val="superscript"/>
        </w:rPr>
        <w:t>-3</w:t>
      </w:r>
      <w:r w:rsidRPr="008F6370">
        <w:t xml:space="preserve">; </w:t>
      </w:r>
      <w:proofErr w:type="spellStart"/>
      <w:r w:rsidRPr="008F6370">
        <w:rPr>
          <w:i/>
          <w:iCs/>
        </w:rPr>
        <w:t>Р</w:t>
      </w:r>
      <w:r w:rsidRPr="008F6370">
        <w:rPr>
          <w:vertAlign w:val="subscript"/>
        </w:rPr>
        <w:t>н</w:t>
      </w:r>
      <w:proofErr w:type="spellEnd"/>
      <w:r w:rsidRPr="008F6370">
        <w:rPr>
          <w:vertAlign w:val="subscript"/>
        </w:rPr>
        <w:t xml:space="preserve"> </w:t>
      </w:r>
      <w:r w:rsidRPr="008F6370">
        <w:t xml:space="preserve">– давление насыщенных паров ЛВЖ при расчетной температуре, кПа; </w:t>
      </w:r>
      <w:r w:rsidRPr="008F6370">
        <w:rPr>
          <w:i/>
          <w:iCs/>
        </w:rPr>
        <w:t>К</w:t>
      </w:r>
      <w:r w:rsidRPr="008F6370">
        <w:t xml:space="preserve"> – коэффициент, принимаемый равным </w:t>
      </w:r>
      <w:r w:rsidRPr="008F6370">
        <w:rPr>
          <w:i/>
          <w:iCs/>
        </w:rPr>
        <w:t>К</w:t>
      </w:r>
      <w:r w:rsidRPr="008F6370">
        <w:t>=</w:t>
      </w:r>
      <w:r w:rsidRPr="008F6370">
        <w:rPr>
          <w:i/>
          <w:iCs/>
        </w:rPr>
        <w:t>Т</w:t>
      </w:r>
      <w:r w:rsidRPr="008F6370">
        <w:t xml:space="preserve">/3600 для ЛВЖ; </w:t>
      </w:r>
      <w:r w:rsidRPr="008F6370">
        <w:rPr>
          <w:i/>
          <w:iCs/>
        </w:rPr>
        <w:t xml:space="preserve">Т </w:t>
      </w:r>
      <w:r w:rsidRPr="008F6370">
        <w:t xml:space="preserve">– продолжительность поступления паров ЛВЖ в открытое пространство, с; </w:t>
      </w:r>
      <w:proofErr w:type="spellStart"/>
      <w:r w:rsidRPr="008F6370">
        <w:rPr>
          <w:i/>
          <w:iCs/>
        </w:rPr>
        <w:t>С</w:t>
      </w:r>
      <w:r w:rsidRPr="008F6370">
        <w:rPr>
          <w:vertAlign w:val="subscript"/>
        </w:rPr>
        <w:t>нкпр</w:t>
      </w:r>
      <w:proofErr w:type="spellEnd"/>
      <w:r w:rsidRPr="008F6370">
        <w:rPr>
          <w:vertAlign w:val="subscript"/>
        </w:rPr>
        <w:t xml:space="preserve"> </w:t>
      </w:r>
      <w:r w:rsidRPr="008F6370">
        <w:t xml:space="preserve">– нижний концентрационный предел распространения пламени </w:t>
      </w:r>
      <w:proofErr w:type="gramStart"/>
      <w:r w:rsidRPr="008F6370">
        <w:t>ГГ</w:t>
      </w:r>
      <w:proofErr w:type="gramEnd"/>
      <w:r w:rsidRPr="008F6370">
        <w:t xml:space="preserve"> или паров ЛВЖ, % (об.); </w:t>
      </w:r>
      <w:r>
        <w:rPr>
          <w:i/>
          <w:iCs/>
        </w:rPr>
        <w:br/>
      </w:r>
      <w:r w:rsidRPr="008F6370">
        <w:rPr>
          <w:i/>
          <w:iCs/>
        </w:rPr>
        <w:t>M</w:t>
      </w:r>
      <w:r w:rsidRPr="008F6370">
        <w:t xml:space="preserve"> – молярная масса, кг·кмоль</w:t>
      </w:r>
      <w:r w:rsidRPr="008F6370">
        <w:rPr>
          <w:vertAlign w:val="superscript"/>
        </w:rPr>
        <w:t>-1</w:t>
      </w:r>
      <w:r w:rsidRPr="008F6370">
        <w:t>;</w:t>
      </w:r>
      <w:r w:rsidRPr="008F6370">
        <w:rPr>
          <w:i/>
          <w:iCs/>
        </w:rPr>
        <w:t xml:space="preserve"> V</w:t>
      </w:r>
      <w:r w:rsidRPr="008F6370">
        <w:rPr>
          <w:vertAlign w:val="subscript"/>
        </w:rPr>
        <w:t>0</w:t>
      </w:r>
      <w:r w:rsidRPr="008F6370">
        <w:t xml:space="preserve"> – мольный объем, равный 22,413 м</w:t>
      </w:r>
      <w:r w:rsidRPr="008F6370">
        <w:rPr>
          <w:vertAlign w:val="superscript"/>
        </w:rPr>
        <w:t>3</w:t>
      </w:r>
      <w:r w:rsidRPr="008F6370">
        <w:t>·кмоль</w:t>
      </w:r>
      <w:r w:rsidRPr="008F6370">
        <w:rPr>
          <w:vertAlign w:val="superscript"/>
        </w:rPr>
        <w:t>-1</w:t>
      </w:r>
      <w:r w:rsidRPr="008F6370">
        <w:t xml:space="preserve">; </w:t>
      </w:r>
      <w:proofErr w:type="spellStart"/>
      <w:proofErr w:type="gramStart"/>
      <w:r w:rsidRPr="008F6370">
        <w:rPr>
          <w:i/>
          <w:iCs/>
        </w:rPr>
        <w:t>t</w:t>
      </w:r>
      <w:proofErr w:type="gramEnd"/>
      <w:r w:rsidRPr="008F6370">
        <w:rPr>
          <w:vertAlign w:val="subscript"/>
        </w:rPr>
        <w:t>р</w:t>
      </w:r>
      <w:proofErr w:type="spellEnd"/>
      <w:r w:rsidRPr="008F6370">
        <w:rPr>
          <w:vertAlign w:val="subscript"/>
        </w:rPr>
        <w:t xml:space="preserve"> </w:t>
      </w:r>
      <w:r w:rsidRPr="008F6370">
        <w:t xml:space="preserve">– расчетная температура, </w:t>
      </w:r>
      <w:proofErr w:type="spellStart"/>
      <w:r w:rsidRPr="008F6370">
        <w:rPr>
          <w:vertAlign w:val="superscript"/>
        </w:rPr>
        <w:t>о</w:t>
      </w:r>
      <w:r w:rsidRPr="008F6370">
        <w:t>С</w:t>
      </w:r>
      <w:proofErr w:type="spellEnd"/>
      <w:r w:rsidRPr="008F6370">
        <w:t xml:space="preserve">. В качестве расчетной температуры следует принимать максимально возможную температуру </w:t>
      </w:r>
      <w:r w:rsidRPr="008F6370">
        <w:lastRenderedPageBreak/>
        <w:t xml:space="preserve">воздуха в соответствующей климатической зоне или максимальную возможную температуру воздуха по технологическому регламенту с учетом возможного повышения температуры в аварийной ситуации. Если такого значения расчетной температуры </w:t>
      </w:r>
      <w:proofErr w:type="spellStart"/>
      <w:proofErr w:type="gramStart"/>
      <w:r w:rsidRPr="008F6370">
        <w:rPr>
          <w:i/>
          <w:iCs/>
        </w:rPr>
        <w:t>t</w:t>
      </w:r>
      <w:proofErr w:type="gramEnd"/>
      <w:r w:rsidRPr="008F6370">
        <w:rPr>
          <w:vertAlign w:val="subscript"/>
        </w:rPr>
        <w:t>р</w:t>
      </w:r>
      <w:proofErr w:type="spellEnd"/>
      <w:r w:rsidRPr="008F6370">
        <w:t xml:space="preserve"> по каким-либо причинам определить не удается, допускается принимать ее равной 61 </w:t>
      </w:r>
      <w:proofErr w:type="spellStart"/>
      <w:r w:rsidRPr="008F6370">
        <w:rPr>
          <w:vertAlign w:val="superscript"/>
        </w:rPr>
        <w:t>о</w:t>
      </w:r>
      <w:r w:rsidRPr="008F6370">
        <w:t>С</w:t>
      </w:r>
      <w:proofErr w:type="spellEnd"/>
      <w:r w:rsidRPr="008F6370">
        <w:t>.</w:t>
      </w:r>
    </w:p>
    <w:p w:rsidR="00B16F44" w:rsidRPr="008F6370" w:rsidRDefault="00B16F44" w:rsidP="00C57C21">
      <w:pPr>
        <w:ind w:firstLine="567"/>
        <w:jc w:val="both"/>
      </w:pPr>
      <w:r w:rsidRPr="008F6370">
        <w:t xml:space="preserve">45. За начало отсчета горизонтального размера зоны принимают внешние габаритные размеры аппаратов, установок, трубопроводов и т. п. Во всех случаях значение </w:t>
      </w:r>
      <w:proofErr w:type="spellStart"/>
      <w:r w:rsidRPr="008F6370">
        <w:rPr>
          <w:i/>
          <w:iCs/>
        </w:rPr>
        <w:t>R</w:t>
      </w:r>
      <w:r w:rsidRPr="008F6370">
        <w:rPr>
          <w:vertAlign w:val="subscript"/>
        </w:rPr>
        <w:t>нкпр</w:t>
      </w:r>
      <w:proofErr w:type="spellEnd"/>
      <w:r w:rsidRPr="008F6370">
        <w:rPr>
          <w:vertAlign w:val="subscript"/>
        </w:rPr>
        <w:t xml:space="preserve"> </w:t>
      </w:r>
      <w:r w:rsidRPr="008F6370">
        <w:t xml:space="preserve">должно быть не менее 0,3 м для </w:t>
      </w:r>
      <w:proofErr w:type="gramStart"/>
      <w:r w:rsidRPr="008F6370">
        <w:t>ГГ</w:t>
      </w:r>
      <w:proofErr w:type="gramEnd"/>
      <w:r w:rsidRPr="008F6370">
        <w:t xml:space="preserve"> и ЛВЖ.</w:t>
      </w:r>
    </w:p>
    <w:p w:rsidR="00B16F44" w:rsidRPr="008F6370" w:rsidRDefault="00B16F44" w:rsidP="00C57C21">
      <w:pPr>
        <w:ind w:firstLine="567"/>
        <w:jc w:val="center"/>
      </w:pPr>
    </w:p>
    <w:p w:rsidR="00B16F44" w:rsidRPr="008F6370" w:rsidRDefault="00B16F44" w:rsidP="00C57C21">
      <w:pPr>
        <w:jc w:val="center"/>
        <w:rPr>
          <w:b/>
          <w:bCs/>
        </w:rPr>
      </w:pPr>
      <w:r w:rsidRPr="008F6370">
        <w:t> </w:t>
      </w:r>
      <w:r w:rsidRPr="008F6370">
        <w:rPr>
          <w:b/>
          <w:bCs/>
        </w:rPr>
        <w:t>Расчет избыточного давления и импульса волны давления при сгорании смесей горючих газов и паров с воздухом в открытом пространстве</w:t>
      </w:r>
    </w:p>
    <w:p w:rsidR="00B16F44" w:rsidRPr="008F6370" w:rsidRDefault="00B16F44" w:rsidP="00C57C21">
      <w:pPr>
        <w:ind w:firstLine="567"/>
        <w:jc w:val="center"/>
        <w:rPr>
          <w:b/>
          <w:bCs/>
        </w:rPr>
      </w:pPr>
    </w:p>
    <w:p w:rsidR="00B16F44" w:rsidRPr="008F6370" w:rsidRDefault="00B16F44" w:rsidP="00C57C21">
      <w:pPr>
        <w:ind w:firstLine="567"/>
        <w:jc w:val="both"/>
      </w:pPr>
      <w:r w:rsidRPr="008F6370">
        <w:t>46. Исходя из рассматриваемого сценария аварии, определяется масса m, кг, горючих газов и (или) паров, вышедших в атмосферу из технологического аппарата в соответствии с пунктами 38-43.</w:t>
      </w:r>
    </w:p>
    <w:p w:rsidR="00B16F44" w:rsidRPr="008F6370" w:rsidRDefault="00B16F44" w:rsidP="00C57C21">
      <w:pPr>
        <w:ind w:firstLine="567"/>
        <w:jc w:val="both"/>
      </w:pPr>
      <w:r w:rsidRPr="008F6370">
        <w:t xml:space="preserve">47. Величину избыточного давления </w:t>
      </w:r>
      <w:r w:rsidRPr="008F6370">
        <w:rPr>
          <w:position w:val="-4"/>
        </w:rPr>
        <w:object w:dxaOrig="380" w:dyaOrig="260">
          <v:shape id="_x0000_i1095" type="#_x0000_t75" style="width:17.75pt;height:13.1pt" o:ole="">
            <v:imagedata r:id="rId78" o:title=""/>
          </v:shape>
          <o:OLEObject Type="Embed" ProgID="Equation.3" ShapeID="_x0000_i1095" DrawAspect="Content" ObjectID="_1478507807" r:id="rId117"/>
        </w:object>
      </w:r>
      <w:r w:rsidRPr="008F6370">
        <w:t xml:space="preserve">, кПа, развиваемого при сгорании </w:t>
      </w:r>
      <w:proofErr w:type="spellStart"/>
      <w:r w:rsidRPr="008F6370">
        <w:t>газопаровоздушных</w:t>
      </w:r>
      <w:proofErr w:type="spellEnd"/>
      <w:r w:rsidRPr="008F6370">
        <w:t xml:space="preserve"> смесей, определяют по формуле</w:t>
      </w:r>
    </w:p>
    <w:p w:rsidR="00B16F44" w:rsidRPr="00427AF5" w:rsidRDefault="00B16F44" w:rsidP="00C57C21">
      <w:pPr>
        <w:ind w:firstLine="567"/>
        <w:jc w:val="both"/>
        <w:rPr>
          <w:sz w:val="22"/>
          <w:szCs w:val="22"/>
        </w:rPr>
      </w:pPr>
    </w:p>
    <w:tbl>
      <w:tblPr>
        <w:tblW w:w="10115" w:type="dxa"/>
        <w:tblInd w:w="-106" w:type="dxa"/>
        <w:tblLook w:val="01E0" w:firstRow="1" w:lastRow="1" w:firstColumn="1" w:lastColumn="1" w:noHBand="0" w:noVBand="0"/>
      </w:tblPr>
      <w:tblGrid>
        <w:gridCol w:w="2053"/>
        <w:gridCol w:w="5568"/>
        <w:gridCol w:w="2494"/>
      </w:tblGrid>
      <w:tr w:rsidR="00B16F44" w:rsidRPr="008F6370">
        <w:tc>
          <w:tcPr>
            <w:tcW w:w="2053" w:type="dxa"/>
          </w:tcPr>
          <w:p w:rsidR="00B16F44" w:rsidRPr="008F6370" w:rsidRDefault="00B16F44" w:rsidP="00C935B2">
            <w:pPr>
              <w:ind w:firstLine="567"/>
              <w:jc w:val="both"/>
            </w:pPr>
          </w:p>
        </w:tc>
        <w:tc>
          <w:tcPr>
            <w:tcW w:w="5568" w:type="dxa"/>
          </w:tcPr>
          <w:p w:rsidR="00B16F44" w:rsidRPr="008F6370" w:rsidRDefault="00B16F44" w:rsidP="00427AF5">
            <w:pPr>
              <w:ind w:hanging="233"/>
              <w:jc w:val="center"/>
            </w:pPr>
            <w:r w:rsidRPr="008F6370">
              <w:rPr>
                <w:position w:val="-12"/>
              </w:rPr>
              <w:object w:dxaOrig="4400" w:dyaOrig="380">
                <v:shape id="_x0000_i1096" type="#_x0000_t75" style="width:266.5pt;height:22.45pt" o:ole="">
                  <v:imagedata r:id="rId118" o:title=""/>
                </v:shape>
                <o:OLEObject Type="Embed" ProgID="Equation.3" ShapeID="_x0000_i1096" DrawAspect="Content" ObjectID="_1478507808" r:id="rId119"/>
              </w:object>
            </w:r>
            <w:r w:rsidRPr="008F6370">
              <w:t>, </w:t>
            </w:r>
          </w:p>
        </w:tc>
        <w:tc>
          <w:tcPr>
            <w:tcW w:w="2494" w:type="dxa"/>
            <w:vAlign w:val="center"/>
          </w:tcPr>
          <w:p w:rsidR="00B16F44" w:rsidRPr="008F6370" w:rsidRDefault="00B16F44" w:rsidP="00C935B2">
            <w:pPr>
              <w:ind w:firstLine="567"/>
              <w:jc w:val="right"/>
            </w:pPr>
            <w:r w:rsidRPr="008F6370">
              <w:t>(39)</w:t>
            </w:r>
          </w:p>
        </w:tc>
      </w:tr>
    </w:tbl>
    <w:p w:rsidR="00B16F44" w:rsidRPr="00427AF5" w:rsidRDefault="00B16F44" w:rsidP="00C57C21">
      <w:pPr>
        <w:ind w:firstLine="567"/>
        <w:jc w:val="both"/>
        <w:rPr>
          <w:sz w:val="22"/>
          <w:szCs w:val="22"/>
        </w:rPr>
      </w:pPr>
    </w:p>
    <w:p w:rsidR="00B16F44" w:rsidRPr="008F6370" w:rsidRDefault="00B16F44" w:rsidP="00C57C21">
      <w:pPr>
        <w:ind w:firstLine="567"/>
        <w:jc w:val="both"/>
      </w:pPr>
      <w:r w:rsidRPr="008F6370">
        <w:t> где Р</w:t>
      </w:r>
      <w:proofErr w:type="gramStart"/>
      <w:r w:rsidRPr="008F6370">
        <w:rPr>
          <w:vertAlign w:val="subscript"/>
        </w:rPr>
        <w:t>0</w:t>
      </w:r>
      <w:proofErr w:type="gramEnd"/>
      <w:r w:rsidRPr="008F6370">
        <w:t xml:space="preserve"> – атмосферное давление, кПа (допускается принимать равным 101 кПа); </w:t>
      </w:r>
      <w:r w:rsidRPr="008F6370">
        <w:rPr>
          <w:i/>
          <w:iCs/>
        </w:rPr>
        <w:t>r</w:t>
      </w:r>
      <w:r w:rsidRPr="008F6370">
        <w:t xml:space="preserve"> – расстояние от геометрического центра </w:t>
      </w:r>
      <w:proofErr w:type="spellStart"/>
      <w:r w:rsidRPr="008F6370">
        <w:t>газопаровоздушного</w:t>
      </w:r>
      <w:proofErr w:type="spellEnd"/>
      <w:r w:rsidRPr="008F6370">
        <w:t xml:space="preserve"> облака, м; </w:t>
      </w:r>
      <w:proofErr w:type="spellStart"/>
      <w:r w:rsidRPr="008F6370">
        <w:rPr>
          <w:i/>
          <w:iCs/>
        </w:rPr>
        <w:t>m</w:t>
      </w:r>
      <w:r w:rsidRPr="008F6370">
        <w:rPr>
          <w:vertAlign w:val="subscript"/>
        </w:rPr>
        <w:t>пр</w:t>
      </w:r>
      <w:proofErr w:type="spellEnd"/>
      <w:r w:rsidRPr="008F6370">
        <w:t xml:space="preserve"> – приведенная масса газа или пара, кг, вычисляется по формуле</w:t>
      </w:r>
    </w:p>
    <w:p w:rsidR="00B16F44" w:rsidRPr="008F6370" w:rsidRDefault="00B16F44" w:rsidP="00C57C21">
      <w:pPr>
        <w:ind w:firstLine="567"/>
        <w:jc w:val="both"/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B16F44" w:rsidRPr="008F6370">
        <w:tc>
          <w:tcPr>
            <w:tcW w:w="3190" w:type="dxa"/>
          </w:tcPr>
          <w:p w:rsidR="00B16F44" w:rsidRPr="008F6370" w:rsidRDefault="00B16F44" w:rsidP="00C935B2">
            <w:pPr>
              <w:ind w:firstLine="567"/>
              <w:jc w:val="both"/>
            </w:pPr>
          </w:p>
        </w:tc>
        <w:tc>
          <w:tcPr>
            <w:tcW w:w="3190" w:type="dxa"/>
          </w:tcPr>
          <w:p w:rsidR="00B16F44" w:rsidRPr="008F6370" w:rsidRDefault="00B16F44" w:rsidP="00C935B2">
            <w:pPr>
              <w:ind w:firstLine="567"/>
              <w:jc w:val="center"/>
            </w:pPr>
            <w:proofErr w:type="spellStart"/>
            <w:proofErr w:type="gramStart"/>
            <w:r w:rsidRPr="008F6370">
              <w:rPr>
                <w:i/>
                <w:iCs/>
              </w:rPr>
              <w:t>m</w:t>
            </w:r>
            <w:proofErr w:type="gramEnd"/>
            <w:r w:rsidRPr="008F6370">
              <w:rPr>
                <w:vertAlign w:val="subscript"/>
              </w:rPr>
              <w:t>пр</w:t>
            </w:r>
            <w:proofErr w:type="spellEnd"/>
            <w:r w:rsidRPr="008F6370">
              <w:t>=(</w:t>
            </w:r>
            <w:proofErr w:type="spellStart"/>
            <w:r w:rsidRPr="008F6370">
              <w:rPr>
                <w:i/>
                <w:iCs/>
              </w:rPr>
              <w:t>Q</w:t>
            </w:r>
            <w:r w:rsidRPr="008F6370">
              <w:rPr>
                <w:vertAlign w:val="subscript"/>
              </w:rPr>
              <w:t>сг</w:t>
            </w:r>
            <w:proofErr w:type="spellEnd"/>
            <w:r w:rsidRPr="008F6370">
              <w:t>/</w:t>
            </w:r>
            <w:r w:rsidRPr="008F6370">
              <w:rPr>
                <w:i/>
                <w:iCs/>
              </w:rPr>
              <w:t>Q</w:t>
            </w:r>
            <w:r w:rsidRPr="008F6370">
              <w:rPr>
                <w:vertAlign w:val="subscript"/>
              </w:rPr>
              <w:t>0</w:t>
            </w:r>
            <w:r w:rsidRPr="008F6370">
              <w:t>)·</w:t>
            </w:r>
            <w:proofErr w:type="spellStart"/>
            <w:r w:rsidRPr="008F6370">
              <w:rPr>
                <w:i/>
                <w:iCs/>
              </w:rPr>
              <w:t>m</w:t>
            </w:r>
            <w:r w:rsidRPr="008F6370">
              <w:t>·</w:t>
            </w:r>
            <w:r w:rsidRPr="008F6370">
              <w:rPr>
                <w:i/>
                <w:iCs/>
              </w:rPr>
              <w:t>Z</w:t>
            </w:r>
            <w:proofErr w:type="spellEnd"/>
            <w:r w:rsidRPr="008F6370">
              <w:t>,</w:t>
            </w:r>
          </w:p>
        </w:tc>
        <w:tc>
          <w:tcPr>
            <w:tcW w:w="3190" w:type="dxa"/>
            <w:vAlign w:val="center"/>
          </w:tcPr>
          <w:p w:rsidR="00B16F44" w:rsidRPr="008F6370" w:rsidRDefault="00B16F44" w:rsidP="00C935B2">
            <w:pPr>
              <w:ind w:firstLine="567"/>
              <w:jc w:val="right"/>
            </w:pPr>
            <w:r w:rsidRPr="008F6370">
              <w:t>(40)</w:t>
            </w:r>
          </w:p>
        </w:tc>
      </w:tr>
    </w:tbl>
    <w:p w:rsidR="00B16F44" w:rsidRPr="008F6370" w:rsidRDefault="00B16F44" w:rsidP="00C57C21">
      <w:pPr>
        <w:ind w:firstLine="567"/>
        <w:jc w:val="both"/>
      </w:pPr>
    </w:p>
    <w:p w:rsidR="00B16F44" w:rsidRPr="008F6370" w:rsidRDefault="00B16F44" w:rsidP="00C57C21">
      <w:pPr>
        <w:ind w:firstLine="567"/>
        <w:jc w:val="both"/>
      </w:pPr>
      <w:r w:rsidRPr="008F6370">
        <w:t xml:space="preserve">где </w:t>
      </w:r>
      <w:proofErr w:type="spellStart"/>
      <w:proofErr w:type="gramStart"/>
      <w:r w:rsidRPr="008F6370">
        <w:rPr>
          <w:i/>
          <w:iCs/>
        </w:rPr>
        <w:t>Q</w:t>
      </w:r>
      <w:proofErr w:type="gramEnd"/>
      <w:r w:rsidRPr="008F6370">
        <w:rPr>
          <w:vertAlign w:val="subscript"/>
        </w:rPr>
        <w:t>сг</w:t>
      </w:r>
      <w:proofErr w:type="spellEnd"/>
      <w:r w:rsidRPr="008F6370">
        <w:t xml:space="preserve"> – удельная теплота сгорания газа или пара, Дж·кг</w:t>
      </w:r>
      <w:r w:rsidRPr="008F6370">
        <w:rPr>
          <w:vertAlign w:val="superscript"/>
        </w:rPr>
        <w:t>-1</w:t>
      </w:r>
      <w:r w:rsidRPr="008F6370">
        <w:t>;</w:t>
      </w:r>
      <w:r>
        <w:t xml:space="preserve"> </w:t>
      </w:r>
      <w:r>
        <w:br/>
      </w:r>
      <w:r w:rsidRPr="008F6370">
        <w:t xml:space="preserve">Z – коэффициент участия горючих газов и паров в горении, который допускается принимать равным 0,1; </w:t>
      </w:r>
      <w:r w:rsidRPr="008F6370">
        <w:rPr>
          <w:i/>
          <w:iCs/>
        </w:rPr>
        <w:t>Q</w:t>
      </w:r>
      <w:r w:rsidRPr="008F6370">
        <w:rPr>
          <w:vertAlign w:val="subscript"/>
        </w:rPr>
        <w:t>0</w:t>
      </w:r>
      <w:r w:rsidRPr="008F6370">
        <w:t xml:space="preserve"> – константа, равная</w:t>
      </w:r>
      <w:r>
        <w:t xml:space="preserve"> </w:t>
      </w:r>
      <w:r>
        <w:br/>
      </w:r>
      <w:r w:rsidRPr="008F6370">
        <w:t>4,52·10</w:t>
      </w:r>
      <w:r w:rsidRPr="008F6370">
        <w:rPr>
          <w:vertAlign w:val="superscript"/>
        </w:rPr>
        <w:t>6</w:t>
      </w:r>
      <w:r w:rsidRPr="008F6370">
        <w:t xml:space="preserve"> Дж·кг</w:t>
      </w:r>
      <w:r w:rsidRPr="008F6370">
        <w:rPr>
          <w:vertAlign w:val="superscript"/>
        </w:rPr>
        <w:t>-1</w:t>
      </w:r>
      <w:r w:rsidRPr="008F6370">
        <w:t xml:space="preserve">; </w:t>
      </w:r>
      <w:r w:rsidRPr="008F6370">
        <w:rPr>
          <w:i/>
          <w:iCs/>
        </w:rPr>
        <w:t>m</w:t>
      </w:r>
      <w:r w:rsidRPr="008F6370">
        <w:t xml:space="preserve"> – масса горючих газов и (или) паров, поступивших в результате аварии в окружающее пространство, кг.</w:t>
      </w:r>
    </w:p>
    <w:p w:rsidR="00B16F44" w:rsidRPr="008F6370" w:rsidRDefault="00B16F44" w:rsidP="00C57C21">
      <w:pPr>
        <w:ind w:firstLine="567"/>
        <w:jc w:val="both"/>
      </w:pPr>
      <w:r w:rsidRPr="008F6370">
        <w:t xml:space="preserve">48. Величину импульса волны давления </w:t>
      </w:r>
      <w:r w:rsidRPr="008F6370">
        <w:rPr>
          <w:i/>
          <w:iCs/>
        </w:rPr>
        <w:t>i</w:t>
      </w:r>
      <w:r w:rsidRPr="008F6370">
        <w:t xml:space="preserve">, </w:t>
      </w:r>
      <w:proofErr w:type="spellStart"/>
      <w:r w:rsidRPr="008F6370">
        <w:t>Па·</w:t>
      </w:r>
      <w:proofErr w:type="gramStart"/>
      <w:r w:rsidRPr="008F6370">
        <w:t>с</w:t>
      </w:r>
      <w:proofErr w:type="spellEnd"/>
      <w:proofErr w:type="gramEnd"/>
      <w:r w:rsidRPr="008F6370">
        <w:t>, вычисляют по формуле</w:t>
      </w:r>
    </w:p>
    <w:p w:rsidR="00B16F44" w:rsidRPr="001C7CC0" w:rsidRDefault="00B16F44" w:rsidP="00C57C21">
      <w:pPr>
        <w:ind w:firstLine="567"/>
        <w:jc w:val="both"/>
        <w:rPr>
          <w:sz w:val="22"/>
          <w:szCs w:val="22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B16F44" w:rsidRPr="008F6370">
        <w:tc>
          <w:tcPr>
            <w:tcW w:w="3190" w:type="dxa"/>
          </w:tcPr>
          <w:p w:rsidR="00B16F44" w:rsidRPr="008F6370" w:rsidRDefault="00B16F44" w:rsidP="00C935B2">
            <w:pPr>
              <w:jc w:val="both"/>
            </w:pPr>
          </w:p>
        </w:tc>
        <w:tc>
          <w:tcPr>
            <w:tcW w:w="3190" w:type="dxa"/>
          </w:tcPr>
          <w:p w:rsidR="00B16F44" w:rsidRPr="008F6370" w:rsidRDefault="00B16F44" w:rsidP="00C935B2">
            <w:pPr>
              <w:jc w:val="center"/>
            </w:pPr>
            <w:r w:rsidRPr="009958E9">
              <w:fldChar w:fldCharType="begin"/>
            </w:r>
            <w:r w:rsidRPr="009958E9">
              <w:instrText xml:space="preserve"> QUOTE </w:instrText>
            </w:r>
            <w:r w:rsidR="00F2106B">
              <w:pict>
                <v:shape id="_x0000_i1097" type="#_x0000_t75" style="width:75.75pt;height:29.9pt">
                  <v:imagedata r:id="rId120" o:title="" chromakey="white"/>
                </v:shape>
              </w:pict>
            </w:r>
            <w:r w:rsidRPr="009958E9">
              <w:instrText xml:space="preserve"> </w:instrText>
            </w:r>
            <w:r w:rsidRPr="009958E9">
              <w:fldChar w:fldCharType="separate"/>
            </w:r>
            <w:r w:rsidR="00F2106B">
              <w:pict>
                <v:shape id="_x0000_i1098" type="#_x0000_t75" style="width:75.75pt;height:29.9pt">
                  <v:imagedata r:id="rId120" o:title="" chromakey="white"/>
                </v:shape>
              </w:pict>
            </w:r>
            <w:r w:rsidRPr="009958E9">
              <w:fldChar w:fldCharType="end"/>
            </w:r>
            <w:r w:rsidRPr="008F6370">
              <w:rPr>
                <w:i/>
                <w:iCs/>
              </w:rPr>
              <w:t>.</w:t>
            </w:r>
          </w:p>
        </w:tc>
        <w:tc>
          <w:tcPr>
            <w:tcW w:w="3190" w:type="dxa"/>
            <w:vAlign w:val="center"/>
          </w:tcPr>
          <w:p w:rsidR="00B16F44" w:rsidRPr="008F6370" w:rsidRDefault="00B16F44" w:rsidP="00C935B2">
            <w:pPr>
              <w:jc w:val="right"/>
            </w:pPr>
            <w:r w:rsidRPr="008F6370">
              <w:t>(41)</w:t>
            </w:r>
          </w:p>
        </w:tc>
      </w:tr>
    </w:tbl>
    <w:p w:rsidR="00B16F44" w:rsidRDefault="00B16F44" w:rsidP="00C57C21">
      <w:pPr>
        <w:ind w:firstLine="567"/>
        <w:jc w:val="both"/>
        <w:rPr>
          <w:sz w:val="22"/>
          <w:szCs w:val="22"/>
          <w:lang w:val="en-US"/>
        </w:rPr>
      </w:pPr>
    </w:p>
    <w:p w:rsidR="00B16F44" w:rsidRDefault="00B16F44" w:rsidP="00C57C21">
      <w:pPr>
        <w:ind w:firstLine="567"/>
        <w:jc w:val="both"/>
        <w:rPr>
          <w:sz w:val="22"/>
          <w:szCs w:val="22"/>
          <w:lang w:val="en-US"/>
        </w:rPr>
      </w:pPr>
    </w:p>
    <w:p w:rsidR="00B16F44" w:rsidRDefault="00B16F44" w:rsidP="00C57C21">
      <w:pPr>
        <w:ind w:firstLine="567"/>
        <w:jc w:val="both"/>
        <w:rPr>
          <w:sz w:val="22"/>
          <w:szCs w:val="22"/>
          <w:lang w:val="en-US"/>
        </w:rPr>
      </w:pPr>
    </w:p>
    <w:p w:rsidR="00B16F44" w:rsidRDefault="00B16F44" w:rsidP="00C57C21">
      <w:pPr>
        <w:ind w:firstLine="567"/>
        <w:jc w:val="both"/>
        <w:rPr>
          <w:sz w:val="22"/>
          <w:szCs w:val="22"/>
          <w:lang w:val="en-US"/>
        </w:rPr>
      </w:pPr>
    </w:p>
    <w:p w:rsidR="00B16F44" w:rsidRDefault="00B16F44" w:rsidP="00C57C21">
      <w:pPr>
        <w:ind w:firstLine="567"/>
        <w:jc w:val="both"/>
        <w:rPr>
          <w:sz w:val="22"/>
          <w:szCs w:val="22"/>
          <w:lang w:val="en-US"/>
        </w:rPr>
      </w:pPr>
    </w:p>
    <w:p w:rsidR="00B16F44" w:rsidRPr="00427AF5" w:rsidRDefault="00B16F44" w:rsidP="00C57C21">
      <w:pPr>
        <w:ind w:firstLine="567"/>
        <w:jc w:val="both"/>
        <w:rPr>
          <w:sz w:val="22"/>
          <w:szCs w:val="22"/>
          <w:lang w:val="en-US"/>
        </w:rPr>
      </w:pPr>
    </w:p>
    <w:p w:rsidR="00B16F44" w:rsidRPr="008F6370" w:rsidRDefault="00B16F44" w:rsidP="00C57C21">
      <w:pPr>
        <w:jc w:val="center"/>
        <w:rPr>
          <w:b/>
          <w:bCs/>
        </w:rPr>
      </w:pPr>
      <w:r w:rsidRPr="008F6370">
        <w:rPr>
          <w:b/>
          <w:bCs/>
        </w:rPr>
        <w:lastRenderedPageBreak/>
        <w:t xml:space="preserve">МЕТОД РАСЧЕТА ЗНАЧЕНИЙ КРИТЕРИЕВ ПОЖАРНОЙ ОПАСНОСТИ </w:t>
      </w:r>
      <w:proofErr w:type="gramStart"/>
      <w:r w:rsidRPr="008F6370">
        <w:rPr>
          <w:b/>
          <w:bCs/>
        </w:rPr>
        <w:t>ДЛЯ</w:t>
      </w:r>
      <w:proofErr w:type="gramEnd"/>
      <w:r w:rsidRPr="008F6370">
        <w:rPr>
          <w:b/>
          <w:bCs/>
        </w:rPr>
        <w:t xml:space="preserve"> ГОРЮЧИХ ПЫЛЕЙ</w:t>
      </w:r>
    </w:p>
    <w:p w:rsidR="00B16F44" w:rsidRPr="008F6370" w:rsidRDefault="00B16F44" w:rsidP="00C57C21">
      <w:pPr>
        <w:jc w:val="center"/>
        <w:rPr>
          <w:b/>
          <w:bCs/>
        </w:rPr>
      </w:pPr>
    </w:p>
    <w:p w:rsidR="00B16F44" w:rsidRPr="008F6370" w:rsidRDefault="00B16F44" w:rsidP="00C57C21">
      <w:pPr>
        <w:ind w:firstLine="567"/>
        <w:jc w:val="both"/>
      </w:pPr>
      <w:r w:rsidRPr="008F6370">
        <w:t xml:space="preserve"> 49. </w:t>
      </w:r>
      <w:proofErr w:type="gramStart"/>
      <w:r w:rsidRPr="008F6370">
        <w:t xml:space="preserve">В качестве расчетного варианта аварии для определения критериев пожарной опасности для горючих </w:t>
      </w:r>
      <w:proofErr w:type="spellStart"/>
      <w:r w:rsidRPr="008F6370">
        <w:t>пылей</w:t>
      </w:r>
      <w:proofErr w:type="spellEnd"/>
      <w:r w:rsidRPr="008F6370">
        <w:t xml:space="preserve"> следует выбирать наиболее неблагоприятный вариант аварии или период нормальной работы аппаратов, при котором в горении пылевоздушной смеси участвует наибольшее количество веществ или материалов, наиболее опасных в отношении последствий такого горения.</w:t>
      </w:r>
      <w:proofErr w:type="gramEnd"/>
    </w:p>
    <w:p w:rsidR="00B16F44" w:rsidRPr="008F6370" w:rsidRDefault="00B16F44" w:rsidP="00C57C21">
      <w:pPr>
        <w:ind w:firstLine="567"/>
        <w:jc w:val="both"/>
      </w:pPr>
      <w:r w:rsidRPr="008F6370">
        <w:t>50. Количество поступивших веществ, которые могут образовывать горючие пылевоздушные смеси, определяется, исходя из предпосылки о том, что в момент расчетной аварии произошла плановая (ремонтные работы) или внезапная разгерметизация одного из технологических аппаратов, за которой последовал аварийный выброс в окружающее пространство находившейся в аппарате пыли.</w:t>
      </w:r>
    </w:p>
    <w:p w:rsidR="00B16F44" w:rsidRPr="008F6370" w:rsidRDefault="00B16F44" w:rsidP="00C57C21">
      <w:pPr>
        <w:ind w:firstLine="567"/>
        <w:jc w:val="both"/>
      </w:pPr>
      <w:r w:rsidRPr="008F6370">
        <w:t>51. Расчетная масса пыли, поступившей в окружающее пространство при расчетной аварии, определяется по формуле</w:t>
      </w:r>
    </w:p>
    <w:p w:rsidR="00B16F44" w:rsidRPr="001C7CC0" w:rsidRDefault="00B16F44" w:rsidP="00C57C21">
      <w:pPr>
        <w:ind w:firstLine="360"/>
        <w:jc w:val="both"/>
        <w:rPr>
          <w:sz w:val="22"/>
          <w:szCs w:val="22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B16F44" w:rsidRPr="008F6370">
        <w:tc>
          <w:tcPr>
            <w:tcW w:w="3190" w:type="dxa"/>
          </w:tcPr>
          <w:p w:rsidR="00B16F44" w:rsidRPr="008F6370" w:rsidRDefault="00B16F44" w:rsidP="00C935B2">
            <w:pPr>
              <w:jc w:val="both"/>
            </w:pPr>
          </w:p>
        </w:tc>
        <w:tc>
          <w:tcPr>
            <w:tcW w:w="3190" w:type="dxa"/>
          </w:tcPr>
          <w:p w:rsidR="00B16F44" w:rsidRPr="008F6370" w:rsidRDefault="00B16F44" w:rsidP="00C935B2">
            <w:pPr>
              <w:jc w:val="center"/>
            </w:pPr>
            <w:r w:rsidRPr="008F6370">
              <w:rPr>
                <w:i/>
                <w:iCs/>
              </w:rPr>
              <w:t>М</w:t>
            </w:r>
            <w:r w:rsidRPr="008F6370">
              <w:t>=</w:t>
            </w:r>
            <w:proofErr w:type="spellStart"/>
            <w:r w:rsidRPr="008F6370">
              <w:rPr>
                <w:i/>
                <w:iCs/>
              </w:rPr>
              <w:t>М</w:t>
            </w:r>
            <w:r w:rsidRPr="008F6370">
              <w:rPr>
                <w:vertAlign w:val="subscript"/>
              </w:rPr>
              <w:t>вз</w:t>
            </w:r>
            <w:r w:rsidRPr="008F6370">
              <w:t>+</w:t>
            </w:r>
            <w:r w:rsidRPr="008F6370">
              <w:rPr>
                <w:i/>
                <w:iCs/>
              </w:rPr>
              <w:t>М</w:t>
            </w:r>
            <w:r w:rsidRPr="008F6370">
              <w:rPr>
                <w:vertAlign w:val="subscript"/>
              </w:rPr>
              <w:t>ав</w:t>
            </w:r>
            <w:proofErr w:type="spellEnd"/>
            <w:r w:rsidRPr="008F6370">
              <w:t>,</w:t>
            </w:r>
          </w:p>
        </w:tc>
        <w:tc>
          <w:tcPr>
            <w:tcW w:w="3190" w:type="dxa"/>
            <w:vAlign w:val="center"/>
          </w:tcPr>
          <w:p w:rsidR="00B16F44" w:rsidRPr="008F6370" w:rsidRDefault="00B16F44" w:rsidP="00C935B2">
            <w:pPr>
              <w:jc w:val="right"/>
            </w:pPr>
            <w:r w:rsidRPr="008F6370">
              <w:t>(42)</w:t>
            </w:r>
          </w:p>
        </w:tc>
      </w:tr>
    </w:tbl>
    <w:p w:rsidR="00B16F44" w:rsidRPr="001C7CC0" w:rsidRDefault="00B16F44" w:rsidP="00C57C21">
      <w:pPr>
        <w:ind w:firstLine="360"/>
        <w:jc w:val="both"/>
        <w:rPr>
          <w:sz w:val="22"/>
          <w:szCs w:val="22"/>
        </w:rPr>
      </w:pPr>
    </w:p>
    <w:p w:rsidR="00B16F44" w:rsidRPr="008F6370" w:rsidRDefault="00B16F44" w:rsidP="00C57C21">
      <w:pPr>
        <w:ind w:firstLine="567"/>
        <w:jc w:val="both"/>
      </w:pPr>
      <w:r w:rsidRPr="008F6370">
        <w:t xml:space="preserve">где </w:t>
      </w:r>
      <w:r w:rsidRPr="008F6370">
        <w:rPr>
          <w:i/>
          <w:iCs/>
        </w:rPr>
        <w:t>М</w:t>
      </w:r>
      <w:r w:rsidRPr="008F6370">
        <w:t xml:space="preserve"> – расчетная масса поступившей в окружающее пространство горючей пыли, кг, </w:t>
      </w:r>
      <w:proofErr w:type="spellStart"/>
      <w:r w:rsidRPr="008F6370">
        <w:rPr>
          <w:i/>
          <w:iCs/>
        </w:rPr>
        <w:t>М</w:t>
      </w:r>
      <w:r w:rsidRPr="008F6370">
        <w:rPr>
          <w:vertAlign w:val="subscript"/>
        </w:rPr>
        <w:t>вз</w:t>
      </w:r>
      <w:proofErr w:type="spellEnd"/>
      <w:r w:rsidRPr="008F6370">
        <w:t xml:space="preserve"> – расчетная масса взвихрившейся пыли, кг; </w:t>
      </w:r>
      <w:r>
        <w:rPr>
          <w:i/>
          <w:iCs/>
        </w:rPr>
        <w:br/>
      </w:r>
      <w:proofErr w:type="spellStart"/>
      <w:r w:rsidRPr="008F6370">
        <w:rPr>
          <w:i/>
          <w:iCs/>
        </w:rPr>
        <w:t>М</w:t>
      </w:r>
      <w:r w:rsidRPr="008F6370">
        <w:rPr>
          <w:vertAlign w:val="subscript"/>
        </w:rPr>
        <w:t>ав</w:t>
      </w:r>
      <w:proofErr w:type="spellEnd"/>
      <w:r w:rsidRPr="008F6370">
        <w:t xml:space="preserve"> – расчетная масса пыли, поступившей в результате аварийной ситуации, кг.</w:t>
      </w:r>
    </w:p>
    <w:p w:rsidR="00B16F44" w:rsidRDefault="00B16F44" w:rsidP="00FE1520">
      <w:pPr>
        <w:ind w:firstLine="567"/>
        <w:jc w:val="both"/>
        <w:rPr>
          <w:lang w:val="en-US"/>
        </w:rPr>
      </w:pPr>
      <w:r w:rsidRPr="008F6370">
        <w:t xml:space="preserve">52. Величина </w:t>
      </w:r>
      <w:proofErr w:type="spellStart"/>
      <w:r w:rsidRPr="008F6370">
        <w:rPr>
          <w:i/>
          <w:iCs/>
        </w:rPr>
        <w:t>М</w:t>
      </w:r>
      <w:r w:rsidRPr="008F6370">
        <w:rPr>
          <w:vertAlign w:val="subscript"/>
        </w:rPr>
        <w:t>вз</w:t>
      </w:r>
      <w:proofErr w:type="spellEnd"/>
      <w:r w:rsidRPr="008F6370">
        <w:t xml:space="preserve"> определяется по формуле</w:t>
      </w:r>
    </w:p>
    <w:p w:rsidR="00B16F44" w:rsidRPr="00427AF5" w:rsidRDefault="00B16F44" w:rsidP="00FE1520">
      <w:pPr>
        <w:ind w:firstLine="567"/>
        <w:jc w:val="both"/>
        <w:rPr>
          <w:sz w:val="18"/>
          <w:szCs w:val="18"/>
          <w:lang w:val="en-US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B16F44" w:rsidRPr="008F6370">
        <w:tc>
          <w:tcPr>
            <w:tcW w:w="3190" w:type="dxa"/>
          </w:tcPr>
          <w:p w:rsidR="00B16F44" w:rsidRPr="008F6370" w:rsidRDefault="00B16F44" w:rsidP="00C935B2">
            <w:pPr>
              <w:jc w:val="both"/>
            </w:pPr>
          </w:p>
        </w:tc>
        <w:tc>
          <w:tcPr>
            <w:tcW w:w="3190" w:type="dxa"/>
          </w:tcPr>
          <w:p w:rsidR="00B16F44" w:rsidRPr="008F6370" w:rsidRDefault="00B16F44" w:rsidP="00C935B2">
            <w:pPr>
              <w:jc w:val="center"/>
            </w:pPr>
            <w:r w:rsidRPr="008F6370">
              <w:rPr>
                <w:i/>
                <w:iCs/>
                <w:position w:val="-12"/>
              </w:rPr>
              <w:object w:dxaOrig="2020" w:dyaOrig="360">
                <v:shape id="_x0000_i1099" type="#_x0000_t75" style="width:123.45pt;height:22.45pt" o:ole="">
                  <v:imagedata r:id="rId121" o:title=""/>
                </v:shape>
                <o:OLEObject Type="Embed" ProgID="Equation.3" ShapeID="_x0000_i1099" DrawAspect="Content" ObjectID="_1478507809" r:id="rId122"/>
              </w:object>
            </w:r>
            <w:r w:rsidRPr="008F6370">
              <w:t>, </w:t>
            </w:r>
          </w:p>
        </w:tc>
        <w:tc>
          <w:tcPr>
            <w:tcW w:w="3190" w:type="dxa"/>
            <w:vAlign w:val="center"/>
          </w:tcPr>
          <w:p w:rsidR="00B16F44" w:rsidRPr="008F6370" w:rsidRDefault="00B16F44" w:rsidP="00C935B2">
            <w:pPr>
              <w:jc w:val="right"/>
            </w:pPr>
            <w:r w:rsidRPr="008F6370">
              <w:t>(43)</w:t>
            </w:r>
          </w:p>
        </w:tc>
      </w:tr>
    </w:tbl>
    <w:p w:rsidR="00B16F44" w:rsidRPr="00427AF5" w:rsidRDefault="00B16F44" w:rsidP="00FE1520">
      <w:pPr>
        <w:ind w:firstLine="567"/>
        <w:jc w:val="both"/>
        <w:rPr>
          <w:sz w:val="18"/>
          <w:szCs w:val="18"/>
          <w:lang w:val="en-US"/>
        </w:rPr>
      </w:pPr>
    </w:p>
    <w:p w:rsidR="00B16F44" w:rsidRPr="008F6370" w:rsidRDefault="00B16F44" w:rsidP="001C7CC0">
      <w:pPr>
        <w:ind w:firstLine="567"/>
        <w:jc w:val="both"/>
      </w:pPr>
      <w:r w:rsidRPr="008F6370">
        <w:t xml:space="preserve">где </w:t>
      </w:r>
      <w:r w:rsidRPr="008F6370">
        <w:rPr>
          <w:position w:val="-10"/>
        </w:rPr>
        <w:object w:dxaOrig="340" w:dyaOrig="340">
          <v:shape id="_x0000_i1100" type="#_x0000_t75" style="width:17.75pt;height:17.75pt" o:ole="">
            <v:imagedata r:id="rId123" o:title=""/>
          </v:shape>
          <o:OLEObject Type="Embed" ProgID="Equation.3" ShapeID="_x0000_i1100" DrawAspect="Content" ObjectID="_1478507810" r:id="rId124"/>
        </w:object>
      </w:r>
      <w:r w:rsidRPr="008F6370">
        <w:t xml:space="preserve"> – доля горючей пыли в общей массе отложений пыли; </w:t>
      </w:r>
      <w:r>
        <w:rPr>
          <w:i/>
          <w:iCs/>
        </w:rPr>
        <w:br/>
      </w:r>
      <w:proofErr w:type="spellStart"/>
      <w:r w:rsidRPr="008F6370">
        <w:rPr>
          <w:i/>
          <w:iCs/>
        </w:rPr>
        <w:t>К</w:t>
      </w:r>
      <w:r w:rsidRPr="008F6370">
        <w:rPr>
          <w:vertAlign w:val="subscript"/>
        </w:rPr>
        <w:t>вз</w:t>
      </w:r>
      <w:proofErr w:type="spellEnd"/>
      <w:r w:rsidRPr="008F6370">
        <w:t xml:space="preserve"> – доля отложенной вблизи аппарата пыли, способной перейти во взвешенное состояние в результате аварийной ситуации. В отсутствие экспериментальных данных о величине </w:t>
      </w:r>
      <w:r w:rsidRPr="008F6370">
        <w:rPr>
          <w:position w:val="-12"/>
        </w:rPr>
        <w:object w:dxaOrig="440" w:dyaOrig="360">
          <v:shape id="_x0000_i1101" type="#_x0000_t75" style="width:21.5pt;height:18.7pt" o:ole="">
            <v:imagedata r:id="rId125" o:title=""/>
          </v:shape>
          <o:OLEObject Type="Embed" ProgID="Equation.3" ShapeID="_x0000_i1101" DrawAspect="Content" ObjectID="_1478507811" r:id="rId126"/>
        </w:object>
      </w:r>
      <w:r w:rsidRPr="008F6370">
        <w:t xml:space="preserve"> допускается принимать </w:t>
      </w:r>
      <w:r w:rsidRPr="008F6370">
        <w:rPr>
          <w:position w:val="-12"/>
        </w:rPr>
        <w:object w:dxaOrig="999" w:dyaOrig="360">
          <v:shape id="_x0000_i1102" type="#_x0000_t75" style="width:50.5pt;height:18.7pt" o:ole="">
            <v:imagedata r:id="rId127" o:title=""/>
          </v:shape>
          <o:OLEObject Type="Embed" ProgID="Equation.3" ShapeID="_x0000_i1102" DrawAspect="Content" ObjectID="_1478507812" r:id="rId128"/>
        </w:object>
      </w:r>
      <w:r w:rsidRPr="008F6370">
        <w:t xml:space="preserve">; </w:t>
      </w:r>
      <w:r w:rsidRPr="008F6370">
        <w:rPr>
          <w:position w:val="-10"/>
        </w:rPr>
        <w:object w:dxaOrig="440" w:dyaOrig="340">
          <v:shape id="_x0000_i1103" type="#_x0000_t75" style="width:21.5pt;height:17.75pt" o:ole="">
            <v:imagedata r:id="rId129" o:title=""/>
          </v:shape>
          <o:OLEObject Type="Embed" ProgID="Equation.3" ShapeID="_x0000_i1103" DrawAspect="Content" ObjectID="_1478507813" r:id="rId130"/>
        </w:object>
      </w:r>
      <w:r w:rsidRPr="008F6370">
        <w:t xml:space="preserve"> – масса отложившейся вблизи аппарата пыли к моменту аварии, </w:t>
      </w:r>
      <w:proofErr w:type="gramStart"/>
      <w:r w:rsidRPr="008F6370">
        <w:t>кг</w:t>
      </w:r>
      <w:proofErr w:type="gramEnd"/>
      <w:r w:rsidRPr="008F6370">
        <w:t>.</w:t>
      </w:r>
    </w:p>
    <w:p w:rsidR="00B16F44" w:rsidRDefault="00B16F44" w:rsidP="001C7CC0">
      <w:pPr>
        <w:ind w:firstLine="567"/>
        <w:jc w:val="both"/>
      </w:pPr>
      <w:r w:rsidRPr="008F6370">
        <w:t xml:space="preserve">53. Величина </w:t>
      </w:r>
      <w:r w:rsidRPr="008F6370">
        <w:rPr>
          <w:position w:val="-12"/>
        </w:rPr>
        <w:object w:dxaOrig="460" w:dyaOrig="360">
          <v:shape id="_x0000_i1104" type="#_x0000_t75" style="width:23.4pt;height:18.7pt" o:ole="">
            <v:imagedata r:id="rId131" o:title=""/>
          </v:shape>
          <o:OLEObject Type="Embed" ProgID="Equation.3" ShapeID="_x0000_i1104" DrawAspect="Content" ObjectID="_1478507814" r:id="rId132"/>
        </w:object>
      </w:r>
      <w:r w:rsidRPr="008F6370">
        <w:t>определяется по формуле</w:t>
      </w:r>
    </w:p>
    <w:p w:rsidR="00B16F44" w:rsidRPr="007B7AE4" w:rsidRDefault="00B16F44" w:rsidP="001C7CC0">
      <w:pPr>
        <w:ind w:firstLine="567"/>
        <w:jc w:val="both"/>
        <w:rPr>
          <w:sz w:val="22"/>
          <w:szCs w:val="22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2802"/>
        <w:gridCol w:w="3543"/>
        <w:gridCol w:w="3190"/>
      </w:tblGrid>
      <w:tr w:rsidR="00B16F44" w:rsidRPr="008F6370">
        <w:tc>
          <w:tcPr>
            <w:tcW w:w="2802" w:type="dxa"/>
          </w:tcPr>
          <w:p w:rsidR="00B16F44" w:rsidRPr="008F6370" w:rsidRDefault="00B16F44" w:rsidP="00C935B2">
            <w:pPr>
              <w:jc w:val="both"/>
            </w:pPr>
          </w:p>
        </w:tc>
        <w:tc>
          <w:tcPr>
            <w:tcW w:w="3543" w:type="dxa"/>
          </w:tcPr>
          <w:p w:rsidR="00B16F44" w:rsidRPr="00DA67D1" w:rsidRDefault="00B16F44" w:rsidP="00C935B2">
            <w:pPr>
              <w:jc w:val="center"/>
            </w:pPr>
            <w:r w:rsidRPr="009958E9">
              <w:fldChar w:fldCharType="begin"/>
            </w:r>
            <w:r w:rsidRPr="009958E9">
              <w:instrText xml:space="preserve"> QUOTE </w:instrText>
            </w:r>
            <w:r w:rsidR="00F2106B">
              <w:pict>
                <v:shape id="_x0000_i1105" type="#_x0000_t75" style="width:77.6pt;height:62.65pt">
                  <v:imagedata r:id="rId133" o:title="" chromakey="white"/>
                </v:shape>
              </w:pict>
            </w:r>
            <w:r w:rsidRPr="009958E9">
              <w:instrText xml:space="preserve"> </w:instrText>
            </w:r>
            <w:r w:rsidRPr="009958E9">
              <w:fldChar w:fldCharType="separate"/>
            </w:r>
            <w:r w:rsidR="00F2106B">
              <w:pict>
                <v:shape id="_x0000_i1106" type="#_x0000_t75" style="width:77.6pt;height:62.65pt">
                  <v:imagedata r:id="rId133" o:title="" chromakey="white"/>
                </v:shape>
              </w:pict>
            </w:r>
            <w:r w:rsidRPr="009958E9">
              <w:fldChar w:fldCharType="end"/>
            </w:r>
            <w:r w:rsidRPr="00DA67D1">
              <w:t>,</w:t>
            </w:r>
          </w:p>
        </w:tc>
        <w:tc>
          <w:tcPr>
            <w:tcW w:w="3190" w:type="dxa"/>
            <w:vAlign w:val="center"/>
          </w:tcPr>
          <w:p w:rsidR="00B16F44" w:rsidRPr="008F6370" w:rsidRDefault="00B16F44" w:rsidP="00C935B2">
            <w:pPr>
              <w:jc w:val="right"/>
            </w:pPr>
            <w:r w:rsidRPr="008F6370">
              <w:t>(44)</w:t>
            </w:r>
          </w:p>
        </w:tc>
      </w:tr>
    </w:tbl>
    <w:p w:rsidR="00B16F44" w:rsidRPr="007B7AE4" w:rsidRDefault="00B16F44" w:rsidP="005A7FE1">
      <w:pPr>
        <w:ind w:firstLine="360"/>
        <w:jc w:val="both"/>
        <w:rPr>
          <w:sz w:val="22"/>
          <w:szCs w:val="22"/>
        </w:rPr>
      </w:pPr>
    </w:p>
    <w:p w:rsidR="00B16F44" w:rsidRPr="008F6370" w:rsidRDefault="00B16F44" w:rsidP="005A7FE1">
      <w:pPr>
        <w:ind w:firstLine="567"/>
        <w:jc w:val="both"/>
      </w:pPr>
      <w:proofErr w:type="gramStart"/>
      <w:r w:rsidRPr="008F6370">
        <w:t xml:space="preserve">где </w:t>
      </w:r>
      <w:r w:rsidRPr="008F6370">
        <w:rPr>
          <w:position w:val="-12"/>
        </w:rPr>
        <w:object w:dxaOrig="460" w:dyaOrig="360">
          <v:shape id="_x0000_i1107" type="#_x0000_t75" style="width:23.4pt;height:18.7pt" o:ole="">
            <v:imagedata r:id="rId134" o:title=""/>
          </v:shape>
          <o:OLEObject Type="Embed" ProgID="Equation.3" ShapeID="_x0000_i1107" DrawAspect="Content" ObjectID="_1478507815" r:id="rId135"/>
        </w:object>
      </w:r>
      <w:r w:rsidRPr="008F6370">
        <w:t xml:space="preserve"> – масса горючей пыли, выбрасываемой в окружающее пространство при разгерметизации технологического аппарата, кг; при отсутствии ограничивающих выброс пыли инженерных устройств следует полагать, что в момент расчетной аварии происходит </w:t>
      </w:r>
      <w:r w:rsidRPr="008F6370">
        <w:lastRenderedPageBreak/>
        <w:t xml:space="preserve">аварийный выброс в окружающее пространство всей находившейся в аппарате пыли; </w:t>
      </w:r>
      <w:r w:rsidRPr="008F6370">
        <w:rPr>
          <w:i/>
          <w:iCs/>
          <w:lang w:val="en-US"/>
        </w:rPr>
        <w:t>q</w:t>
      </w:r>
      <w:r w:rsidRPr="008F6370">
        <w:rPr>
          <w:i/>
          <w:iCs/>
        </w:rPr>
        <w:t xml:space="preserve"> </w:t>
      </w:r>
      <w:r w:rsidRPr="008F6370">
        <w:t>– производительность, с которой продолжается поступление пылевидных веществ в аварийный аппарат по трубопроводам до момента их отключения, кг·с</w:t>
      </w:r>
      <w:r w:rsidRPr="008F6370">
        <w:rPr>
          <w:vertAlign w:val="superscript"/>
        </w:rPr>
        <w:t>-1</w:t>
      </w:r>
      <w:r w:rsidRPr="008F6370">
        <w:t>;</w:t>
      </w:r>
      <w:proofErr w:type="gramEnd"/>
      <w:r w:rsidRPr="008F6370">
        <w:t xml:space="preserve"> </w:t>
      </w:r>
      <w:r w:rsidRPr="008F6370">
        <w:rPr>
          <w:i/>
          <w:iCs/>
        </w:rPr>
        <w:t>Т</w:t>
      </w:r>
      <w:r w:rsidRPr="008F6370">
        <w:t xml:space="preserve"> – расчетное время отключения, </w:t>
      </w:r>
      <w:proofErr w:type="gramStart"/>
      <w:r w:rsidRPr="008F6370">
        <w:t>с</w:t>
      </w:r>
      <w:proofErr w:type="gramEnd"/>
      <w:r w:rsidRPr="008F6370">
        <w:t xml:space="preserve">, определяемое в каждом конкретном случае, исходя из реальной обстановки. Следует принимать </w:t>
      </w:r>
      <w:proofErr w:type="gramStart"/>
      <w:r w:rsidRPr="008F6370">
        <w:t>равным</w:t>
      </w:r>
      <w:proofErr w:type="gramEnd"/>
      <w:r w:rsidRPr="008F6370">
        <w:t xml:space="preserve"> времени срабатывания системы автоматики, если вероятность ее отказа не превышает 0,000001 в год или обеспечено резервирование ее элементов (но не более 120 с); 120 с, если вероятность отказа системы автоматики превышает 0,000001 в год и не обеспечено резервирование ее элементов; 300 с при ручном отключении; </w:t>
      </w:r>
      <w:r w:rsidRPr="008F6370">
        <w:rPr>
          <w:position w:val="-12"/>
        </w:rPr>
        <w:object w:dxaOrig="340" w:dyaOrig="360">
          <v:shape id="_x0000_i1108" type="#_x0000_t75" style="width:17.75pt;height:18.7pt" o:ole="">
            <v:imagedata r:id="rId136" o:title=""/>
          </v:shape>
          <o:OLEObject Type="Embed" ProgID="Equation.3" ShapeID="_x0000_i1108" DrawAspect="Content" ObjectID="_1478507816" r:id="rId137"/>
        </w:object>
      </w:r>
      <w:r w:rsidRPr="008F6370">
        <w:t xml:space="preserve"> – коэффициент пыления, представляющий отношение массы взвешенной в воздухе пыли ко всей массе пыли, поступившей из аппарата. В отсутствие экспериментальных данных о величине </w:t>
      </w:r>
      <w:r w:rsidRPr="008F6370">
        <w:rPr>
          <w:position w:val="-12"/>
        </w:rPr>
        <w:object w:dxaOrig="340" w:dyaOrig="360">
          <v:shape id="_x0000_i1109" type="#_x0000_t75" style="width:17.75pt;height:18.7pt" o:ole="">
            <v:imagedata r:id="rId138" o:title=""/>
          </v:shape>
          <o:OLEObject Type="Embed" ProgID="Equation.3" ShapeID="_x0000_i1109" DrawAspect="Content" ObjectID="_1478507817" r:id="rId139"/>
        </w:object>
      </w:r>
      <w:r w:rsidRPr="008F6370">
        <w:t xml:space="preserve"> допускается принимать: </w:t>
      </w:r>
      <w:r>
        <w:br/>
      </w:r>
      <w:r w:rsidRPr="008F6370">
        <w:t xml:space="preserve">0,5 – для </w:t>
      </w:r>
      <w:proofErr w:type="spellStart"/>
      <w:r w:rsidRPr="008F6370">
        <w:t>пылей</w:t>
      </w:r>
      <w:proofErr w:type="spellEnd"/>
      <w:r w:rsidRPr="008F6370">
        <w:t xml:space="preserve"> с дисперсностью не менее 350 мкм; 1,0 – для </w:t>
      </w:r>
      <w:proofErr w:type="spellStart"/>
      <w:r w:rsidRPr="008F6370">
        <w:t>пылей</w:t>
      </w:r>
      <w:proofErr w:type="spellEnd"/>
      <w:r w:rsidRPr="008F6370">
        <w:t xml:space="preserve"> с дисперсностью менее 350 мкм.</w:t>
      </w:r>
    </w:p>
    <w:p w:rsidR="00B16F44" w:rsidRPr="008F6370" w:rsidRDefault="00B16F44" w:rsidP="005A7FE1">
      <w:pPr>
        <w:ind w:firstLine="567"/>
        <w:jc w:val="both"/>
      </w:pPr>
      <w:r w:rsidRPr="008F6370">
        <w:t xml:space="preserve">54. Избыточное давление </w:t>
      </w:r>
      <w:r w:rsidRPr="008F6370">
        <w:rPr>
          <w:position w:val="-4"/>
        </w:rPr>
        <w:object w:dxaOrig="380" w:dyaOrig="260">
          <v:shape id="_x0000_i1110" type="#_x0000_t75" style="width:17.75pt;height:13.1pt" o:ole="">
            <v:imagedata r:id="rId78" o:title=""/>
          </v:shape>
          <o:OLEObject Type="Embed" ProgID="Equation.3" ShapeID="_x0000_i1110" DrawAspect="Content" ObjectID="_1478507818" r:id="rId140"/>
        </w:object>
      </w:r>
      <w:r w:rsidRPr="008F6370">
        <w:t xml:space="preserve">для </w:t>
      </w:r>
      <w:proofErr w:type="gramStart"/>
      <w:r w:rsidRPr="008F6370">
        <w:t>горючих</w:t>
      </w:r>
      <w:proofErr w:type="gramEnd"/>
      <w:r w:rsidRPr="008F6370">
        <w:t xml:space="preserve"> </w:t>
      </w:r>
      <w:proofErr w:type="spellStart"/>
      <w:r w:rsidRPr="008F6370">
        <w:t>пылей</w:t>
      </w:r>
      <w:proofErr w:type="spellEnd"/>
      <w:r w:rsidRPr="008F6370">
        <w:t xml:space="preserve"> рассчитывается следующим образом:</w:t>
      </w:r>
    </w:p>
    <w:p w:rsidR="00B16F44" w:rsidRPr="008F6370" w:rsidRDefault="00B16F44" w:rsidP="005A7FE1">
      <w:pPr>
        <w:ind w:firstLine="567"/>
        <w:jc w:val="both"/>
      </w:pPr>
      <w:r w:rsidRPr="008F6370">
        <w:t xml:space="preserve">а) определяют приведенную массу горючей пыли </w:t>
      </w:r>
      <w:proofErr w:type="spellStart"/>
      <w:proofErr w:type="gramStart"/>
      <w:r w:rsidRPr="008F6370">
        <w:rPr>
          <w:i/>
          <w:iCs/>
        </w:rPr>
        <w:t>m</w:t>
      </w:r>
      <w:proofErr w:type="gramEnd"/>
      <w:r w:rsidRPr="008F6370">
        <w:rPr>
          <w:vertAlign w:val="subscript"/>
        </w:rPr>
        <w:t>пр</w:t>
      </w:r>
      <w:proofErr w:type="spellEnd"/>
      <w:r w:rsidRPr="008F6370">
        <w:t>, кг, по формуле</w:t>
      </w:r>
    </w:p>
    <w:p w:rsidR="00B16F44" w:rsidRPr="00427AF5" w:rsidRDefault="00B16F44" w:rsidP="005A7FE1">
      <w:pPr>
        <w:ind w:firstLine="360"/>
        <w:jc w:val="both"/>
        <w:rPr>
          <w:sz w:val="22"/>
          <w:szCs w:val="22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B16F44" w:rsidRPr="008F6370">
        <w:tc>
          <w:tcPr>
            <w:tcW w:w="3190" w:type="dxa"/>
          </w:tcPr>
          <w:p w:rsidR="00B16F44" w:rsidRPr="008F6370" w:rsidRDefault="00B16F44" w:rsidP="00C935B2">
            <w:pPr>
              <w:jc w:val="both"/>
            </w:pPr>
          </w:p>
        </w:tc>
        <w:tc>
          <w:tcPr>
            <w:tcW w:w="3190" w:type="dxa"/>
          </w:tcPr>
          <w:p w:rsidR="00B16F44" w:rsidRPr="008F6370" w:rsidRDefault="00B16F44" w:rsidP="00C935B2">
            <w:pPr>
              <w:jc w:val="center"/>
            </w:pPr>
            <w:proofErr w:type="spellStart"/>
            <w:proofErr w:type="gramStart"/>
            <w:r w:rsidRPr="008F6370">
              <w:rPr>
                <w:i/>
                <w:iCs/>
              </w:rPr>
              <w:t>m</w:t>
            </w:r>
            <w:proofErr w:type="gramEnd"/>
            <w:r w:rsidRPr="008F6370">
              <w:rPr>
                <w:vertAlign w:val="subscript"/>
              </w:rPr>
              <w:t>пр</w:t>
            </w:r>
            <w:proofErr w:type="spellEnd"/>
            <w:r w:rsidRPr="008F6370">
              <w:t>=</w:t>
            </w:r>
            <w:proofErr w:type="spellStart"/>
            <w:r w:rsidRPr="008F6370">
              <w:rPr>
                <w:i/>
                <w:iCs/>
              </w:rPr>
              <w:t>M</w:t>
            </w:r>
            <w:r w:rsidRPr="008F6370">
              <w:t>·</w:t>
            </w:r>
            <w:r w:rsidRPr="008F6370">
              <w:rPr>
                <w:i/>
                <w:iCs/>
              </w:rPr>
              <w:t>Z</w:t>
            </w:r>
            <w:r w:rsidRPr="008F6370">
              <w:t>·</w:t>
            </w:r>
            <w:r w:rsidRPr="008F6370">
              <w:rPr>
                <w:i/>
                <w:iCs/>
              </w:rPr>
              <w:t>H</w:t>
            </w:r>
            <w:r w:rsidRPr="008F6370">
              <w:rPr>
                <w:vertAlign w:val="subscript"/>
              </w:rPr>
              <w:t>т</w:t>
            </w:r>
            <w:proofErr w:type="spellEnd"/>
            <w:r w:rsidRPr="008F6370">
              <w:t>/</w:t>
            </w:r>
            <w:proofErr w:type="spellStart"/>
            <w:r w:rsidRPr="008F6370">
              <w:rPr>
                <w:i/>
                <w:iCs/>
              </w:rPr>
              <w:t>H</w:t>
            </w:r>
            <w:r w:rsidRPr="008F6370">
              <w:rPr>
                <w:vertAlign w:val="subscript"/>
              </w:rPr>
              <w:t>то</w:t>
            </w:r>
            <w:proofErr w:type="spellEnd"/>
            <w:r w:rsidRPr="008F6370">
              <w:t>,</w:t>
            </w:r>
          </w:p>
        </w:tc>
        <w:tc>
          <w:tcPr>
            <w:tcW w:w="3190" w:type="dxa"/>
            <w:vAlign w:val="center"/>
          </w:tcPr>
          <w:p w:rsidR="00B16F44" w:rsidRPr="008F6370" w:rsidRDefault="00B16F44" w:rsidP="00C935B2">
            <w:pPr>
              <w:jc w:val="right"/>
            </w:pPr>
            <w:r w:rsidRPr="008F6370">
              <w:t>(45)</w:t>
            </w:r>
          </w:p>
        </w:tc>
      </w:tr>
    </w:tbl>
    <w:p w:rsidR="00B16F44" w:rsidRPr="00427AF5" w:rsidRDefault="00B16F44" w:rsidP="005A7FE1">
      <w:pPr>
        <w:ind w:firstLine="360"/>
        <w:jc w:val="both"/>
        <w:rPr>
          <w:sz w:val="22"/>
          <w:szCs w:val="22"/>
        </w:rPr>
      </w:pPr>
    </w:p>
    <w:p w:rsidR="00B16F44" w:rsidRPr="008F6370" w:rsidRDefault="00B16F44" w:rsidP="005A7FE1">
      <w:pPr>
        <w:ind w:firstLine="567"/>
        <w:jc w:val="both"/>
      </w:pPr>
      <w:r w:rsidRPr="008F6370">
        <w:t xml:space="preserve">где </w:t>
      </w:r>
      <w:r w:rsidRPr="008F6370">
        <w:rPr>
          <w:i/>
          <w:iCs/>
        </w:rPr>
        <w:t>M</w:t>
      </w:r>
      <w:r w:rsidRPr="008F6370">
        <w:t xml:space="preserve"> – масса горючей пыли, поступившей в результате аварии в окружающее пространство, </w:t>
      </w:r>
      <w:proofErr w:type="gramStart"/>
      <w:r w:rsidRPr="008F6370">
        <w:t>кг</w:t>
      </w:r>
      <w:proofErr w:type="gramEnd"/>
      <w:r w:rsidRPr="008F6370">
        <w:t xml:space="preserve">; </w:t>
      </w:r>
      <w:r w:rsidRPr="008F6370">
        <w:rPr>
          <w:i/>
          <w:iCs/>
        </w:rPr>
        <w:t>Z</w:t>
      </w:r>
      <w:r w:rsidRPr="008F6370">
        <w:t xml:space="preserve"> – коэффициент участия пыли в горении, значение которого допускается принимать равным 0,1. В отдельных обоснованных случаях величина </w:t>
      </w:r>
      <w:r w:rsidRPr="008F6370">
        <w:rPr>
          <w:i/>
          <w:iCs/>
        </w:rPr>
        <w:t>Z</w:t>
      </w:r>
      <w:r w:rsidRPr="008F6370">
        <w:t xml:space="preserve"> может быть снижена, но не менее чем до 0,02; </w:t>
      </w:r>
      <w:proofErr w:type="spellStart"/>
      <w:proofErr w:type="gramStart"/>
      <w:r w:rsidRPr="008F6370">
        <w:rPr>
          <w:i/>
          <w:iCs/>
        </w:rPr>
        <w:t>H</w:t>
      </w:r>
      <w:proofErr w:type="gramEnd"/>
      <w:r w:rsidRPr="008F6370">
        <w:rPr>
          <w:vertAlign w:val="subscript"/>
        </w:rPr>
        <w:t>т</w:t>
      </w:r>
      <w:proofErr w:type="spellEnd"/>
      <w:r w:rsidRPr="008F6370">
        <w:t xml:space="preserve"> – теплота сгорания пыли, Дж·кг</w:t>
      </w:r>
      <w:r w:rsidRPr="008F6370">
        <w:rPr>
          <w:vertAlign w:val="superscript"/>
        </w:rPr>
        <w:t>-1</w:t>
      </w:r>
      <w:r w:rsidRPr="008F6370">
        <w:t xml:space="preserve">; </w:t>
      </w:r>
      <w:proofErr w:type="spellStart"/>
      <w:r w:rsidRPr="008F6370">
        <w:rPr>
          <w:i/>
          <w:iCs/>
        </w:rPr>
        <w:t>H</w:t>
      </w:r>
      <w:r w:rsidRPr="008F6370">
        <w:rPr>
          <w:vertAlign w:val="subscript"/>
        </w:rPr>
        <w:t>то</w:t>
      </w:r>
      <w:proofErr w:type="spellEnd"/>
      <w:r w:rsidRPr="008F6370">
        <w:t xml:space="preserve"> – константа, принимаемая равной 4,6·106 Дж·кг</w:t>
      </w:r>
      <w:r w:rsidRPr="008F6370">
        <w:rPr>
          <w:vertAlign w:val="superscript"/>
        </w:rPr>
        <w:t>-1</w:t>
      </w:r>
      <w:r w:rsidRPr="008F6370">
        <w:t>;</w:t>
      </w:r>
    </w:p>
    <w:p w:rsidR="00B16F44" w:rsidRPr="00D40502" w:rsidRDefault="00B16F44" w:rsidP="005A7FE1">
      <w:pPr>
        <w:ind w:firstLine="567"/>
        <w:jc w:val="both"/>
      </w:pPr>
      <w:r w:rsidRPr="008F6370">
        <w:t xml:space="preserve">б) вычисляют расчетное избыточное давление </w:t>
      </w:r>
      <w:r w:rsidRPr="008F6370">
        <w:rPr>
          <w:position w:val="-4"/>
        </w:rPr>
        <w:object w:dxaOrig="380" w:dyaOrig="260">
          <v:shape id="_x0000_i1111" type="#_x0000_t75" style="width:17.75pt;height:13.1pt" o:ole="">
            <v:imagedata r:id="rId78" o:title=""/>
          </v:shape>
          <o:OLEObject Type="Embed" ProgID="Equation.3" ShapeID="_x0000_i1111" DrawAspect="Content" ObjectID="_1478507819" r:id="rId141"/>
        </w:object>
      </w:r>
      <w:r w:rsidRPr="008F6370">
        <w:t>, кПа, по формуле</w:t>
      </w:r>
    </w:p>
    <w:p w:rsidR="00B16F44" w:rsidRPr="00D40502" w:rsidRDefault="00B16F44" w:rsidP="005A7FE1">
      <w:pPr>
        <w:ind w:firstLine="567"/>
        <w:jc w:val="both"/>
      </w:pPr>
    </w:p>
    <w:tbl>
      <w:tblPr>
        <w:tblW w:w="10024" w:type="dxa"/>
        <w:tblInd w:w="-106" w:type="dxa"/>
        <w:tblLook w:val="01E0" w:firstRow="1" w:lastRow="1" w:firstColumn="1" w:lastColumn="1" w:noHBand="0" w:noVBand="0"/>
      </w:tblPr>
      <w:tblGrid>
        <w:gridCol w:w="959"/>
        <w:gridCol w:w="6662"/>
        <w:gridCol w:w="2403"/>
      </w:tblGrid>
      <w:tr w:rsidR="00B16F44" w:rsidRPr="008F6370">
        <w:tc>
          <w:tcPr>
            <w:tcW w:w="959" w:type="dxa"/>
          </w:tcPr>
          <w:p w:rsidR="00B16F44" w:rsidRPr="008F6370" w:rsidRDefault="00B16F44" w:rsidP="00C935B2">
            <w:pPr>
              <w:jc w:val="both"/>
            </w:pPr>
          </w:p>
        </w:tc>
        <w:tc>
          <w:tcPr>
            <w:tcW w:w="6662" w:type="dxa"/>
          </w:tcPr>
          <w:p w:rsidR="00B16F44" w:rsidRPr="00DA67D1" w:rsidRDefault="00F2106B" w:rsidP="00DA67D1">
            <w:pPr>
              <w:jc w:val="center"/>
            </w:pPr>
            <w:r>
              <w:pict>
                <v:shape id="_x0000_i1112" type="#_x0000_t75" style="width:183.25pt;height:30.85pt">
                  <v:imagedata r:id="rId142" o:title="" chromakey="white"/>
                </v:shape>
              </w:pict>
            </w:r>
          </w:p>
        </w:tc>
        <w:tc>
          <w:tcPr>
            <w:tcW w:w="2403" w:type="dxa"/>
            <w:vAlign w:val="center"/>
          </w:tcPr>
          <w:p w:rsidR="00B16F44" w:rsidRPr="00DA67D1" w:rsidRDefault="00B16F44" w:rsidP="00DA67D1">
            <w:pPr>
              <w:tabs>
                <w:tab w:val="left" w:pos="1735"/>
              </w:tabs>
              <w:ind w:right="452"/>
              <w:jc w:val="right"/>
            </w:pPr>
            <w:r w:rsidRPr="00DA67D1">
              <w:t>(46)</w:t>
            </w:r>
          </w:p>
        </w:tc>
      </w:tr>
    </w:tbl>
    <w:p w:rsidR="00B16F44" w:rsidRPr="008F6370" w:rsidRDefault="00B16F44" w:rsidP="00DA67D1">
      <w:pPr>
        <w:ind w:firstLine="360"/>
        <w:jc w:val="both"/>
      </w:pPr>
    </w:p>
    <w:p w:rsidR="00B16F44" w:rsidRPr="008F6370" w:rsidRDefault="00B16F44" w:rsidP="00DA67D1">
      <w:pPr>
        <w:ind w:firstLine="567"/>
        <w:jc w:val="both"/>
      </w:pPr>
      <w:r w:rsidRPr="008F6370">
        <w:t xml:space="preserve">где </w:t>
      </w:r>
      <w:r w:rsidRPr="008F6370">
        <w:rPr>
          <w:position w:val="-4"/>
        </w:rPr>
        <w:object w:dxaOrig="180" w:dyaOrig="200">
          <v:shape id="_x0000_i1113" type="#_x0000_t75" style="width:8.4pt;height:10.3pt" o:ole="">
            <v:imagedata r:id="rId143" o:title=""/>
          </v:shape>
          <o:OLEObject Type="Embed" ProgID="Equation.3" ShapeID="_x0000_i1113" DrawAspect="Content" ObjectID="_1478507820" r:id="rId144"/>
        </w:object>
      </w:r>
      <w:r w:rsidRPr="008F6370">
        <w:t xml:space="preserve"> – расстояние от центра пылевоздушного облака, м. </w:t>
      </w:r>
      <w:proofErr w:type="gramStart"/>
      <w:r w:rsidRPr="008F6370">
        <w:t>Допуска-</w:t>
      </w:r>
      <w:proofErr w:type="spellStart"/>
      <w:r w:rsidRPr="008F6370">
        <w:t>ется</w:t>
      </w:r>
      <w:proofErr w:type="spellEnd"/>
      <w:proofErr w:type="gramEnd"/>
      <w:r w:rsidRPr="008F6370">
        <w:t xml:space="preserve"> отсчитывать величину </w:t>
      </w:r>
      <w:r w:rsidRPr="008F6370">
        <w:rPr>
          <w:position w:val="-4"/>
        </w:rPr>
        <w:object w:dxaOrig="180" w:dyaOrig="200">
          <v:shape id="_x0000_i1114" type="#_x0000_t75" style="width:8.4pt;height:10.3pt" o:ole="">
            <v:imagedata r:id="rId145" o:title=""/>
          </v:shape>
          <o:OLEObject Type="Embed" ProgID="Equation.3" ShapeID="_x0000_i1114" DrawAspect="Content" ObjectID="_1478507821" r:id="rId146"/>
        </w:object>
      </w:r>
      <w:r w:rsidRPr="008F6370">
        <w:t xml:space="preserve"> от геометрического центра технологи-ческой установки; </w:t>
      </w:r>
      <w:r w:rsidRPr="008F6370">
        <w:rPr>
          <w:position w:val="-12"/>
        </w:rPr>
        <w:object w:dxaOrig="300" w:dyaOrig="360">
          <v:shape id="_x0000_i1115" type="#_x0000_t75" style="width:14.95pt;height:18.7pt" o:ole="">
            <v:imagedata r:id="rId147" o:title=""/>
          </v:shape>
          <o:OLEObject Type="Embed" ProgID="Equation.3" ShapeID="_x0000_i1115" DrawAspect="Content" ObjectID="_1478507822" r:id="rId148"/>
        </w:object>
      </w:r>
      <w:r w:rsidRPr="008F6370">
        <w:t>– атмосферное давление, кПа.</w:t>
      </w:r>
    </w:p>
    <w:p w:rsidR="00B16F44" w:rsidRPr="008F6370" w:rsidRDefault="00B16F44" w:rsidP="00D258DC">
      <w:pPr>
        <w:ind w:firstLine="567"/>
        <w:jc w:val="both"/>
      </w:pPr>
      <w:r w:rsidRPr="008F6370">
        <w:t>55. Величину импульса волны давления</w:t>
      </w:r>
      <w:r w:rsidRPr="008F6370">
        <w:rPr>
          <w:i/>
          <w:iCs/>
        </w:rPr>
        <w:t xml:space="preserve"> i</w:t>
      </w:r>
      <w:r w:rsidRPr="008F6370">
        <w:t xml:space="preserve">, </w:t>
      </w:r>
      <w:proofErr w:type="spellStart"/>
      <w:r w:rsidRPr="008F6370">
        <w:t>Па·</w:t>
      </w:r>
      <w:proofErr w:type="gramStart"/>
      <w:r w:rsidRPr="008F6370">
        <w:t>с</w:t>
      </w:r>
      <w:proofErr w:type="spellEnd"/>
      <w:proofErr w:type="gramEnd"/>
      <w:r w:rsidRPr="008F6370">
        <w:t>, вычисляют по формуле</w:t>
      </w:r>
    </w:p>
    <w:p w:rsidR="00B16F44" w:rsidRPr="008F6370" w:rsidRDefault="00B16F44" w:rsidP="00D258DC">
      <w:pPr>
        <w:ind w:firstLine="360"/>
        <w:jc w:val="both"/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B16F44" w:rsidRPr="008F6370">
        <w:tc>
          <w:tcPr>
            <w:tcW w:w="3190" w:type="dxa"/>
          </w:tcPr>
          <w:p w:rsidR="00B16F44" w:rsidRPr="008F6370" w:rsidRDefault="00B16F44" w:rsidP="00C935B2">
            <w:pPr>
              <w:jc w:val="both"/>
            </w:pPr>
          </w:p>
        </w:tc>
        <w:tc>
          <w:tcPr>
            <w:tcW w:w="3190" w:type="dxa"/>
          </w:tcPr>
          <w:p w:rsidR="00B16F44" w:rsidRPr="008F6370" w:rsidRDefault="00B16F44" w:rsidP="00C935B2">
            <w:pPr>
              <w:jc w:val="center"/>
            </w:pPr>
            <w:r w:rsidRPr="009958E9">
              <w:rPr>
                <w:sz w:val="32"/>
                <w:szCs w:val="32"/>
              </w:rPr>
              <w:fldChar w:fldCharType="begin"/>
            </w:r>
            <w:r w:rsidRPr="009958E9">
              <w:rPr>
                <w:sz w:val="32"/>
                <w:szCs w:val="32"/>
              </w:rPr>
              <w:instrText xml:space="preserve"> QUOTE </w:instrText>
            </w:r>
            <w:r w:rsidR="00F2106B">
              <w:pict>
                <v:shape id="_x0000_i1116" type="#_x0000_t75" style="width:62.65pt;height:28.05pt">
                  <v:imagedata r:id="rId149" o:title="" chromakey="white"/>
                </v:shape>
              </w:pict>
            </w:r>
            <w:r w:rsidRPr="009958E9">
              <w:rPr>
                <w:sz w:val="32"/>
                <w:szCs w:val="32"/>
              </w:rPr>
              <w:instrText xml:space="preserve"> </w:instrText>
            </w:r>
            <w:r w:rsidRPr="009958E9">
              <w:rPr>
                <w:sz w:val="32"/>
                <w:szCs w:val="32"/>
              </w:rPr>
              <w:fldChar w:fldCharType="separate"/>
            </w:r>
            <w:r w:rsidR="00F2106B">
              <w:pict>
                <v:shape id="_x0000_i1117" type="#_x0000_t75" style="width:62.65pt;height:28.05pt">
                  <v:imagedata r:id="rId149" o:title="" chromakey="white"/>
                </v:shape>
              </w:pict>
            </w:r>
            <w:r w:rsidRPr="009958E9">
              <w:rPr>
                <w:sz w:val="32"/>
                <w:szCs w:val="32"/>
              </w:rPr>
              <w:fldChar w:fldCharType="end"/>
            </w:r>
            <w:r w:rsidRPr="00427AF5">
              <w:rPr>
                <w:sz w:val="32"/>
                <w:szCs w:val="32"/>
              </w:rPr>
              <w:t>.</w:t>
            </w:r>
          </w:p>
        </w:tc>
        <w:tc>
          <w:tcPr>
            <w:tcW w:w="3190" w:type="dxa"/>
            <w:vAlign w:val="center"/>
          </w:tcPr>
          <w:p w:rsidR="00B16F44" w:rsidRPr="008F6370" w:rsidRDefault="00B16F44" w:rsidP="00C935B2">
            <w:pPr>
              <w:jc w:val="right"/>
            </w:pPr>
            <w:r w:rsidRPr="008F6370">
              <w:t>(47)</w:t>
            </w:r>
          </w:p>
        </w:tc>
      </w:tr>
    </w:tbl>
    <w:p w:rsidR="00B16F44" w:rsidRPr="008F6370" w:rsidRDefault="00B16F44" w:rsidP="00D40502">
      <w:pPr>
        <w:ind w:firstLine="360"/>
        <w:jc w:val="both"/>
      </w:pPr>
    </w:p>
    <w:p w:rsidR="00B16F44" w:rsidRPr="008F6370" w:rsidRDefault="00B16F44" w:rsidP="00D40502">
      <w:pPr>
        <w:ind w:firstLine="360"/>
        <w:jc w:val="center"/>
        <w:rPr>
          <w:b/>
          <w:bCs/>
        </w:rPr>
      </w:pPr>
    </w:p>
    <w:p w:rsidR="00B16F44" w:rsidRPr="00D40502" w:rsidRDefault="00B16F44" w:rsidP="00D40502">
      <w:pPr>
        <w:jc w:val="center"/>
        <w:rPr>
          <w:b/>
          <w:bCs/>
        </w:rPr>
      </w:pPr>
      <w:r w:rsidRPr="008F6370">
        <w:rPr>
          <w:b/>
          <w:bCs/>
        </w:rPr>
        <w:t>МЕТОД РАСЧЕТА ИНТЕНСИВНОСТИ  ТЕПЛОВОГО ИЗЛУЧЕНИЯ</w:t>
      </w:r>
    </w:p>
    <w:p w:rsidR="00B16F44" w:rsidRPr="00D40502" w:rsidRDefault="00B16F44" w:rsidP="00D40502">
      <w:pPr>
        <w:jc w:val="center"/>
        <w:rPr>
          <w:b/>
          <w:bCs/>
        </w:rPr>
      </w:pPr>
    </w:p>
    <w:p w:rsidR="00B16F44" w:rsidRPr="008F6370" w:rsidRDefault="00B16F44" w:rsidP="00D40502">
      <w:pPr>
        <w:ind w:firstLine="567"/>
        <w:jc w:val="both"/>
      </w:pPr>
      <w:r w:rsidRPr="008F6370">
        <w:t>56. Интенсивность теплового излучения рассчитывают для двух случаев пожара (или для того из них, который может быть реализован в данной технологической установке):</w:t>
      </w:r>
    </w:p>
    <w:p w:rsidR="00B16F44" w:rsidRPr="008F6370" w:rsidRDefault="00B16F44" w:rsidP="00D40502">
      <w:pPr>
        <w:ind w:firstLine="567"/>
        <w:jc w:val="both"/>
      </w:pPr>
      <w:r w:rsidRPr="008F6370">
        <w:t>пожар проливов ЛВЖ, ГЖ или горение твердых горючих материалов (включая горение пыли);</w:t>
      </w:r>
    </w:p>
    <w:p w:rsidR="00B16F44" w:rsidRPr="008F6370" w:rsidRDefault="00B16F44" w:rsidP="00D40502">
      <w:pPr>
        <w:ind w:firstLine="567"/>
        <w:jc w:val="both"/>
      </w:pPr>
      <w:r w:rsidRPr="008F6370">
        <w:t>“огненный шар” – крупномасштабное диффузионное горение, реализуемое при разрыве резервуара с горючей жидкостью или газом под давлением с воспламенением содержимого резервуара.</w:t>
      </w:r>
    </w:p>
    <w:p w:rsidR="00B16F44" w:rsidRPr="008F6370" w:rsidRDefault="00B16F44" w:rsidP="00D40502">
      <w:pPr>
        <w:ind w:firstLine="567"/>
        <w:jc w:val="both"/>
      </w:pPr>
      <w:r w:rsidRPr="008F6370">
        <w:t>Если возможна реализация обоих случаев, то при оценке значений критерия пожарной опасности учитывается наибольшая из двух величин интенсивности теплового излучения.</w:t>
      </w:r>
    </w:p>
    <w:p w:rsidR="00B16F44" w:rsidRPr="008F6370" w:rsidRDefault="00B16F44" w:rsidP="00D40502">
      <w:pPr>
        <w:ind w:firstLine="567"/>
        <w:jc w:val="both"/>
      </w:pPr>
      <w:r w:rsidRPr="008F6370">
        <w:t xml:space="preserve">57. Интенсивность теплового излучения </w:t>
      </w:r>
      <w:r w:rsidRPr="008F6370">
        <w:rPr>
          <w:i/>
          <w:iCs/>
        </w:rPr>
        <w:t>q</w:t>
      </w:r>
      <w:r w:rsidRPr="008F6370">
        <w:t>, кВт·м</w:t>
      </w:r>
      <w:r w:rsidRPr="008F6370">
        <w:rPr>
          <w:vertAlign w:val="superscript"/>
        </w:rPr>
        <w:t>-2</w:t>
      </w:r>
      <w:r w:rsidRPr="008F6370">
        <w:t>, для пожара пролива жидкости или при горении твердых материалов вычисляют по формуле</w:t>
      </w:r>
    </w:p>
    <w:p w:rsidR="00B16F44" w:rsidRPr="00427AF5" w:rsidRDefault="00B16F44" w:rsidP="00D40502">
      <w:pPr>
        <w:ind w:firstLine="360"/>
        <w:jc w:val="both"/>
        <w:rPr>
          <w:sz w:val="18"/>
          <w:szCs w:val="18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B16F44" w:rsidRPr="008F6370">
        <w:tc>
          <w:tcPr>
            <w:tcW w:w="3190" w:type="dxa"/>
          </w:tcPr>
          <w:p w:rsidR="00B16F44" w:rsidRPr="008F6370" w:rsidRDefault="00B16F44" w:rsidP="00C935B2">
            <w:pPr>
              <w:jc w:val="both"/>
            </w:pPr>
          </w:p>
        </w:tc>
        <w:tc>
          <w:tcPr>
            <w:tcW w:w="3190" w:type="dxa"/>
          </w:tcPr>
          <w:p w:rsidR="00B16F44" w:rsidRPr="008F6370" w:rsidRDefault="00B16F44" w:rsidP="00C935B2">
            <w:pPr>
              <w:jc w:val="center"/>
            </w:pPr>
            <w:r w:rsidRPr="008F6370">
              <w:rPr>
                <w:i/>
                <w:iCs/>
                <w:position w:val="-14"/>
              </w:rPr>
              <w:object w:dxaOrig="1219" w:dyaOrig="380">
                <v:shape id="_x0000_i1118" type="#_x0000_t75" style="width:83.2pt;height:25.25pt" o:ole="">
                  <v:imagedata r:id="rId150" o:title=""/>
                </v:shape>
                <o:OLEObject Type="Embed" ProgID="Equation.3" ShapeID="_x0000_i1118" DrawAspect="Content" ObjectID="_1478507823" r:id="rId151"/>
              </w:object>
            </w:r>
            <w:r w:rsidRPr="008F6370">
              <w:t>, </w:t>
            </w:r>
          </w:p>
        </w:tc>
        <w:tc>
          <w:tcPr>
            <w:tcW w:w="3190" w:type="dxa"/>
            <w:vAlign w:val="center"/>
          </w:tcPr>
          <w:p w:rsidR="00B16F44" w:rsidRPr="008F6370" w:rsidRDefault="00B16F44" w:rsidP="00C935B2">
            <w:pPr>
              <w:jc w:val="right"/>
            </w:pPr>
            <w:r w:rsidRPr="008F6370">
              <w:t>(48)</w:t>
            </w:r>
          </w:p>
        </w:tc>
      </w:tr>
    </w:tbl>
    <w:p w:rsidR="00B16F44" w:rsidRPr="00427AF5" w:rsidRDefault="00B16F44" w:rsidP="00D40502">
      <w:pPr>
        <w:ind w:firstLine="360"/>
        <w:jc w:val="both"/>
        <w:rPr>
          <w:sz w:val="18"/>
          <w:szCs w:val="18"/>
        </w:rPr>
      </w:pPr>
    </w:p>
    <w:p w:rsidR="00B16F44" w:rsidRPr="008F6370" w:rsidRDefault="00B16F44" w:rsidP="00D40502">
      <w:pPr>
        <w:ind w:firstLine="567"/>
        <w:jc w:val="both"/>
      </w:pPr>
      <w:r w:rsidRPr="008F6370">
        <w:t xml:space="preserve">где </w:t>
      </w:r>
      <w:r w:rsidRPr="008F6370">
        <w:rPr>
          <w:i/>
          <w:iCs/>
          <w:position w:val="-14"/>
        </w:rPr>
        <w:object w:dxaOrig="340" w:dyaOrig="380">
          <v:shape id="_x0000_i1119" type="#_x0000_t75" style="width:17.75pt;height:17.75pt" o:ole="">
            <v:imagedata r:id="rId152" o:title=""/>
          </v:shape>
          <o:OLEObject Type="Embed" ProgID="Equation.3" ShapeID="_x0000_i1119" DrawAspect="Content" ObjectID="_1478507824" r:id="rId153"/>
        </w:object>
      </w:r>
      <w:r w:rsidRPr="008F6370">
        <w:rPr>
          <w:i/>
          <w:iCs/>
          <w:vertAlign w:val="subscript"/>
        </w:rPr>
        <w:t xml:space="preserve"> </w:t>
      </w:r>
      <w:r w:rsidRPr="008F6370">
        <w:t xml:space="preserve">– </w:t>
      </w:r>
      <w:proofErr w:type="spellStart"/>
      <w:r w:rsidRPr="008F6370">
        <w:t>среднеповерхностная</w:t>
      </w:r>
      <w:proofErr w:type="spellEnd"/>
      <w:r w:rsidRPr="008F6370">
        <w:t xml:space="preserve"> плотность теплового излучения </w:t>
      </w:r>
      <w:r w:rsidRPr="00911B96">
        <w:rPr>
          <w:spacing w:val="-8"/>
        </w:rPr>
        <w:t>пламени, кВт·м</w:t>
      </w:r>
      <w:r w:rsidRPr="00911B96">
        <w:rPr>
          <w:spacing w:val="-8"/>
          <w:vertAlign w:val="superscript"/>
        </w:rPr>
        <w:t>-2</w:t>
      </w:r>
      <w:r w:rsidRPr="00911B96">
        <w:rPr>
          <w:spacing w:val="-8"/>
        </w:rPr>
        <w:t xml:space="preserve">; </w:t>
      </w:r>
      <w:r w:rsidRPr="00911B96">
        <w:rPr>
          <w:spacing w:val="-8"/>
          <w:position w:val="-14"/>
        </w:rPr>
        <w:object w:dxaOrig="300" w:dyaOrig="380">
          <v:shape id="_x0000_i1120" type="#_x0000_t75" style="width:14.95pt;height:17.75pt" o:ole="">
            <v:imagedata r:id="rId154" o:title=""/>
          </v:shape>
          <o:OLEObject Type="Embed" ProgID="Equation.3" ShapeID="_x0000_i1120" DrawAspect="Content" ObjectID="_1478507825" r:id="rId155"/>
        </w:object>
      </w:r>
      <w:r w:rsidRPr="00911B96">
        <w:rPr>
          <w:spacing w:val="-8"/>
        </w:rPr>
        <w:t xml:space="preserve"> – угловой коэффициент облученности; </w:t>
      </w:r>
      <w:r w:rsidRPr="00911B96">
        <w:rPr>
          <w:spacing w:val="-8"/>
          <w:position w:val="-6"/>
        </w:rPr>
        <w:object w:dxaOrig="200" w:dyaOrig="220">
          <v:shape id="_x0000_i1121" type="#_x0000_t75" style="width:9.35pt;height:11.2pt" o:ole="">
            <v:imagedata r:id="rId156" o:title=""/>
          </v:shape>
          <o:OLEObject Type="Embed" ProgID="Equation.3" ShapeID="_x0000_i1121" DrawAspect="Content" ObjectID="_1478507826" r:id="rId157"/>
        </w:object>
      </w:r>
      <w:r w:rsidRPr="00911B96">
        <w:rPr>
          <w:spacing w:val="-8"/>
        </w:rPr>
        <w:t xml:space="preserve"> –</w:t>
      </w:r>
      <w:r w:rsidRPr="008F6370">
        <w:t xml:space="preserve"> </w:t>
      </w:r>
      <w:proofErr w:type="spellStart"/>
      <w:proofErr w:type="gramStart"/>
      <w:r w:rsidRPr="008F6370">
        <w:t>коэффи</w:t>
      </w:r>
      <w:r>
        <w:t>-</w:t>
      </w:r>
      <w:r w:rsidRPr="008F6370">
        <w:t>циент</w:t>
      </w:r>
      <w:proofErr w:type="spellEnd"/>
      <w:proofErr w:type="gramEnd"/>
      <w:r w:rsidRPr="008F6370">
        <w:t xml:space="preserve"> пропускания атмосферы.</w:t>
      </w:r>
    </w:p>
    <w:p w:rsidR="00B16F44" w:rsidRPr="008F6370" w:rsidRDefault="00B16F44" w:rsidP="00D40502">
      <w:pPr>
        <w:ind w:firstLine="567"/>
        <w:jc w:val="both"/>
      </w:pPr>
      <w:r w:rsidRPr="008F6370">
        <w:t xml:space="preserve">Значение </w:t>
      </w:r>
      <w:r w:rsidRPr="008F6370">
        <w:rPr>
          <w:i/>
          <w:iCs/>
          <w:position w:val="-14"/>
        </w:rPr>
        <w:object w:dxaOrig="340" w:dyaOrig="380">
          <v:shape id="_x0000_i1122" type="#_x0000_t75" style="width:17.75pt;height:17.75pt" o:ole="">
            <v:imagedata r:id="rId152" o:title=""/>
          </v:shape>
          <o:OLEObject Type="Embed" ProgID="Equation.3" ShapeID="_x0000_i1122" DrawAspect="Content" ObjectID="_1478507827" r:id="rId158"/>
        </w:object>
      </w:r>
      <w:r w:rsidRPr="008F6370">
        <w:rPr>
          <w:i/>
          <w:iCs/>
          <w:vertAlign w:val="subscript"/>
        </w:rPr>
        <w:t xml:space="preserve"> </w:t>
      </w:r>
      <w:r w:rsidRPr="008F6370">
        <w:t xml:space="preserve">принимается на основе имеющихся </w:t>
      </w:r>
      <w:proofErr w:type="spellStart"/>
      <w:proofErr w:type="gramStart"/>
      <w:r w:rsidRPr="008F6370">
        <w:t>эксперименталь</w:t>
      </w:r>
      <w:r>
        <w:t>-</w:t>
      </w:r>
      <w:r w:rsidRPr="008F6370">
        <w:t>ных</w:t>
      </w:r>
      <w:proofErr w:type="spellEnd"/>
      <w:proofErr w:type="gramEnd"/>
      <w:r w:rsidRPr="008F6370">
        <w:t xml:space="preserve"> данных. Для некоторых жидких углеводородных топлив указанные данные приведены в табл. 8.</w:t>
      </w:r>
    </w:p>
    <w:p w:rsidR="00B16F44" w:rsidRPr="008F6370" w:rsidRDefault="00B16F44" w:rsidP="00D40502">
      <w:pPr>
        <w:ind w:firstLine="567"/>
        <w:jc w:val="both"/>
        <w:rPr>
          <w:i/>
          <w:iCs/>
          <w:sz w:val="24"/>
          <w:szCs w:val="24"/>
        </w:rPr>
      </w:pPr>
      <w:r w:rsidRPr="008F6370">
        <w:t xml:space="preserve">При отсутствии данных допускается принимать величину </w:t>
      </w:r>
      <w:r w:rsidRPr="008F6370">
        <w:rPr>
          <w:i/>
          <w:iCs/>
          <w:position w:val="-14"/>
        </w:rPr>
        <w:object w:dxaOrig="340" w:dyaOrig="380">
          <v:shape id="_x0000_i1123" type="#_x0000_t75" style="width:17.75pt;height:17.75pt" o:ole="">
            <v:imagedata r:id="rId152" o:title=""/>
          </v:shape>
          <o:OLEObject Type="Embed" ProgID="Equation.3" ShapeID="_x0000_i1123" DrawAspect="Content" ObjectID="_1478507828" r:id="rId159"/>
        </w:object>
      </w:r>
      <w:r w:rsidRPr="008F6370">
        <w:rPr>
          <w:i/>
          <w:iCs/>
        </w:rPr>
        <w:t xml:space="preserve"> </w:t>
      </w:r>
      <w:proofErr w:type="gramStart"/>
      <w:r w:rsidRPr="008F6370">
        <w:t>равной</w:t>
      </w:r>
      <w:proofErr w:type="gramEnd"/>
      <w:r w:rsidRPr="008F6370">
        <w:t>: 100 кВт·м</w:t>
      </w:r>
      <w:r w:rsidRPr="008F6370">
        <w:rPr>
          <w:vertAlign w:val="superscript"/>
        </w:rPr>
        <w:t>-2</w:t>
      </w:r>
      <w:r w:rsidRPr="008F6370">
        <w:t xml:space="preserve"> для СУГ, 40 кВт·м</w:t>
      </w:r>
      <w:r w:rsidRPr="008F6370">
        <w:rPr>
          <w:vertAlign w:val="superscript"/>
        </w:rPr>
        <w:t>-2</w:t>
      </w:r>
      <w:r w:rsidRPr="008F6370">
        <w:t xml:space="preserve"> для нефтепродуктов, 40 кВт·м</w:t>
      </w:r>
      <w:r w:rsidRPr="008F6370">
        <w:rPr>
          <w:vertAlign w:val="superscript"/>
        </w:rPr>
        <w:t>-2</w:t>
      </w:r>
      <w:r w:rsidRPr="008F6370">
        <w:t xml:space="preserve"> для твердых материалов.</w:t>
      </w:r>
    </w:p>
    <w:p w:rsidR="00B16F44" w:rsidRPr="008F6370" w:rsidRDefault="00B16F44" w:rsidP="00D40502">
      <w:pPr>
        <w:ind w:firstLine="360"/>
        <w:jc w:val="right"/>
        <w:rPr>
          <w:i/>
          <w:iCs/>
        </w:rPr>
      </w:pPr>
      <w:r w:rsidRPr="008F6370">
        <w:rPr>
          <w:i/>
          <w:iCs/>
        </w:rPr>
        <w:t>Таблица 8</w:t>
      </w:r>
    </w:p>
    <w:p w:rsidR="00B16F44" w:rsidRPr="008F6370" w:rsidRDefault="00B16F44" w:rsidP="00D40502">
      <w:pPr>
        <w:ind w:firstLine="360"/>
        <w:jc w:val="right"/>
        <w:rPr>
          <w:i/>
          <w:iCs/>
        </w:rPr>
      </w:pPr>
    </w:p>
    <w:p w:rsidR="00B16F44" w:rsidRPr="008F6370" w:rsidRDefault="00B16F44" w:rsidP="00D40502">
      <w:pPr>
        <w:jc w:val="center"/>
        <w:rPr>
          <w:b/>
          <w:bCs/>
        </w:rPr>
      </w:pPr>
      <w:proofErr w:type="spellStart"/>
      <w:r w:rsidRPr="008F6370">
        <w:rPr>
          <w:b/>
          <w:bCs/>
        </w:rPr>
        <w:t>Среднеповерхностная</w:t>
      </w:r>
      <w:proofErr w:type="spellEnd"/>
      <w:r w:rsidRPr="008F6370">
        <w:rPr>
          <w:b/>
          <w:bCs/>
        </w:rPr>
        <w:t xml:space="preserve"> плотность теплового излучения пламени в зависимости от диаметра очага и удельная массовая скорость выгорания для некоторых жидких углеводородных топлив</w:t>
      </w:r>
    </w:p>
    <w:p w:rsidR="00B16F44" w:rsidRPr="008F6370" w:rsidRDefault="00B16F44" w:rsidP="00D40502">
      <w:pPr>
        <w:ind w:firstLine="360"/>
        <w:jc w:val="center"/>
        <w:rPr>
          <w:b/>
          <w:bCs/>
          <w:sz w:val="24"/>
          <w:szCs w:val="24"/>
        </w:rPr>
      </w:pPr>
    </w:p>
    <w:tbl>
      <w:tblPr>
        <w:tblW w:w="5000" w:type="pct"/>
        <w:tblCellSpacing w:w="7" w:type="dxa"/>
        <w:tblInd w:w="-10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634"/>
        <w:gridCol w:w="1201"/>
        <w:gridCol w:w="1201"/>
        <w:gridCol w:w="1201"/>
        <w:gridCol w:w="1201"/>
        <w:gridCol w:w="1201"/>
        <w:gridCol w:w="1267"/>
      </w:tblGrid>
      <w:tr w:rsidR="00B16F44" w:rsidRPr="008F6370">
        <w:trPr>
          <w:tblCellSpacing w:w="7" w:type="dxa"/>
        </w:trPr>
        <w:tc>
          <w:tcPr>
            <w:tcW w:w="0" w:type="auto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b/>
                <w:bCs/>
                <w:sz w:val="24"/>
                <w:szCs w:val="24"/>
              </w:rPr>
              <w:t>Топливо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i/>
                <w:iCs/>
                <w:position w:val="-14"/>
                <w:sz w:val="24"/>
                <w:szCs w:val="24"/>
              </w:rPr>
              <w:object w:dxaOrig="340" w:dyaOrig="380">
                <v:shape id="_x0000_i1124" type="#_x0000_t75" style="width:17.75pt;height:17.75pt" o:ole="">
                  <v:imagedata r:id="rId152" o:title=""/>
                </v:shape>
                <o:OLEObject Type="Embed" ProgID="Equation.3" ShapeID="_x0000_i1124" DrawAspect="Content" ObjectID="_1478507829" r:id="rId160"/>
              </w:object>
            </w:r>
            <w:r w:rsidRPr="008F6370">
              <w:rPr>
                <w:sz w:val="24"/>
                <w:szCs w:val="24"/>
              </w:rPr>
              <w:t>, кВт·м</w:t>
            </w:r>
            <w:r w:rsidRPr="008F6370">
              <w:rPr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i/>
                <w:iCs/>
                <w:sz w:val="24"/>
                <w:szCs w:val="24"/>
                <w:lang w:val="en-US"/>
              </w:rPr>
              <w:t>m</w:t>
            </w:r>
            <w:r w:rsidRPr="008F6370">
              <w:rPr>
                <w:i/>
                <w:iCs/>
                <w:sz w:val="24"/>
                <w:szCs w:val="24"/>
                <w:vertAlign w:val="subscript"/>
              </w:rPr>
              <w:t>,</w:t>
            </w:r>
            <w:r w:rsidRPr="008F6370">
              <w:rPr>
                <w:i/>
                <w:iCs/>
                <w:sz w:val="24"/>
                <w:szCs w:val="24"/>
                <w:vertAlign w:val="subscript"/>
              </w:rPr>
              <w:br/>
            </w:r>
            <w:r w:rsidRPr="008F6370">
              <w:rPr>
                <w:sz w:val="24"/>
                <w:szCs w:val="24"/>
                <w:vertAlign w:val="subscript"/>
              </w:rPr>
              <w:t>КГ</w:t>
            </w:r>
            <w:r w:rsidRPr="008F6370">
              <w:rPr>
                <w:sz w:val="24"/>
                <w:szCs w:val="24"/>
              </w:rPr>
              <w:t>·</w:t>
            </w:r>
            <w:r w:rsidRPr="008F6370">
              <w:rPr>
                <w:sz w:val="24"/>
                <w:szCs w:val="24"/>
                <w:vertAlign w:val="subscript"/>
              </w:rPr>
              <w:t xml:space="preserve"> М</w:t>
            </w:r>
            <w:r w:rsidRPr="008F6370">
              <w:rPr>
                <w:sz w:val="24"/>
                <w:szCs w:val="24"/>
                <w:vertAlign w:val="superscript"/>
              </w:rPr>
              <w:t>-2</w:t>
            </w:r>
            <w:r w:rsidRPr="008F6370">
              <w:rPr>
                <w:sz w:val="24"/>
                <w:szCs w:val="24"/>
              </w:rPr>
              <w:t>·с</w:t>
            </w:r>
            <w:r w:rsidRPr="008F6370">
              <w:rPr>
                <w:sz w:val="24"/>
                <w:szCs w:val="24"/>
                <w:vertAlign w:val="superscript"/>
              </w:rPr>
              <w:t>-1</w:t>
            </w:r>
          </w:p>
        </w:tc>
      </w:tr>
      <w:tr w:rsidR="00B16F44" w:rsidRPr="008F6370">
        <w:trPr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i/>
                <w:iCs/>
                <w:sz w:val="24"/>
                <w:szCs w:val="24"/>
              </w:rPr>
              <w:t>d</w:t>
            </w:r>
            <w:r w:rsidRPr="008F6370">
              <w:rPr>
                <w:sz w:val="24"/>
                <w:szCs w:val="24"/>
              </w:rPr>
              <w:t>=10 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i/>
                <w:iCs/>
                <w:sz w:val="24"/>
                <w:szCs w:val="24"/>
              </w:rPr>
              <w:t>d</w:t>
            </w:r>
            <w:r w:rsidRPr="008F6370">
              <w:rPr>
                <w:sz w:val="24"/>
                <w:szCs w:val="24"/>
              </w:rPr>
              <w:t>=20 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i/>
                <w:iCs/>
                <w:sz w:val="24"/>
                <w:szCs w:val="24"/>
              </w:rPr>
              <w:t>d</w:t>
            </w:r>
            <w:r w:rsidRPr="008F6370">
              <w:rPr>
                <w:sz w:val="24"/>
                <w:szCs w:val="24"/>
              </w:rPr>
              <w:t>=30 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i/>
                <w:iCs/>
                <w:sz w:val="24"/>
                <w:szCs w:val="24"/>
              </w:rPr>
              <w:t>d</w:t>
            </w:r>
            <w:r w:rsidRPr="008F6370">
              <w:rPr>
                <w:sz w:val="24"/>
                <w:szCs w:val="24"/>
              </w:rPr>
              <w:t>=40 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i/>
                <w:iCs/>
                <w:sz w:val="24"/>
                <w:szCs w:val="24"/>
              </w:rPr>
              <w:t>d</w:t>
            </w:r>
            <w:r w:rsidRPr="008F6370">
              <w:rPr>
                <w:sz w:val="24"/>
                <w:szCs w:val="24"/>
              </w:rPr>
              <w:t>=50 м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16F44" w:rsidRPr="008F6370" w:rsidRDefault="00B16F44" w:rsidP="00C935B2">
            <w:pPr>
              <w:rPr>
                <w:sz w:val="24"/>
                <w:szCs w:val="24"/>
              </w:rPr>
            </w:pPr>
          </w:p>
        </w:tc>
      </w:tr>
      <w:tr w:rsidR="00B16F44" w:rsidRPr="008F637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both"/>
              <w:rPr>
                <w:sz w:val="24"/>
                <w:szCs w:val="24"/>
              </w:rPr>
            </w:pPr>
            <w:proofErr w:type="gramStart"/>
            <w:r w:rsidRPr="008F6370">
              <w:rPr>
                <w:sz w:val="24"/>
                <w:szCs w:val="24"/>
              </w:rPr>
              <w:t>C</w:t>
            </w:r>
            <w:proofErr w:type="gramEnd"/>
            <w:r w:rsidRPr="008F6370">
              <w:rPr>
                <w:sz w:val="24"/>
                <w:szCs w:val="24"/>
              </w:rPr>
              <w:t>ПГ (Метан)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0,08</w:t>
            </w:r>
          </w:p>
        </w:tc>
      </w:tr>
      <w:tr w:rsidR="00B16F44" w:rsidRPr="008F637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both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СУГ (Пропан-бутан)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0,10</w:t>
            </w:r>
          </w:p>
        </w:tc>
      </w:tr>
      <w:tr w:rsidR="00B16F44" w:rsidRPr="008F637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both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Бензин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0,06</w:t>
            </w:r>
          </w:p>
        </w:tc>
      </w:tr>
      <w:tr w:rsidR="00B16F44" w:rsidRPr="008F637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both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Дизельное топливо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0,04</w:t>
            </w:r>
          </w:p>
        </w:tc>
      </w:tr>
      <w:tr w:rsidR="00B16F44" w:rsidRPr="008F637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both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lastRenderedPageBreak/>
              <w:t>Нефть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0,04</w:t>
            </w:r>
          </w:p>
        </w:tc>
      </w:tr>
      <w:tr w:rsidR="00B16F44" w:rsidRPr="008F6370">
        <w:trPr>
          <w:tblCellSpacing w:w="7" w:type="dxa"/>
        </w:trPr>
        <w:tc>
          <w:tcPr>
            <w:tcW w:w="0" w:type="auto"/>
            <w:gridSpan w:val="7"/>
            <w:tcBorders>
              <w:top w:val="outset" w:sz="6" w:space="0" w:color="auto"/>
              <w:bottom w:val="outset" w:sz="6" w:space="0" w:color="auto"/>
            </w:tcBorders>
          </w:tcPr>
          <w:p w:rsidR="00B16F44" w:rsidRPr="008F6370" w:rsidRDefault="00B16F44" w:rsidP="00C935B2">
            <w:pPr>
              <w:jc w:val="both"/>
              <w:rPr>
                <w:sz w:val="24"/>
                <w:szCs w:val="24"/>
              </w:rPr>
            </w:pPr>
            <w:r w:rsidRPr="008F6370">
              <w:rPr>
                <w:b/>
                <w:bCs/>
                <w:sz w:val="20"/>
                <w:szCs w:val="20"/>
              </w:rPr>
              <w:t>Примечание</w:t>
            </w:r>
            <w:r w:rsidRPr="008F6370">
              <w:rPr>
                <w:sz w:val="20"/>
                <w:szCs w:val="20"/>
              </w:rPr>
              <w:t xml:space="preserve"> – для диаметров очагов менее 10 м или более 50 м следует принимать величину </w:t>
            </w:r>
            <w:r w:rsidRPr="008F6370">
              <w:rPr>
                <w:i/>
                <w:iCs/>
                <w:position w:val="-14"/>
                <w:sz w:val="24"/>
                <w:szCs w:val="24"/>
              </w:rPr>
              <w:object w:dxaOrig="340" w:dyaOrig="380">
                <v:shape id="_x0000_i1125" type="#_x0000_t75" style="width:17.75pt;height:17.75pt" o:ole="">
                  <v:imagedata r:id="rId152" o:title=""/>
                </v:shape>
                <o:OLEObject Type="Embed" ProgID="Equation.3" ShapeID="_x0000_i1125" DrawAspect="Content" ObjectID="_1478507830" r:id="rId161"/>
              </w:object>
            </w:r>
            <w:r w:rsidRPr="008F6370">
              <w:rPr>
                <w:sz w:val="20"/>
                <w:szCs w:val="20"/>
              </w:rPr>
              <w:t xml:space="preserve">такой же, как и для </w:t>
            </w:r>
            <w:proofErr w:type="gramStart"/>
            <w:r w:rsidRPr="008F6370">
              <w:rPr>
                <w:sz w:val="20"/>
                <w:szCs w:val="20"/>
              </w:rPr>
              <w:t>очагов</w:t>
            </w:r>
            <w:proofErr w:type="gramEnd"/>
            <w:r w:rsidRPr="008F6370">
              <w:rPr>
                <w:sz w:val="20"/>
                <w:szCs w:val="20"/>
              </w:rPr>
              <w:t xml:space="preserve"> диаметром 10 м и 50 м соответственно.</w:t>
            </w:r>
          </w:p>
        </w:tc>
      </w:tr>
    </w:tbl>
    <w:p w:rsidR="00B16F44" w:rsidRPr="008F6370" w:rsidRDefault="00B16F44" w:rsidP="00D40502">
      <w:pPr>
        <w:ind w:firstLine="360"/>
        <w:jc w:val="both"/>
        <w:rPr>
          <w:sz w:val="24"/>
          <w:szCs w:val="24"/>
        </w:rPr>
      </w:pPr>
    </w:p>
    <w:p w:rsidR="00B16F44" w:rsidRPr="008F6370" w:rsidRDefault="00B16F44" w:rsidP="00D40502">
      <w:pPr>
        <w:ind w:firstLine="567"/>
        <w:jc w:val="both"/>
      </w:pPr>
      <w:r w:rsidRPr="008F6370">
        <w:t xml:space="preserve">Рассчитывают эффективный диаметр пролива </w:t>
      </w:r>
      <w:r w:rsidRPr="008F6370">
        <w:rPr>
          <w:i/>
          <w:iCs/>
        </w:rPr>
        <w:t>d</w:t>
      </w:r>
      <w:r w:rsidRPr="008F6370">
        <w:t>, м, по формуле</w:t>
      </w:r>
    </w:p>
    <w:p w:rsidR="00B16F44" w:rsidRPr="00427AF5" w:rsidRDefault="00B16F44" w:rsidP="00D40502">
      <w:pPr>
        <w:ind w:firstLine="360"/>
        <w:jc w:val="both"/>
        <w:rPr>
          <w:sz w:val="14"/>
          <w:szCs w:val="14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B16F44" w:rsidRPr="008F6370">
        <w:tc>
          <w:tcPr>
            <w:tcW w:w="3190" w:type="dxa"/>
          </w:tcPr>
          <w:p w:rsidR="00B16F44" w:rsidRPr="008F6370" w:rsidRDefault="00B16F44" w:rsidP="00C935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position w:val="-26"/>
              </w:rPr>
              <w:object w:dxaOrig="1040" w:dyaOrig="680">
                <v:shape id="_x0000_i1126" type="#_x0000_t75" style="width:68.25pt;height:43.95pt" o:ole="">
                  <v:imagedata r:id="rId162" o:title=""/>
                </v:shape>
                <o:OLEObject Type="Embed" ProgID="Equation.3" ShapeID="_x0000_i1126" DrawAspect="Content" ObjectID="_1478507831" r:id="rId163"/>
              </w:object>
            </w:r>
          </w:p>
        </w:tc>
        <w:tc>
          <w:tcPr>
            <w:tcW w:w="3190" w:type="dxa"/>
            <w:vAlign w:val="center"/>
          </w:tcPr>
          <w:p w:rsidR="00B16F44" w:rsidRPr="008F6370" w:rsidRDefault="00B16F44" w:rsidP="00C935B2">
            <w:pPr>
              <w:jc w:val="right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(49)</w:t>
            </w:r>
          </w:p>
        </w:tc>
      </w:tr>
    </w:tbl>
    <w:p w:rsidR="00B16F44" w:rsidRPr="008F6370" w:rsidRDefault="00B16F44" w:rsidP="00D40502">
      <w:pPr>
        <w:ind w:firstLine="360"/>
        <w:jc w:val="both"/>
        <w:rPr>
          <w:sz w:val="24"/>
          <w:szCs w:val="24"/>
        </w:rPr>
      </w:pPr>
    </w:p>
    <w:p w:rsidR="00B16F44" w:rsidRPr="008F6370" w:rsidRDefault="00B16F44" w:rsidP="00D40502">
      <w:pPr>
        <w:ind w:firstLine="567"/>
        <w:jc w:val="both"/>
      </w:pPr>
      <w:r w:rsidRPr="008F6370">
        <w:t xml:space="preserve">где </w:t>
      </w:r>
      <w:r w:rsidRPr="008F6370">
        <w:rPr>
          <w:i/>
          <w:iCs/>
        </w:rPr>
        <w:t xml:space="preserve">F – </w:t>
      </w:r>
      <w:r w:rsidRPr="008F6370">
        <w:t>площадь пролива, м</w:t>
      </w:r>
      <w:proofErr w:type="gramStart"/>
      <w:r w:rsidRPr="008F6370">
        <w:rPr>
          <w:vertAlign w:val="superscript"/>
        </w:rPr>
        <w:t>2</w:t>
      </w:r>
      <w:proofErr w:type="gramEnd"/>
      <w:r w:rsidRPr="008F6370">
        <w:t>.</w:t>
      </w:r>
    </w:p>
    <w:p w:rsidR="00B16F44" w:rsidRPr="008F6370" w:rsidRDefault="00B16F44" w:rsidP="00D40502">
      <w:pPr>
        <w:ind w:firstLine="567"/>
        <w:jc w:val="both"/>
      </w:pPr>
      <w:r w:rsidRPr="008F6370">
        <w:t xml:space="preserve">Вычисляют высоту пламени </w:t>
      </w:r>
      <w:r w:rsidRPr="008F6370">
        <w:rPr>
          <w:i/>
          <w:iCs/>
        </w:rPr>
        <w:t>Н</w:t>
      </w:r>
      <w:r w:rsidRPr="008F6370">
        <w:t>, м, по формуле</w:t>
      </w: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B16F44" w:rsidRPr="008F6370">
        <w:tc>
          <w:tcPr>
            <w:tcW w:w="3190" w:type="dxa"/>
          </w:tcPr>
          <w:p w:rsidR="00B16F44" w:rsidRPr="008F6370" w:rsidRDefault="00B16F44" w:rsidP="00C935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position w:val="-32"/>
              </w:rPr>
              <w:object w:dxaOrig="2400" w:dyaOrig="820">
                <v:shape id="_x0000_i1127" type="#_x0000_t75" style="width:138.4pt;height:46.75pt" o:ole="">
                  <v:imagedata r:id="rId164" o:title=""/>
                </v:shape>
                <o:OLEObject Type="Embed" ProgID="Equation.3" ShapeID="_x0000_i1127" DrawAspect="Content" ObjectID="_1478507832" r:id="rId165"/>
              </w:object>
            </w:r>
            <w:r w:rsidRPr="008F6370">
              <w:rPr>
                <w:sz w:val="24"/>
                <w:szCs w:val="24"/>
              </w:rPr>
              <w:t>,</w:t>
            </w:r>
          </w:p>
        </w:tc>
        <w:tc>
          <w:tcPr>
            <w:tcW w:w="3190" w:type="dxa"/>
            <w:vAlign w:val="center"/>
          </w:tcPr>
          <w:p w:rsidR="00B16F44" w:rsidRPr="008F6370" w:rsidRDefault="00B16F44" w:rsidP="00C935B2">
            <w:pPr>
              <w:jc w:val="right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(50)</w:t>
            </w:r>
          </w:p>
        </w:tc>
      </w:tr>
    </w:tbl>
    <w:p w:rsidR="00B16F44" w:rsidRPr="008F6370" w:rsidRDefault="00B16F44" w:rsidP="00D40502">
      <w:pPr>
        <w:ind w:firstLine="360"/>
        <w:jc w:val="both"/>
        <w:rPr>
          <w:sz w:val="24"/>
          <w:szCs w:val="24"/>
        </w:rPr>
      </w:pPr>
    </w:p>
    <w:p w:rsidR="00B16F44" w:rsidRPr="008F6370" w:rsidRDefault="00B16F44" w:rsidP="00D40502">
      <w:pPr>
        <w:ind w:firstLine="567"/>
        <w:jc w:val="both"/>
      </w:pPr>
      <w:r w:rsidRPr="00BD4A8B">
        <w:rPr>
          <w:spacing w:val="-8"/>
        </w:rPr>
        <w:t xml:space="preserve">где </w:t>
      </w:r>
      <w:r w:rsidRPr="00BD4A8B">
        <w:rPr>
          <w:i/>
          <w:iCs/>
          <w:spacing w:val="-8"/>
          <w:lang w:val="en-US"/>
        </w:rPr>
        <w:t>m</w:t>
      </w:r>
      <w:r w:rsidRPr="00BD4A8B">
        <w:rPr>
          <w:i/>
          <w:iCs/>
          <w:spacing w:val="-8"/>
        </w:rPr>
        <w:t xml:space="preserve"> </w:t>
      </w:r>
      <w:r w:rsidRPr="00BD4A8B">
        <w:rPr>
          <w:spacing w:val="-8"/>
        </w:rPr>
        <w:t xml:space="preserve">– удельная массовая скорость выгорания топлива, </w:t>
      </w:r>
      <w:proofErr w:type="gramStart"/>
      <w:r w:rsidRPr="00BD4A8B">
        <w:rPr>
          <w:spacing w:val="-8"/>
        </w:rPr>
        <w:t>кг</w:t>
      </w:r>
      <w:proofErr w:type="gramEnd"/>
      <w:r w:rsidRPr="00BD4A8B">
        <w:rPr>
          <w:spacing w:val="-8"/>
        </w:rPr>
        <w:sym w:font="Symbol" w:char="F0D7"/>
      </w:r>
      <w:r w:rsidRPr="00BD4A8B">
        <w:rPr>
          <w:spacing w:val="-8"/>
        </w:rPr>
        <w:t>м</w:t>
      </w:r>
      <w:r w:rsidRPr="00BD4A8B">
        <w:rPr>
          <w:spacing w:val="-8"/>
          <w:vertAlign w:val="superscript"/>
        </w:rPr>
        <w:t>-2</w:t>
      </w:r>
      <w:r w:rsidRPr="00BD4A8B">
        <w:rPr>
          <w:spacing w:val="-8"/>
        </w:rPr>
        <w:sym w:font="Symbol" w:char="F0D7"/>
      </w:r>
      <w:r w:rsidRPr="00BD4A8B">
        <w:rPr>
          <w:spacing w:val="-8"/>
        </w:rPr>
        <w:t>с</w:t>
      </w:r>
      <w:r w:rsidRPr="00BD4A8B">
        <w:rPr>
          <w:spacing w:val="-8"/>
          <w:vertAlign w:val="superscript"/>
        </w:rPr>
        <w:t>-1</w:t>
      </w:r>
      <w:r w:rsidRPr="00BD4A8B">
        <w:rPr>
          <w:spacing w:val="-8"/>
        </w:rPr>
        <w:t xml:space="preserve">; </w:t>
      </w:r>
      <w:proofErr w:type="spellStart"/>
      <w:r w:rsidRPr="00BD4A8B">
        <w:rPr>
          <w:i/>
          <w:iCs/>
          <w:spacing w:val="-8"/>
        </w:rPr>
        <w:t>р</w:t>
      </w:r>
      <w:r w:rsidRPr="00BD4A8B">
        <w:rPr>
          <w:i/>
          <w:iCs/>
          <w:spacing w:val="-8"/>
          <w:vertAlign w:val="subscript"/>
        </w:rPr>
        <w:t>В</w:t>
      </w:r>
      <w:proofErr w:type="spellEnd"/>
      <w:r w:rsidRPr="008F6370">
        <w:rPr>
          <w:vertAlign w:val="subscript"/>
        </w:rPr>
        <w:t xml:space="preserve"> </w:t>
      </w:r>
      <w:r w:rsidRPr="00BD4A8B">
        <w:t xml:space="preserve">- </w:t>
      </w:r>
      <w:r w:rsidRPr="008F6370">
        <w:t>плотность окружающего воздуха, кг</w:t>
      </w:r>
      <w:r w:rsidRPr="008F6370">
        <w:sym w:font="Symbol" w:char="F0D7"/>
      </w:r>
      <w:r w:rsidRPr="008F6370">
        <w:t>м</w:t>
      </w:r>
      <w:r w:rsidRPr="008F6370">
        <w:rPr>
          <w:vertAlign w:val="superscript"/>
        </w:rPr>
        <w:t>-3</w:t>
      </w:r>
      <w:r w:rsidRPr="008F6370">
        <w:t xml:space="preserve">; </w:t>
      </w:r>
      <w:r w:rsidRPr="00D40502">
        <w:rPr>
          <w:rFonts w:ascii="Times New Roman" w:hAnsi="Times New Roman" w:cs="Times New Roman"/>
          <w:i/>
          <w:iCs/>
          <w:lang w:val="en-US"/>
        </w:rPr>
        <w:t>g</w:t>
      </w:r>
      <w:r w:rsidRPr="008F6370">
        <w:t xml:space="preserve"> = 9,81 м</w:t>
      </w:r>
      <w:r w:rsidRPr="008F6370">
        <w:sym w:font="Symbol" w:char="F0D7"/>
      </w:r>
      <w:r w:rsidRPr="008F6370">
        <w:t>с</w:t>
      </w:r>
      <w:r w:rsidRPr="008F6370">
        <w:rPr>
          <w:vertAlign w:val="superscript"/>
        </w:rPr>
        <w:t xml:space="preserve">-2 </w:t>
      </w:r>
      <w:r w:rsidRPr="008F6370">
        <w:t>- ускорение свободного падения.</w:t>
      </w:r>
    </w:p>
    <w:p w:rsidR="00B16F44" w:rsidRPr="008F6370" w:rsidRDefault="00B16F44" w:rsidP="00D40502">
      <w:pPr>
        <w:ind w:right="84" w:firstLine="567"/>
        <w:jc w:val="both"/>
      </w:pPr>
      <w:r w:rsidRPr="008F6370">
        <w:t xml:space="preserve">Определяют угловой коэффициент облученности </w:t>
      </w:r>
      <w:proofErr w:type="spellStart"/>
      <w:r w:rsidRPr="008F6370">
        <w:rPr>
          <w:i/>
          <w:iCs/>
          <w:lang w:val="en-US"/>
        </w:rPr>
        <w:t>F</w:t>
      </w:r>
      <w:r w:rsidRPr="008F6370">
        <w:rPr>
          <w:vertAlign w:val="subscript"/>
          <w:lang w:val="en-US"/>
        </w:rPr>
        <w:t>q</w:t>
      </w:r>
      <w:proofErr w:type="spellEnd"/>
      <w:r w:rsidRPr="008F6370">
        <w:t xml:space="preserve"> по формулам:</w:t>
      </w:r>
    </w:p>
    <w:p w:rsidR="00B16F44" w:rsidRPr="00427AF5" w:rsidRDefault="00B16F44" w:rsidP="00D40502">
      <w:pPr>
        <w:ind w:right="84" w:firstLine="567"/>
        <w:jc w:val="both"/>
        <w:rPr>
          <w:sz w:val="20"/>
          <w:szCs w:val="20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B16F44" w:rsidRPr="008F6370">
        <w:tc>
          <w:tcPr>
            <w:tcW w:w="3190" w:type="dxa"/>
          </w:tcPr>
          <w:p w:rsidR="00B16F44" w:rsidRPr="008F6370" w:rsidRDefault="00B16F44" w:rsidP="00C935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position w:val="-14"/>
              </w:rPr>
              <w:object w:dxaOrig="1600" w:dyaOrig="460">
                <v:shape id="_x0000_i1128" type="#_x0000_t75" style="width:102.85pt;height:29.9pt" o:ole="">
                  <v:imagedata r:id="rId166" o:title=""/>
                </v:shape>
                <o:OLEObject Type="Embed" ProgID="Equation.3" ShapeID="_x0000_i1128" DrawAspect="Content" ObjectID="_1478507833" r:id="rId167"/>
              </w:object>
            </w:r>
          </w:p>
        </w:tc>
        <w:tc>
          <w:tcPr>
            <w:tcW w:w="3190" w:type="dxa"/>
            <w:vAlign w:val="center"/>
          </w:tcPr>
          <w:p w:rsidR="00B16F44" w:rsidRPr="008F6370" w:rsidRDefault="00B16F44" w:rsidP="00C935B2">
            <w:pPr>
              <w:jc w:val="right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(51)</w:t>
            </w:r>
          </w:p>
        </w:tc>
      </w:tr>
    </w:tbl>
    <w:p w:rsidR="00B16F44" w:rsidRPr="00427AF5" w:rsidRDefault="00B16F44" w:rsidP="00D40502">
      <w:pPr>
        <w:ind w:right="84" w:firstLine="284"/>
        <w:jc w:val="both"/>
        <w:rPr>
          <w:sz w:val="20"/>
          <w:szCs w:val="20"/>
        </w:rPr>
      </w:pPr>
    </w:p>
    <w:p w:rsidR="00B16F44" w:rsidRPr="008F6370" w:rsidRDefault="00B16F44" w:rsidP="00D40502">
      <w:pPr>
        <w:ind w:right="84" w:firstLine="567"/>
        <w:jc w:val="both"/>
      </w:pPr>
      <w:proofErr w:type="gramStart"/>
      <w:r w:rsidRPr="008F6370">
        <w:t xml:space="preserve">где </w:t>
      </w:r>
      <w:proofErr w:type="spellStart"/>
      <w:r w:rsidRPr="008F6370">
        <w:rPr>
          <w:i/>
          <w:iCs/>
          <w:lang w:val="en-US"/>
        </w:rPr>
        <w:t>F</w:t>
      </w:r>
      <w:r w:rsidRPr="008F6370">
        <w:rPr>
          <w:vertAlign w:val="subscript"/>
          <w:lang w:val="en-US"/>
        </w:rPr>
        <w:t>v</w:t>
      </w:r>
      <w:proofErr w:type="spellEnd"/>
      <w:r w:rsidRPr="008F6370">
        <w:rPr>
          <w:i/>
          <w:iCs/>
        </w:rPr>
        <w:t xml:space="preserve"> </w:t>
      </w:r>
      <w:r w:rsidRPr="008F6370">
        <w:t>,</w:t>
      </w:r>
      <w:r w:rsidRPr="008F6370">
        <w:rPr>
          <w:i/>
          <w:iCs/>
        </w:rPr>
        <w:t xml:space="preserve"> </w:t>
      </w:r>
      <w:r w:rsidRPr="008F6370">
        <w:rPr>
          <w:i/>
          <w:iCs/>
          <w:lang w:val="en-US"/>
        </w:rPr>
        <w:t>F</w:t>
      </w:r>
      <w:r w:rsidRPr="008F6370">
        <w:rPr>
          <w:vertAlign w:val="subscript"/>
        </w:rPr>
        <w:t xml:space="preserve">н </w:t>
      </w:r>
      <w:r w:rsidRPr="008F6370">
        <w:t>- факторы облученности для вертикальной и горизонтальной площадок соответственно, определяемые с помощью выражений:</w:t>
      </w:r>
      <w:proofErr w:type="gramEnd"/>
    </w:p>
    <w:p w:rsidR="00B16F44" w:rsidRPr="008F6370" w:rsidRDefault="00B16F44" w:rsidP="00D40502">
      <w:pPr>
        <w:ind w:right="84" w:firstLine="360"/>
        <w:jc w:val="both"/>
        <w:rPr>
          <w:sz w:val="24"/>
          <w:szCs w:val="24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1028"/>
        <w:gridCol w:w="26"/>
        <w:gridCol w:w="7549"/>
        <w:gridCol w:w="23"/>
        <w:gridCol w:w="1334"/>
      </w:tblGrid>
      <w:tr w:rsidR="00B16F44" w:rsidRPr="008F6370">
        <w:tc>
          <w:tcPr>
            <w:tcW w:w="1424" w:type="dxa"/>
            <w:gridSpan w:val="2"/>
          </w:tcPr>
          <w:p w:rsidR="00B16F44" w:rsidRPr="008F6370" w:rsidRDefault="00B16F44" w:rsidP="00C935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756" w:type="dxa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position w:val="-32"/>
                <w:sz w:val="24"/>
                <w:szCs w:val="24"/>
              </w:rPr>
              <w:object w:dxaOrig="5600" w:dyaOrig="760">
                <v:shape id="_x0000_i1129" type="#_x0000_t75" style="width:321.65pt;height:43.95pt" o:ole="">
                  <v:imagedata r:id="rId168" o:title=""/>
                </v:shape>
                <o:OLEObject Type="Embed" ProgID="Equation.3" ShapeID="_x0000_i1129" DrawAspect="Content" ObjectID="_1478507834" r:id="rId169"/>
              </w:object>
            </w:r>
            <w:r w:rsidRPr="008F6370">
              <w:rPr>
                <w:sz w:val="24"/>
                <w:szCs w:val="24"/>
                <w:lang w:val="en-US"/>
              </w:rPr>
              <w:t>;</w:t>
            </w:r>
          </w:p>
        </w:tc>
        <w:tc>
          <w:tcPr>
            <w:tcW w:w="1674" w:type="dxa"/>
            <w:gridSpan w:val="2"/>
            <w:vAlign w:val="center"/>
          </w:tcPr>
          <w:p w:rsidR="00B16F44" w:rsidRPr="008F6370" w:rsidRDefault="00B16F44" w:rsidP="00C935B2">
            <w:pPr>
              <w:jc w:val="right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  <w:lang w:val="en-US"/>
              </w:rPr>
              <w:t>(52)</w:t>
            </w:r>
          </w:p>
        </w:tc>
      </w:tr>
      <w:tr w:rsidR="00B16F44" w:rsidRPr="008F6370">
        <w:tc>
          <w:tcPr>
            <w:tcW w:w="1424" w:type="dxa"/>
            <w:gridSpan w:val="2"/>
          </w:tcPr>
          <w:p w:rsidR="00B16F44" w:rsidRPr="008F6370" w:rsidRDefault="00B16F44" w:rsidP="00C935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756" w:type="dxa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4" w:type="dxa"/>
            <w:gridSpan w:val="2"/>
            <w:vAlign w:val="center"/>
          </w:tcPr>
          <w:p w:rsidR="00B16F44" w:rsidRPr="008F6370" w:rsidRDefault="00B16F44" w:rsidP="00C935B2">
            <w:pPr>
              <w:jc w:val="right"/>
              <w:rPr>
                <w:sz w:val="24"/>
                <w:szCs w:val="24"/>
                <w:lang w:val="en-US"/>
              </w:rPr>
            </w:pPr>
          </w:p>
        </w:tc>
      </w:tr>
      <w:tr w:rsidR="00B16F44" w:rsidRPr="008F6370">
        <w:tc>
          <w:tcPr>
            <w:tcW w:w="1424" w:type="dxa"/>
            <w:gridSpan w:val="2"/>
          </w:tcPr>
          <w:p w:rsidR="00B16F44" w:rsidRPr="008F6370" w:rsidRDefault="00B16F44" w:rsidP="00C935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756" w:type="dxa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position w:val="-32"/>
              </w:rPr>
              <w:object w:dxaOrig="6540" w:dyaOrig="760">
                <v:shape id="_x0000_i1130" type="#_x0000_t75" style="width:363.75pt;height:43pt" o:ole="">
                  <v:imagedata r:id="rId170" o:title=""/>
                </v:shape>
                <o:OLEObject Type="Embed" ProgID="Equation.3" ShapeID="_x0000_i1130" DrawAspect="Content" ObjectID="_1478507835" r:id="rId171"/>
              </w:object>
            </w:r>
            <w:r w:rsidRPr="008F6370">
              <w:rPr>
                <w:sz w:val="24"/>
                <w:szCs w:val="24"/>
                <w:lang w:val="en-US"/>
              </w:rPr>
              <w:t>;</w:t>
            </w:r>
          </w:p>
        </w:tc>
        <w:tc>
          <w:tcPr>
            <w:tcW w:w="1674" w:type="dxa"/>
            <w:gridSpan w:val="2"/>
            <w:vAlign w:val="center"/>
          </w:tcPr>
          <w:p w:rsidR="00B16F44" w:rsidRPr="008F6370" w:rsidRDefault="00B16F44" w:rsidP="00C935B2">
            <w:pPr>
              <w:jc w:val="right"/>
              <w:rPr>
                <w:sz w:val="24"/>
                <w:szCs w:val="24"/>
                <w:lang w:val="en-US"/>
              </w:rPr>
            </w:pPr>
            <w:r w:rsidRPr="008F6370">
              <w:rPr>
                <w:sz w:val="24"/>
                <w:szCs w:val="24"/>
                <w:lang w:val="en-US"/>
              </w:rPr>
              <w:t>(53)</w:t>
            </w:r>
          </w:p>
        </w:tc>
      </w:tr>
      <w:tr w:rsidR="00B16F44" w:rsidRPr="008F6370">
        <w:tc>
          <w:tcPr>
            <w:tcW w:w="1424" w:type="dxa"/>
            <w:gridSpan w:val="2"/>
          </w:tcPr>
          <w:p w:rsidR="00B16F44" w:rsidRPr="008F6370" w:rsidRDefault="00B16F44" w:rsidP="00C935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756" w:type="dxa"/>
          </w:tcPr>
          <w:p w:rsidR="00B16F44" w:rsidRPr="008F6370" w:rsidRDefault="00B16F44" w:rsidP="00C935B2">
            <w:pPr>
              <w:jc w:val="center"/>
            </w:pPr>
          </w:p>
        </w:tc>
        <w:tc>
          <w:tcPr>
            <w:tcW w:w="1674" w:type="dxa"/>
            <w:gridSpan w:val="2"/>
            <w:vAlign w:val="center"/>
          </w:tcPr>
          <w:p w:rsidR="00B16F44" w:rsidRPr="008F6370" w:rsidRDefault="00B16F44" w:rsidP="00C935B2">
            <w:pPr>
              <w:jc w:val="right"/>
              <w:rPr>
                <w:sz w:val="24"/>
                <w:szCs w:val="24"/>
                <w:lang w:val="en-US"/>
              </w:rPr>
            </w:pPr>
          </w:p>
        </w:tc>
      </w:tr>
      <w:tr w:rsidR="00B16F44" w:rsidRPr="008F6370">
        <w:tc>
          <w:tcPr>
            <w:tcW w:w="1424" w:type="dxa"/>
            <w:gridSpan w:val="2"/>
          </w:tcPr>
          <w:p w:rsidR="00B16F44" w:rsidRPr="008F6370" w:rsidRDefault="00B16F44" w:rsidP="00C935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756" w:type="dxa"/>
          </w:tcPr>
          <w:p w:rsidR="00B16F44" w:rsidRPr="008F6370" w:rsidRDefault="00B16F44" w:rsidP="00C935B2">
            <w:pPr>
              <w:jc w:val="center"/>
            </w:pPr>
            <w:r w:rsidRPr="008F6370">
              <w:rPr>
                <w:i/>
                <w:iCs/>
                <w:sz w:val="24"/>
                <w:szCs w:val="24"/>
              </w:rPr>
              <w:t>А</w:t>
            </w:r>
            <w:r w:rsidRPr="008F6370">
              <w:rPr>
                <w:sz w:val="24"/>
                <w:szCs w:val="24"/>
                <w:lang w:val="en-US"/>
              </w:rPr>
              <w:t>=(</w:t>
            </w:r>
            <w:r w:rsidRPr="008F6370">
              <w:rPr>
                <w:i/>
                <w:iCs/>
                <w:sz w:val="24"/>
                <w:szCs w:val="24"/>
                <w:lang w:val="en-US"/>
              </w:rPr>
              <w:t>h</w:t>
            </w:r>
            <w:r w:rsidRPr="008F6370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8F6370">
              <w:rPr>
                <w:sz w:val="24"/>
                <w:szCs w:val="24"/>
                <w:lang w:val="en-US"/>
              </w:rPr>
              <w:t>+</w:t>
            </w:r>
            <w:r w:rsidRPr="008F6370">
              <w:rPr>
                <w:i/>
                <w:iCs/>
                <w:sz w:val="24"/>
                <w:szCs w:val="24"/>
                <w:lang w:val="en-US"/>
              </w:rPr>
              <w:t>S</w:t>
            </w:r>
            <w:r w:rsidRPr="008F6370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8F6370">
              <w:rPr>
                <w:sz w:val="24"/>
                <w:szCs w:val="24"/>
                <w:lang w:val="en-US"/>
              </w:rPr>
              <w:t>+1)/(2</w:t>
            </w:r>
            <w:r w:rsidRPr="008F6370">
              <w:rPr>
                <w:sz w:val="24"/>
                <w:szCs w:val="24"/>
                <w:lang w:val="en-US"/>
              </w:rPr>
              <w:sym w:font="Symbol" w:char="F0D7"/>
            </w:r>
            <w:r w:rsidRPr="008F6370">
              <w:rPr>
                <w:i/>
                <w:iCs/>
                <w:sz w:val="24"/>
                <w:szCs w:val="24"/>
                <w:lang w:val="en-US"/>
              </w:rPr>
              <w:t>S</w:t>
            </w:r>
            <w:r w:rsidRPr="008F6370">
              <w:rPr>
                <w:sz w:val="24"/>
                <w:szCs w:val="24"/>
                <w:lang w:val="en-US"/>
              </w:rPr>
              <w:t>);</w:t>
            </w:r>
          </w:p>
        </w:tc>
        <w:tc>
          <w:tcPr>
            <w:tcW w:w="1674" w:type="dxa"/>
            <w:gridSpan w:val="2"/>
            <w:vAlign w:val="center"/>
          </w:tcPr>
          <w:p w:rsidR="00B16F44" w:rsidRPr="008F6370" w:rsidRDefault="00B16F44" w:rsidP="00C935B2">
            <w:pPr>
              <w:jc w:val="right"/>
              <w:rPr>
                <w:sz w:val="24"/>
                <w:szCs w:val="24"/>
                <w:lang w:val="en-US"/>
              </w:rPr>
            </w:pPr>
            <w:r w:rsidRPr="008F6370">
              <w:rPr>
                <w:sz w:val="24"/>
                <w:szCs w:val="24"/>
                <w:lang w:val="en-US"/>
              </w:rPr>
              <w:t>(54)</w:t>
            </w:r>
          </w:p>
        </w:tc>
      </w:tr>
      <w:tr w:rsidR="00B16F44" w:rsidRPr="008F6370">
        <w:tc>
          <w:tcPr>
            <w:tcW w:w="1424" w:type="dxa"/>
            <w:gridSpan w:val="2"/>
          </w:tcPr>
          <w:p w:rsidR="00B16F44" w:rsidRPr="008F6370" w:rsidRDefault="00B16F44" w:rsidP="00C935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756" w:type="dxa"/>
          </w:tcPr>
          <w:p w:rsidR="00B16F44" w:rsidRPr="008F6370" w:rsidRDefault="00B16F44" w:rsidP="00C935B2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674" w:type="dxa"/>
            <w:gridSpan w:val="2"/>
            <w:vAlign w:val="center"/>
          </w:tcPr>
          <w:p w:rsidR="00B16F44" w:rsidRPr="008F6370" w:rsidRDefault="00B16F44" w:rsidP="00C935B2">
            <w:pPr>
              <w:jc w:val="right"/>
              <w:rPr>
                <w:sz w:val="24"/>
                <w:szCs w:val="24"/>
                <w:lang w:val="en-US"/>
              </w:rPr>
            </w:pPr>
          </w:p>
        </w:tc>
      </w:tr>
      <w:tr w:rsidR="00B16F44" w:rsidRPr="008F6370">
        <w:tc>
          <w:tcPr>
            <w:tcW w:w="1424" w:type="dxa"/>
            <w:gridSpan w:val="2"/>
          </w:tcPr>
          <w:p w:rsidR="00B16F44" w:rsidRPr="008F6370" w:rsidRDefault="00B16F44" w:rsidP="00C935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756" w:type="dxa"/>
          </w:tcPr>
          <w:p w:rsidR="00B16F44" w:rsidRPr="008F6370" w:rsidRDefault="00B16F44" w:rsidP="00C935B2">
            <w:pPr>
              <w:jc w:val="center"/>
            </w:pPr>
            <w:r w:rsidRPr="008F6370">
              <w:rPr>
                <w:i/>
                <w:iCs/>
                <w:sz w:val="24"/>
                <w:szCs w:val="24"/>
                <w:lang w:val="en-US"/>
              </w:rPr>
              <w:t>B</w:t>
            </w:r>
            <w:r w:rsidRPr="008F6370">
              <w:rPr>
                <w:sz w:val="24"/>
                <w:szCs w:val="24"/>
                <w:lang w:val="en-US"/>
              </w:rPr>
              <w:t>=(1+</w:t>
            </w:r>
            <w:r w:rsidRPr="008F6370">
              <w:rPr>
                <w:i/>
                <w:iCs/>
                <w:sz w:val="24"/>
                <w:szCs w:val="24"/>
                <w:lang w:val="en-US"/>
              </w:rPr>
              <w:t>S</w:t>
            </w:r>
            <w:r w:rsidRPr="008F6370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8F6370">
              <w:rPr>
                <w:sz w:val="24"/>
                <w:szCs w:val="24"/>
                <w:lang w:val="en-US"/>
              </w:rPr>
              <w:t>)/(2</w:t>
            </w:r>
            <w:r w:rsidRPr="008F6370">
              <w:rPr>
                <w:sz w:val="24"/>
                <w:szCs w:val="24"/>
                <w:lang w:val="en-US"/>
              </w:rPr>
              <w:sym w:font="Symbol" w:char="F0D7"/>
            </w:r>
            <w:r w:rsidRPr="008F6370">
              <w:rPr>
                <w:i/>
                <w:iCs/>
                <w:sz w:val="24"/>
                <w:szCs w:val="24"/>
                <w:lang w:val="en-US"/>
              </w:rPr>
              <w:t>S</w:t>
            </w:r>
            <w:r w:rsidRPr="008F6370">
              <w:rPr>
                <w:sz w:val="24"/>
                <w:szCs w:val="24"/>
                <w:lang w:val="en-US"/>
              </w:rPr>
              <w:t>);</w:t>
            </w:r>
          </w:p>
        </w:tc>
        <w:tc>
          <w:tcPr>
            <w:tcW w:w="1674" w:type="dxa"/>
            <w:gridSpan w:val="2"/>
            <w:vAlign w:val="center"/>
          </w:tcPr>
          <w:p w:rsidR="00B16F44" w:rsidRPr="008F6370" w:rsidRDefault="00B16F44" w:rsidP="00C935B2">
            <w:pPr>
              <w:jc w:val="right"/>
              <w:rPr>
                <w:sz w:val="24"/>
                <w:szCs w:val="24"/>
                <w:lang w:val="en-US"/>
              </w:rPr>
            </w:pPr>
            <w:r w:rsidRPr="008F6370">
              <w:rPr>
                <w:sz w:val="24"/>
                <w:szCs w:val="24"/>
                <w:lang w:val="en-US"/>
              </w:rPr>
              <w:t>(55)</w:t>
            </w:r>
          </w:p>
        </w:tc>
      </w:tr>
      <w:tr w:rsidR="00B16F44" w:rsidRPr="008F6370">
        <w:tc>
          <w:tcPr>
            <w:tcW w:w="1388" w:type="dxa"/>
          </w:tcPr>
          <w:p w:rsidR="00B16F44" w:rsidRPr="008F6370" w:rsidRDefault="00B16F44" w:rsidP="00C935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23" w:type="dxa"/>
            <w:gridSpan w:val="3"/>
          </w:tcPr>
          <w:p w:rsidR="00B16F44" w:rsidRPr="008F6370" w:rsidRDefault="00B16F44" w:rsidP="00C935B2">
            <w:pPr>
              <w:jc w:val="center"/>
            </w:pPr>
            <w:r w:rsidRPr="008F6370">
              <w:rPr>
                <w:i/>
                <w:iCs/>
                <w:sz w:val="24"/>
                <w:szCs w:val="24"/>
                <w:lang w:val="en-US"/>
              </w:rPr>
              <w:t>S</w:t>
            </w:r>
            <w:r w:rsidRPr="008F6370">
              <w:rPr>
                <w:sz w:val="24"/>
                <w:szCs w:val="24"/>
                <w:lang w:val="en-US"/>
              </w:rPr>
              <w:t>=2</w:t>
            </w:r>
            <w:r w:rsidRPr="008F6370">
              <w:rPr>
                <w:i/>
                <w:iCs/>
                <w:sz w:val="24"/>
                <w:szCs w:val="24"/>
                <w:lang w:val="en-US"/>
              </w:rPr>
              <w:t>r</w:t>
            </w:r>
            <w:r w:rsidRPr="008F6370">
              <w:rPr>
                <w:sz w:val="24"/>
                <w:szCs w:val="24"/>
                <w:lang w:val="en-US"/>
              </w:rPr>
              <w:t>/</w:t>
            </w:r>
            <w:r w:rsidRPr="008F6370">
              <w:rPr>
                <w:i/>
                <w:iCs/>
                <w:sz w:val="24"/>
                <w:szCs w:val="24"/>
                <w:lang w:val="en-US"/>
              </w:rPr>
              <w:t>d</w:t>
            </w:r>
            <w:r w:rsidRPr="008F6370">
              <w:rPr>
                <w:sz w:val="24"/>
                <w:szCs w:val="24"/>
                <w:lang w:val="en-US"/>
              </w:rPr>
              <w:t>;</w:t>
            </w:r>
          </w:p>
        </w:tc>
        <w:tc>
          <w:tcPr>
            <w:tcW w:w="1643" w:type="dxa"/>
            <w:vAlign w:val="center"/>
          </w:tcPr>
          <w:p w:rsidR="00B16F44" w:rsidRPr="008F6370" w:rsidRDefault="00B16F44" w:rsidP="00C935B2">
            <w:pPr>
              <w:jc w:val="right"/>
              <w:rPr>
                <w:sz w:val="24"/>
                <w:szCs w:val="24"/>
                <w:lang w:val="en-US"/>
              </w:rPr>
            </w:pPr>
            <w:r w:rsidRPr="008F6370">
              <w:rPr>
                <w:sz w:val="24"/>
                <w:szCs w:val="24"/>
                <w:lang w:val="en-US"/>
              </w:rPr>
              <w:t>(56)</w:t>
            </w:r>
          </w:p>
        </w:tc>
      </w:tr>
      <w:tr w:rsidR="00B16F44" w:rsidRPr="008F6370">
        <w:tc>
          <w:tcPr>
            <w:tcW w:w="1388" w:type="dxa"/>
          </w:tcPr>
          <w:p w:rsidR="00B16F44" w:rsidRPr="008F6370" w:rsidRDefault="00B16F44" w:rsidP="00C935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23" w:type="dxa"/>
            <w:gridSpan w:val="3"/>
          </w:tcPr>
          <w:p w:rsidR="00B16F44" w:rsidRPr="008F6370" w:rsidRDefault="00B16F44" w:rsidP="00C935B2">
            <w:pPr>
              <w:jc w:val="center"/>
              <w:rPr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1643" w:type="dxa"/>
            <w:vAlign w:val="center"/>
          </w:tcPr>
          <w:p w:rsidR="00B16F44" w:rsidRPr="008F6370" w:rsidRDefault="00B16F44" w:rsidP="00C935B2">
            <w:pPr>
              <w:jc w:val="right"/>
              <w:rPr>
                <w:sz w:val="24"/>
                <w:szCs w:val="24"/>
                <w:lang w:val="en-US"/>
              </w:rPr>
            </w:pPr>
          </w:p>
        </w:tc>
      </w:tr>
      <w:tr w:rsidR="00B16F44" w:rsidRPr="008F6370">
        <w:tc>
          <w:tcPr>
            <w:tcW w:w="1388" w:type="dxa"/>
          </w:tcPr>
          <w:p w:rsidR="00B16F44" w:rsidRPr="008F6370" w:rsidRDefault="00B16F44" w:rsidP="00C935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23" w:type="dxa"/>
            <w:gridSpan w:val="3"/>
          </w:tcPr>
          <w:p w:rsidR="00B16F44" w:rsidRPr="008F6370" w:rsidRDefault="00B16F44" w:rsidP="00C935B2">
            <w:pPr>
              <w:jc w:val="center"/>
            </w:pPr>
            <w:r w:rsidRPr="008F6370">
              <w:rPr>
                <w:i/>
                <w:iCs/>
                <w:sz w:val="24"/>
                <w:szCs w:val="24"/>
                <w:lang w:val="en-US"/>
              </w:rPr>
              <w:t>h</w:t>
            </w:r>
            <w:r w:rsidRPr="008F6370">
              <w:rPr>
                <w:sz w:val="24"/>
                <w:szCs w:val="24"/>
                <w:lang w:val="en-US"/>
              </w:rPr>
              <w:t>=2</w:t>
            </w:r>
            <w:r w:rsidRPr="008F6370">
              <w:rPr>
                <w:i/>
                <w:iCs/>
                <w:sz w:val="24"/>
                <w:szCs w:val="24"/>
                <w:lang w:val="en-US"/>
              </w:rPr>
              <w:t>H</w:t>
            </w:r>
            <w:r w:rsidRPr="008F6370">
              <w:rPr>
                <w:sz w:val="24"/>
                <w:szCs w:val="24"/>
                <w:lang w:val="en-US"/>
              </w:rPr>
              <w:t>/</w:t>
            </w:r>
            <w:r w:rsidRPr="008F6370">
              <w:rPr>
                <w:i/>
                <w:iCs/>
                <w:sz w:val="24"/>
                <w:szCs w:val="24"/>
                <w:lang w:val="en-US"/>
              </w:rPr>
              <w:t>d</w:t>
            </w:r>
            <w:r w:rsidRPr="008F6370">
              <w:rPr>
                <w:sz w:val="24"/>
                <w:szCs w:val="24"/>
                <w:lang w:val="en-US"/>
              </w:rPr>
              <w:t>,</w:t>
            </w:r>
          </w:p>
        </w:tc>
        <w:tc>
          <w:tcPr>
            <w:tcW w:w="1643" w:type="dxa"/>
            <w:vAlign w:val="center"/>
          </w:tcPr>
          <w:p w:rsidR="00B16F44" w:rsidRPr="008F6370" w:rsidRDefault="00B16F44" w:rsidP="00C935B2">
            <w:pPr>
              <w:jc w:val="right"/>
              <w:rPr>
                <w:sz w:val="24"/>
                <w:szCs w:val="24"/>
                <w:lang w:val="en-US"/>
              </w:rPr>
            </w:pPr>
            <w:r w:rsidRPr="008F6370">
              <w:rPr>
                <w:sz w:val="24"/>
                <w:szCs w:val="24"/>
              </w:rPr>
              <w:t>(57)</w:t>
            </w:r>
          </w:p>
        </w:tc>
      </w:tr>
    </w:tbl>
    <w:p w:rsidR="00B16F44" w:rsidRPr="008F6370" w:rsidRDefault="00B16F44" w:rsidP="00D40502">
      <w:pPr>
        <w:ind w:firstLine="360"/>
        <w:jc w:val="both"/>
        <w:rPr>
          <w:sz w:val="24"/>
          <w:szCs w:val="24"/>
          <w:lang w:val="en-US"/>
        </w:rPr>
      </w:pPr>
      <w:r w:rsidRPr="008F6370">
        <w:rPr>
          <w:sz w:val="24"/>
          <w:szCs w:val="24"/>
          <w:lang w:val="en-US"/>
        </w:rPr>
        <w:t> </w:t>
      </w:r>
    </w:p>
    <w:p w:rsidR="00B16F44" w:rsidRPr="008F6370" w:rsidRDefault="00B16F44" w:rsidP="00D40502">
      <w:pPr>
        <w:ind w:firstLine="567"/>
        <w:jc w:val="both"/>
      </w:pPr>
      <w:r w:rsidRPr="008F6370">
        <w:t xml:space="preserve">где </w:t>
      </w:r>
      <w:r w:rsidRPr="008F6370">
        <w:rPr>
          <w:i/>
          <w:iCs/>
        </w:rPr>
        <w:t>r</w:t>
      </w:r>
      <w:r w:rsidRPr="008F6370">
        <w:t xml:space="preserve"> – расстояние от геометрического центра пролива до облучаемого объекта, </w:t>
      </w:r>
      <w:proofErr w:type="gramStart"/>
      <w:r w:rsidRPr="008F6370">
        <w:t>м</w:t>
      </w:r>
      <w:proofErr w:type="gramEnd"/>
      <w:r w:rsidRPr="008F6370">
        <w:t>.</w:t>
      </w:r>
    </w:p>
    <w:p w:rsidR="00B16F44" w:rsidRPr="008F6370" w:rsidRDefault="00B16F44" w:rsidP="00D40502">
      <w:pPr>
        <w:ind w:right="84" w:firstLine="567"/>
        <w:jc w:val="both"/>
      </w:pPr>
      <w:r w:rsidRPr="008F6370">
        <w:t>Определяют коэффициент пропускания атмосферы по формуле</w:t>
      </w:r>
    </w:p>
    <w:p w:rsidR="00B16F44" w:rsidRPr="008F6370" w:rsidRDefault="00B16F44" w:rsidP="00D40502">
      <w:pPr>
        <w:ind w:right="84" w:firstLine="284"/>
        <w:jc w:val="both"/>
        <w:rPr>
          <w:sz w:val="24"/>
          <w:szCs w:val="24"/>
        </w:rPr>
      </w:pPr>
    </w:p>
    <w:tbl>
      <w:tblPr>
        <w:tblW w:w="5000" w:type="pct"/>
        <w:tblInd w:w="-106" w:type="dxa"/>
        <w:tblLook w:val="01E0" w:firstRow="1" w:lastRow="1" w:firstColumn="1" w:lastColumn="1" w:noHBand="0" w:noVBand="0"/>
      </w:tblPr>
      <w:tblGrid>
        <w:gridCol w:w="3284"/>
        <w:gridCol w:w="3285"/>
        <w:gridCol w:w="3285"/>
      </w:tblGrid>
      <w:tr w:rsidR="00B16F44" w:rsidRPr="008F6370">
        <w:tc>
          <w:tcPr>
            <w:tcW w:w="3190" w:type="dxa"/>
          </w:tcPr>
          <w:p w:rsidR="00B16F44" w:rsidRPr="008F6370" w:rsidRDefault="00B16F44" w:rsidP="00C935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B16F44" w:rsidRPr="00427AF5" w:rsidRDefault="00B16F44" w:rsidP="00C935B2">
            <w:pPr>
              <w:jc w:val="center"/>
            </w:pPr>
            <w:r w:rsidRPr="00427AF5">
              <w:sym w:font="Symbol" w:char="F074"/>
            </w:r>
            <w:r w:rsidRPr="00427AF5">
              <w:t>=</w:t>
            </w:r>
            <w:proofErr w:type="spellStart"/>
            <w:r w:rsidRPr="00427AF5">
              <w:rPr>
                <w:i/>
                <w:iCs/>
              </w:rPr>
              <w:t>ехр</w:t>
            </w:r>
            <w:proofErr w:type="spellEnd"/>
            <w:r w:rsidRPr="00427AF5">
              <w:rPr>
                <w:i/>
                <w:iCs/>
              </w:rPr>
              <w:t xml:space="preserve"> </w:t>
            </w:r>
            <w:r w:rsidRPr="00427AF5">
              <w:t>[-7,0</w:t>
            </w:r>
            <w:r w:rsidRPr="00427AF5">
              <w:sym w:font="Symbol" w:char="F0D7"/>
            </w:r>
            <w:r w:rsidRPr="00427AF5">
              <w:t>10</w:t>
            </w:r>
            <w:r w:rsidRPr="00427AF5">
              <w:rPr>
                <w:vertAlign w:val="superscript"/>
              </w:rPr>
              <w:t>-4</w:t>
            </w:r>
            <w:r w:rsidRPr="00427AF5">
              <w:sym w:font="Symbol" w:char="F0D7"/>
            </w:r>
            <w:r w:rsidRPr="00427AF5">
              <w:t>(</w:t>
            </w:r>
            <w:r w:rsidRPr="00427AF5">
              <w:rPr>
                <w:i/>
                <w:iCs/>
                <w:lang w:val="en-US"/>
              </w:rPr>
              <w:t>r</w:t>
            </w:r>
            <w:r w:rsidRPr="00427AF5">
              <w:t>-0,5</w:t>
            </w:r>
            <w:r w:rsidRPr="00427AF5">
              <w:rPr>
                <w:i/>
                <w:iCs/>
                <w:lang w:val="en-US"/>
              </w:rPr>
              <w:t>d</w:t>
            </w:r>
            <w:r w:rsidRPr="00427AF5">
              <w:t>)].</w:t>
            </w:r>
          </w:p>
        </w:tc>
        <w:tc>
          <w:tcPr>
            <w:tcW w:w="3190" w:type="dxa"/>
            <w:vAlign w:val="center"/>
          </w:tcPr>
          <w:p w:rsidR="00B16F44" w:rsidRPr="008F6370" w:rsidRDefault="00B16F44" w:rsidP="00C935B2">
            <w:pPr>
              <w:jc w:val="right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(58)</w:t>
            </w:r>
          </w:p>
        </w:tc>
      </w:tr>
    </w:tbl>
    <w:p w:rsidR="00B16F44" w:rsidRPr="008F6370" w:rsidRDefault="00B16F44" w:rsidP="00D40502">
      <w:pPr>
        <w:ind w:right="84" w:firstLine="284"/>
        <w:jc w:val="both"/>
        <w:rPr>
          <w:sz w:val="24"/>
          <w:szCs w:val="24"/>
        </w:rPr>
      </w:pPr>
    </w:p>
    <w:p w:rsidR="00B16F44" w:rsidRPr="008F6370" w:rsidRDefault="00B16F44" w:rsidP="00D40502">
      <w:pPr>
        <w:ind w:firstLine="567"/>
        <w:jc w:val="both"/>
      </w:pPr>
      <w:r w:rsidRPr="008F6370">
        <w:t xml:space="preserve">58. Интенсивность теплового излучения </w:t>
      </w:r>
      <w:r w:rsidRPr="008F6370">
        <w:rPr>
          <w:i/>
          <w:iCs/>
          <w:lang w:val="en-US"/>
        </w:rPr>
        <w:t>q</w:t>
      </w:r>
      <w:r w:rsidRPr="008F6370">
        <w:t>, кВт</w:t>
      </w:r>
      <w:r w:rsidRPr="008F6370">
        <w:sym w:font="Symbol" w:char="F0D7"/>
      </w:r>
      <w:r w:rsidRPr="008F6370">
        <w:t>м</w:t>
      </w:r>
      <w:r w:rsidRPr="008F6370">
        <w:rPr>
          <w:vertAlign w:val="superscript"/>
        </w:rPr>
        <w:t>-2</w:t>
      </w:r>
      <w:r w:rsidRPr="008F6370">
        <w:t>,</w:t>
      </w:r>
      <w:r w:rsidRPr="008F6370">
        <w:rPr>
          <w:sz w:val="32"/>
          <w:szCs w:val="32"/>
        </w:rPr>
        <w:t xml:space="preserve"> </w:t>
      </w:r>
      <w:r w:rsidRPr="008F6370">
        <w:t>для “огненного шара” вычисляют по формуле (48).</w:t>
      </w:r>
    </w:p>
    <w:p w:rsidR="00B16F44" w:rsidRPr="008F6370" w:rsidRDefault="00B16F44" w:rsidP="00D40502">
      <w:pPr>
        <w:tabs>
          <w:tab w:val="left" w:pos="6237"/>
        </w:tabs>
        <w:ind w:right="84" w:firstLine="567"/>
        <w:jc w:val="both"/>
      </w:pPr>
      <w:r w:rsidRPr="008F6370">
        <w:t xml:space="preserve">Величину </w:t>
      </w:r>
      <w:r w:rsidRPr="008F6370">
        <w:rPr>
          <w:i/>
          <w:iCs/>
          <w:position w:val="-14"/>
        </w:rPr>
        <w:object w:dxaOrig="340" w:dyaOrig="380">
          <v:shape id="_x0000_i1131" type="#_x0000_t75" style="width:17.75pt;height:17.75pt" o:ole="">
            <v:imagedata r:id="rId152" o:title=""/>
          </v:shape>
          <o:OLEObject Type="Embed" ProgID="Equation.3" ShapeID="_x0000_i1131" DrawAspect="Content" ObjectID="_1478507836" r:id="rId172"/>
        </w:object>
      </w:r>
      <w:r w:rsidRPr="008F6370">
        <w:t xml:space="preserve">определяют на основе имеющихся экспериментальных данных. Допускается принимать </w:t>
      </w:r>
      <w:r w:rsidRPr="008F6370">
        <w:rPr>
          <w:i/>
          <w:iCs/>
          <w:position w:val="-14"/>
        </w:rPr>
        <w:object w:dxaOrig="340" w:dyaOrig="380">
          <v:shape id="_x0000_i1132" type="#_x0000_t75" style="width:17.75pt;height:17.75pt" o:ole="">
            <v:imagedata r:id="rId152" o:title=""/>
          </v:shape>
          <o:OLEObject Type="Embed" ProgID="Equation.3" ShapeID="_x0000_i1132" DrawAspect="Content" ObjectID="_1478507837" r:id="rId173"/>
        </w:object>
      </w:r>
      <w:r w:rsidRPr="008F6370">
        <w:t>равным 450 кВт</w:t>
      </w:r>
      <w:r w:rsidRPr="008F6370">
        <w:sym w:font="Symbol" w:char="F0D7"/>
      </w:r>
      <w:r w:rsidRPr="008F6370">
        <w:t>м</w:t>
      </w:r>
      <w:r w:rsidRPr="008F6370">
        <w:rPr>
          <w:vertAlign w:val="superscript"/>
        </w:rPr>
        <w:t>-2</w:t>
      </w:r>
      <w:r w:rsidRPr="008F6370">
        <w:t>.</w:t>
      </w:r>
    </w:p>
    <w:p w:rsidR="00B16F44" w:rsidRPr="008F6370" w:rsidRDefault="00B16F44" w:rsidP="00D40502">
      <w:pPr>
        <w:ind w:firstLine="567"/>
        <w:jc w:val="both"/>
      </w:pPr>
      <w:r w:rsidRPr="008F6370">
        <w:t xml:space="preserve">Значение </w:t>
      </w:r>
      <w:r w:rsidRPr="008F6370">
        <w:rPr>
          <w:position w:val="-14"/>
        </w:rPr>
        <w:object w:dxaOrig="300" w:dyaOrig="380">
          <v:shape id="_x0000_i1133" type="#_x0000_t75" style="width:14.95pt;height:17.75pt" o:ole="">
            <v:imagedata r:id="rId154" o:title=""/>
          </v:shape>
          <o:OLEObject Type="Embed" ProgID="Equation.3" ShapeID="_x0000_i1133" DrawAspect="Content" ObjectID="_1478507838" r:id="rId174"/>
        </w:object>
      </w:r>
      <w:r w:rsidRPr="008F6370">
        <w:t>вычисляют по формуле</w:t>
      </w:r>
    </w:p>
    <w:p w:rsidR="00B16F44" w:rsidRPr="008F6370" w:rsidRDefault="00B16F44" w:rsidP="00D40502">
      <w:pPr>
        <w:ind w:firstLine="567"/>
        <w:jc w:val="both"/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2793"/>
        <w:gridCol w:w="4318"/>
        <w:gridCol w:w="2849"/>
      </w:tblGrid>
      <w:tr w:rsidR="00B16F44" w:rsidRPr="008F6370">
        <w:tc>
          <w:tcPr>
            <w:tcW w:w="3190" w:type="dxa"/>
          </w:tcPr>
          <w:p w:rsidR="00B16F44" w:rsidRPr="008F6370" w:rsidRDefault="00B16F44" w:rsidP="00C935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position w:val="-36"/>
              </w:rPr>
              <w:object w:dxaOrig="3300" w:dyaOrig="740">
                <v:shape id="_x0000_i1134" type="#_x0000_t75" style="width:204.8pt;height:45.8pt" o:ole="">
                  <v:imagedata r:id="rId175" o:title=""/>
                </v:shape>
                <o:OLEObject Type="Embed" ProgID="Equation.3" ShapeID="_x0000_i1134" DrawAspect="Content" ObjectID="_1478507839" r:id="rId176"/>
              </w:object>
            </w:r>
          </w:p>
        </w:tc>
        <w:tc>
          <w:tcPr>
            <w:tcW w:w="3190" w:type="dxa"/>
            <w:vAlign w:val="center"/>
          </w:tcPr>
          <w:p w:rsidR="00B16F44" w:rsidRPr="008F6370" w:rsidRDefault="00B16F44" w:rsidP="00C935B2">
            <w:pPr>
              <w:jc w:val="right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(59)</w:t>
            </w:r>
          </w:p>
        </w:tc>
      </w:tr>
    </w:tbl>
    <w:p w:rsidR="00B16F44" w:rsidRPr="008F6370" w:rsidRDefault="00B16F44" w:rsidP="00D40502">
      <w:pPr>
        <w:ind w:firstLine="360"/>
        <w:jc w:val="both"/>
        <w:rPr>
          <w:sz w:val="24"/>
          <w:szCs w:val="24"/>
        </w:rPr>
      </w:pPr>
    </w:p>
    <w:p w:rsidR="00B16F44" w:rsidRPr="008F6370" w:rsidRDefault="00B16F44" w:rsidP="00D40502">
      <w:pPr>
        <w:ind w:firstLine="567"/>
        <w:jc w:val="both"/>
      </w:pPr>
      <w:r w:rsidRPr="008F6370">
        <w:t xml:space="preserve">где </w:t>
      </w:r>
      <w:r w:rsidRPr="008F6370">
        <w:rPr>
          <w:i/>
          <w:iCs/>
        </w:rPr>
        <w:t>Н</w:t>
      </w:r>
      <w:r w:rsidRPr="008F6370">
        <w:t xml:space="preserve"> – высота центра “огненного шара”, м; </w:t>
      </w:r>
      <w:proofErr w:type="spellStart"/>
      <w:r w:rsidRPr="008F6370">
        <w:rPr>
          <w:i/>
          <w:iCs/>
        </w:rPr>
        <w:t>D</w:t>
      </w:r>
      <w:r w:rsidRPr="008F6370">
        <w:rPr>
          <w:i/>
          <w:iCs/>
          <w:vertAlign w:val="subscript"/>
        </w:rPr>
        <w:t>s</w:t>
      </w:r>
      <w:proofErr w:type="spellEnd"/>
      <w:r w:rsidRPr="008F6370">
        <w:t xml:space="preserve"> – эффективный диаметр “огненного шара”, м; </w:t>
      </w:r>
      <w:r w:rsidRPr="008F6370">
        <w:rPr>
          <w:i/>
          <w:iCs/>
        </w:rPr>
        <w:t>r</w:t>
      </w:r>
      <w:r w:rsidRPr="008F6370">
        <w:t xml:space="preserve"> – расстояние от облучаемого объекта до точки на поверхности земли непосредственно под центром “огненного шара”, м.</w:t>
      </w:r>
    </w:p>
    <w:p w:rsidR="00B16F44" w:rsidRPr="008F6370" w:rsidRDefault="00B16F44" w:rsidP="00D40502">
      <w:pPr>
        <w:ind w:firstLine="567"/>
        <w:jc w:val="both"/>
      </w:pPr>
      <w:r w:rsidRPr="008F6370">
        <w:t xml:space="preserve">Эффективный диаметр “огненного шара” </w:t>
      </w:r>
      <w:proofErr w:type="spellStart"/>
      <w:r w:rsidRPr="008F6370">
        <w:rPr>
          <w:i/>
          <w:iCs/>
        </w:rPr>
        <w:t>D</w:t>
      </w:r>
      <w:r w:rsidRPr="008F6370">
        <w:rPr>
          <w:i/>
          <w:iCs/>
          <w:vertAlign w:val="subscript"/>
        </w:rPr>
        <w:t>s</w:t>
      </w:r>
      <w:proofErr w:type="spellEnd"/>
      <w:r w:rsidRPr="008F6370">
        <w:t xml:space="preserve"> определяют по формуле</w:t>
      </w:r>
    </w:p>
    <w:p w:rsidR="00B16F44" w:rsidRPr="008F6370" w:rsidRDefault="00B16F44" w:rsidP="00D40502">
      <w:pPr>
        <w:ind w:firstLine="360"/>
        <w:jc w:val="both"/>
        <w:rPr>
          <w:sz w:val="24"/>
          <w:szCs w:val="24"/>
        </w:rPr>
      </w:pPr>
    </w:p>
    <w:tbl>
      <w:tblPr>
        <w:tblW w:w="5000" w:type="pct"/>
        <w:tblInd w:w="-106" w:type="dxa"/>
        <w:tblLook w:val="01E0" w:firstRow="1" w:lastRow="1" w:firstColumn="1" w:lastColumn="1" w:noHBand="0" w:noVBand="0"/>
      </w:tblPr>
      <w:tblGrid>
        <w:gridCol w:w="3284"/>
        <w:gridCol w:w="3285"/>
        <w:gridCol w:w="3285"/>
      </w:tblGrid>
      <w:tr w:rsidR="00B16F44" w:rsidRPr="008F6370">
        <w:tc>
          <w:tcPr>
            <w:tcW w:w="3190" w:type="dxa"/>
          </w:tcPr>
          <w:p w:rsidR="00B16F44" w:rsidRPr="008F6370" w:rsidRDefault="00B16F44" w:rsidP="00C935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427AF5">
              <w:rPr>
                <w:i/>
                <w:iCs/>
                <w:lang w:val="en-US"/>
              </w:rPr>
              <w:t>D</w:t>
            </w:r>
            <w:r w:rsidRPr="00427AF5">
              <w:rPr>
                <w:vertAlign w:val="subscript"/>
                <w:lang w:val="en-US"/>
              </w:rPr>
              <w:t>s</w:t>
            </w:r>
            <w:r w:rsidRPr="00427AF5">
              <w:t>=5</w:t>
            </w:r>
            <w:r w:rsidRPr="00427AF5">
              <w:rPr>
                <w:lang w:val="en-US"/>
              </w:rPr>
              <w:t>,</w:t>
            </w:r>
            <w:r w:rsidRPr="00427AF5">
              <w:t>33</w:t>
            </w:r>
            <w:r w:rsidRPr="00427AF5">
              <w:rPr>
                <w:i/>
                <w:iCs/>
                <w:lang w:val="en-US"/>
              </w:rPr>
              <w:t>m</w:t>
            </w:r>
            <w:r w:rsidRPr="00427AF5">
              <w:rPr>
                <w:vertAlign w:val="superscript"/>
              </w:rPr>
              <w:t>0</w:t>
            </w:r>
            <w:r w:rsidRPr="00427AF5">
              <w:rPr>
                <w:vertAlign w:val="superscript"/>
                <w:lang w:val="en-US"/>
              </w:rPr>
              <w:t>,</w:t>
            </w:r>
            <w:r w:rsidRPr="00427AF5">
              <w:rPr>
                <w:vertAlign w:val="superscript"/>
              </w:rPr>
              <w:t>327</w:t>
            </w:r>
            <w:r w:rsidRPr="00427AF5">
              <w:rPr>
                <w:lang w:val="en-US"/>
              </w:rPr>
              <w:t>,</w:t>
            </w:r>
          </w:p>
        </w:tc>
        <w:tc>
          <w:tcPr>
            <w:tcW w:w="3190" w:type="dxa"/>
            <w:vAlign w:val="center"/>
          </w:tcPr>
          <w:p w:rsidR="00B16F44" w:rsidRPr="008F6370" w:rsidRDefault="00B16F44" w:rsidP="00C935B2">
            <w:pPr>
              <w:jc w:val="right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(60)</w:t>
            </w:r>
          </w:p>
        </w:tc>
      </w:tr>
    </w:tbl>
    <w:p w:rsidR="00B16F44" w:rsidRPr="008F6370" w:rsidRDefault="00B16F44" w:rsidP="00D40502">
      <w:pPr>
        <w:ind w:firstLine="360"/>
        <w:jc w:val="both"/>
        <w:rPr>
          <w:sz w:val="24"/>
          <w:szCs w:val="24"/>
        </w:rPr>
      </w:pPr>
    </w:p>
    <w:p w:rsidR="00B16F44" w:rsidRPr="008F6370" w:rsidRDefault="00B16F44" w:rsidP="00D40502">
      <w:pPr>
        <w:ind w:firstLine="567"/>
        <w:jc w:val="both"/>
      </w:pPr>
      <w:r w:rsidRPr="008F6370">
        <w:t xml:space="preserve">где </w:t>
      </w:r>
      <w:r w:rsidRPr="008F6370">
        <w:rPr>
          <w:i/>
          <w:iCs/>
        </w:rPr>
        <w:t>m</w:t>
      </w:r>
      <w:r w:rsidRPr="008F6370">
        <w:t xml:space="preserve"> – масса горючего вещества, </w:t>
      </w:r>
      <w:proofErr w:type="gramStart"/>
      <w:r w:rsidRPr="008F6370">
        <w:t>кг</w:t>
      </w:r>
      <w:proofErr w:type="gramEnd"/>
      <w:r w:rsidRPr="008F6370">
        <w:t>.</w:t>
      </w:r>
    </w:p>
    <w:p w:rsidR="00B16F44" w:rsidRPr="008F6370" w:rsidRDefault="00B16F44" w:rsidP="00D40502">
      <w:pPr>
        <w:ind w:firstLine="567"/>
        <w:jc w:val="both"/>
      </w:pPr>
      <w:r w:rsidRPr="008F6370">
        <w:t xml:space="preserve">Величину </w:t>
      </w:r>
      <w:r w:rsidRPr="008F6370">
        <w:rPr>
          <w:i/>
          <w:iCs/>
        </w:rPr>
        <w:t>Н</w:t>
      </w:r>
      <w:r w:rsidRPr="008F6370">
        <w:t xml:space="preserve"> определяют в ходе специальных исследований. Допускается принимать величину </w:t>
      </w:r>
      <w:r w:rsidRPr="008F6370">
        <w:rPr>
          <w:i/>
          <w:iCs/>
        </w:rPr>
        <w:t>Н</w:t>
      </w:r>
      <w:r w:rsidRPr="008F6370">
        <w:t xml:space="preserve"> </w:t>
      </w:r>
      <w:proofErr w:type="gramStart"/>
      <w:r w:rsidRPr="008F6370">
        <w:t>равной</w:t>
      </w:r>
      <w:proofErr w:type="gramEnd"/>
      <w:r w:rsidRPr="008F6370">
        <w:t xml:space="preserve"> </w:t>
      </w:r>
      <w:proofErr w:type="spellStart"/>
      <w:r w:rsidRPr="008F6370">
        <w:rPr>
          <w:i/>
          <w:iCs/>
        </w:rPr>
        <w:t>D</w:t>
      </w:r>
      <w:r w:rsidRPr="008F6370">
        <w:rPr>
          <w:i/>
          <w:iCs/>
          <w:vertAlign w:val="subscript"/>
        </w:rPr>
        <w:t>s</w:t>
      </w:r>
      <w:proofErr w:type="spellEnd"/>
      <w:r w:rsidRPr="008F6370">
        <w:t>/2.</w:t>
      </w:r>
    </w:p>
    <w:p w:rsidR="00B16F44" w:rsidRPr="008F6370" w:rsidRDefault="00B16F44" w:rsidP="00D40502">
      <w:pPr>
        <w:ind w:firstLine="567"/>
        <w:jc w:val="both"/>
      </w:pPr>
      <w:r w:rsidRPr="008F6370">
        <w:t xml:space="preserve">Время существования “огненного шара” </w:t>
      </w:r>
      <w:proofErr w:type="spellStart"/>
      <w:r w:rsidRPr="008F6370">
        <w:rPr>
          <w:i/>
          <w:iCs/>
        </w:rPr>
        <w:t>t</w:t>
      </w:r>
      <w:r w:rsidRPr="008F6370">
        <w:rPr>
          <w:i/>
          <w:iCs/>
          <w:vertAlign w:val="subscript"/>
        </w:rPr>
        <w:t>s</w:t>
      </w:r>
      <w:proofErr w:type="spellEnd"/>
      <w:r w:rsidRPr="008F6370">
        <w:t xml:space="preserve"> , </w:t>
      </w:r>
      <w:proofErr w:type="gramStart"/>
      <w:r w:rsidRPr="008F6370">
        <w:t>с</w:t>
      </w:r>
      <w:proofErr w:type="gramEnd"/>
      <w:r w:rsidRPr="008F6370">
        <w:t>, определяют по формуле</w:t>
      </w:r>
    </w:p>
    <w:p w:rsidR="00B16F44" w:rsidRPr="008F6370" w:rsidRDefault="00B16F44" w:rsidP="00D40502">
      <w:pPr>
        <w:ind w:firstLine="360"/>
        <w:jc w:val="both"/>
        <w:rPr>
          <w:sz w:val="24"/>
          <w:szCs w:val="24"/>
        </w:rPr>
      </w:pPr>
    </w:p>
    <w:tbl>
      <w:tblPr>
        <w:tblW w:w="5000" w:type="pct"/>
        <w:tblInd w:w="-106" w:type="dxa"/>
        <w:tblLook w:val="01E0" w:firstRow="1" w:lastRow="1" w:firstColumn="1" w:lastColumn="1" w:noHBand="0" w:noVBand="0"/>
      </w:tblPr>
      <w:tblGrid>
        <w:gridCol w:w="3284"/>
        <w:gridCol w:w="3285"/>
        <w:gridCol w:w="3285"/>
      </w:tblGrid>
      <w:tr w:rsidR="00B16F44" w:rsidRPr="008F6370">
        <w:tc>
          <w:tcPr>
            <w:tcW w:w="3190" w:type="dxa"/>
          </w:tcPr>
          <w:p w:rsidR="00B16F44" w:rsidRPr="008F6370" w:rsidRDefault="00B16F44" w:rsidP="00C935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proofErr w:type="spellStart"/>
            <w:r w:rsidRPr="00427AF5">
              <w:rPr>
                <w:i/>
                <w:iCs/>
              </w:rPr>
              <w:t>t</w:t>
            </w:r>
            <w:r w:rsidRPr="00427AF5">
              <w:rPr>
                <w:i/>
                <w:iCs/>
                <w:vertAlign w:val="subscript"/>
              </w:rPr>
              <w:t>s</w:t>
            </w:r>
            <w:proofErr w:type="spellEnd"/>
            <w:r w:rsidRPr="00427AF5">
              <w:t>=0,92</w:t>
            </w:r>
            <w:r w:rsidRPr="00427AF5">
              <w:rPr>
                <w:i/>
                <w:iCs/>
              </w:rPr>
              <w:t>m</w:t>
            </w:r>
            <w:r w:rsidRPr="00427AF5">
              <w:rPr>
                <w:vertAlign w:val="superscript"/>
              </w:rPr>
              <w:t>0,303</w:t>
            </w:r>
            <w:r w:rsidRPr="00427AF5">
              <w:t>.</w:t>
            </w:r>
          </w:p>
        </w:tc>
        <w:tc>
          <w:tcPr>
            <w:tcW w:w="3190" w:type="dxa"/>
            <w:vAlign w:val="center"/>
          </w:tcPr>
          <w:p w:rsidR="00B16F44" w:rsidRPr="008F6370" w:rsidRDefault="00B16F44" w:rsidP="00C935B2">
            <w:pPr>
              <w:jc w:val="right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(61)</w:t>
            </w:r>
          </w:p>
        </w:tc>
      </w:tr>
    </w:tbl>
    <w:p w:rsidR="00B16F44" w:rsidRPr="008F6370" w:rsidRDefault="00B16F44" w:rsidP="00D40502">
      <w:pPr>
        <w:ind w:firstLine="360"/>
        <w:jc w:val="both"/>
        <w:rPr>
          <w:sz w:val="24"/>
          <w:szCs w:val="24"/>
        </w:rPr>
      </w:pPr>
    </w:p>
    <w:p w:rsidR="00B16F44" w:rsidRPr="008F6370" w:rsidRDefault="00B16F44" w:rsidP="00D40502">
      <w:pPr>
        <w:ind w:firstLine="567"/>
        <w:jc w:val="both"/>
      </w:pPr>
      <w:r w:rsidRPr="008F6370">
        <w:t xml:space="preserve">Коэффициент пропускания атмосферы </w:t>
      </w:r>
      <w:r w:rsidRPr="008F6370">
        <w:sym w:font="Symbol" w:char="F074"/>
      </w:r>
      <w:r w:rsidRPr="008F6370">
        <w:rPr>
          <w:sz w:val="32"/>
          <w:szCs w:val="32"/>
        </w:rPr>
        <w:t xml:space="preserve"> </w:t>
      </w:r>
      <w:r w:rsidRPr="008F6370">
        <w:t>рассчитывают по формуле</w:t>
      </w:r>
    </w:p>
    <w:p w:rsidR="00B16F44" w:rsidRPr="008F6370" w:rsidRDefault="00B16F44" w:rsidP="00D40502">
      <w:pPr>
        <w:ind w:firstLine="360"/>
        <w:jc w:val="both"/>
        <w:rPr>
          <w:sz w:val="24"/>
          <w:szCs w:val="24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2513"/>
        <w:gridCol w:w="4838"/>
        <w:gridCol w:w="2609"/>
      </w:tblGrid>
      <w:tr w:rsidR="00B16F44" w:rsidRPr="008F6370">
        <w:tc>
          <w:tcPr>
            <w:tcW w:w="3190" w:type="dxa"/>
          </w:tcPr>
          <w:p w:rsidR="00B16F44" w:rsidRPr="008F6370" w:rsidRDefault="00B16F44" w:rsidP="00C935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position w:val="-10"/>
                <w:sz w:val="24"/>
                <w:szCs w:val="24"/>
              </w:rPr>
              <w:object w:dxaOrig="3480" w:dyaOrig="380">
                <v:shape id="_x0000_i1135" type="#_x0000_t75" style="width:228.15pt;height:25.25pt" o:ole="">
                  <v:imagedata r:id="rId177" o:title=""/>
                </v:shape>
                <o:OLEObject Type="Embed" ProgID="Equation.3" ShapeID="_x0000_i1135" DrawAspect="Content" ObjectID="_1478507840" r:id="rId178"/>
              </w:object>
            </w:r>
            <w:r w:rsidRPr="008F6370">
              <w:rPr>
                <w:sz w:val="24"/>
                <w:szCs w:val="24"/>
              </w:rPr>
              <w:t>.</w:t>
            </w:r>
          </w:p>
        </w:tc>
        <w:tc>
          <w:tcPr>
            <w:tcW w:w="3190" w:type="dxa"/>
            <w:vAlign w:val="center"/>
          </w:tcPr>
          <w:p w:rsidR="00B16F44" w:rsidRPr="008F6370" w:rsidRDefault="00B16F44" w:rsidP="00C935B2">
            <w:pPr>
              <w:jc w:val="right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(62)</w:t>
            </w:r>
          </w:p>
        </w:tc>
      </w:tr>
    </w:tbl>
    <w:p w:rsidR="00B16F44" w:rsidRPr="008F6370" w:rsidRDefault="00B16F44" w:rsidP="00D40502">
      <w:pPr>
        <w:jc w:val="center"/>
        <w:rPr>
          <w:b/>
          <w:bCs/>
          <w:sz w:val="24"/>
          <w:szCs w:val="24"/>
        </w:rPr>
      </w:pPr>
      <w:bookmarkStart w:id="5" w:name="BM7"/>
    </w:p>
    <w:p w:rsidR="00B16F44" w:rsidRPr="008F6370" w:rsidRDefault="00B16F44" w:rsidP="00D40502">
      <w:pPr>
        <w:jc w:val="center"/>
        <w:rPr>
          <w:b/>
          <w:bCs/>
        </w:rPr>
      </w:pPr>
      <w:r w:rsidRPr="008F6370">
        <w:rPr>
          <w:b/>
          <w:bCs/>
        </w:rPr>
        <w:t>7</w:t>
      </w:r>
      <w:bookmarkEnd w:id="5"/>
      <w:r w:rsidRPr="008F6370">
        <w:rPr>
          <w:b/>
          <w:bCs/>
        </w:rPr>
        <w:t>. МЕТОД ОЦЕНКИ ИНДИВИДУАЛЬНОГО РИСКА</w:t>
      </w:r>
    </w:p>
    <w:p w:rsidR="00B16F44" w:rsidRPr="008F6370" w:rsidRDefault="00B16F44" w:rsidP="00D40502">
      <w:pPr>
        <w:ind w:firstLine="360"/>
        <w:jc w:val="center"/>
        <w:rPr>
          <w:b/>
          <w:bCs/>
        </w:rPr>
      </w:pPr>
    </w:p>
    <w:p w:rsidR="00B16F44" w:rsidRPr="00F663C5" w:rsidRDefault="00B16F44" w:rsidP="00D40502">
      <w:pPr>
        <w:jc w:val="both"/>
      </w:pPr>
      <w:r w:rsidRPr="008F6370">
        <w:t xml:space="preserve">59. Настоящий метод применим для расчета величины </w:t>
      </w:r>
      <w:proofErr w:type="spellStart"/>
      <w:proofErr w:type="gramStart"/>
      <w:r w:rsidRPr="008F6370">
        <w:t>индиви</w:t>
      </w:r>
      <w:proofErr w:type="spellEnd"/>
      <w:r w:rsidRPr="008F6370">
        <w:t>-дуального</w:t>
      </w:r>
      <w:proofErr w:type="gramEnd"/>
      <w:r w:rsidRPr="008F6370">
        <w:t xml:space="preserve"> риска (далее по тексту – риска) на наружных установках при возникновении таких поражающих факторов, как избыточное давление,</w:t>
      </w:r>
    </w:p>
    <w:p w:rsidR="00B16F44" w:rsidRPr="008F6370" w:rsidRDefault="00B16F44" w:rsidP="00D40502">
      <w:pPr>
        <w:ind w:firstLine="567"/>
        <w:jc w:val="both"/>
      </w:pPr>
      <w:r w:rsidRPr="008F6370">
        <w:t>развиваемое при сгорании газ</w:t>
      </w:r>
      <w:proofErr w:type="gramStart"/>
      <w:r w:rsidRPr="008F6370">
        <w:t>о-</w:t>
      </w:r>
      <w:proofErr w:type="gramEnd"/>
      <w:r w:rsidRPr="008F6370">
        <w:t>, паро- или пылевоздушных смесей, и тепловое излучение при сгорании веществ и материалов.</w:t>
      </w:r>
    </w:p>
    <w:p w:rsidR="00B16F44" w:rsidRPr="008F6370" w:rsidRDefault="00B16F44" w:rsidP="00D40502">
      <w:pPr>
        <w:ind w:firstLine="567"/>
        <w:jc w:val="both"/>
      </w:pPr>
      <w:r w:rsidRPr="008F6370">
        <w:t xml:space="preserve">60. Величину индивидуального риска </w:t>
      </w:r>
      <w:r w:rsidRPr="00D40502">
        <w:rPr>
          <w:rFonts w:ascii="Times New Roman" w:hAnsi="Times New Roman" w:cs="Times New Roman"/>
          <w:i/>
          <w:iCs/>
          <w:lang w:val="en-US"/>
        </w:rPr>
        <w:t>R</w:t>
      </w:r>
      <w:r w:rsidRPr="00D40502">
        <w:rPr>
          <w:rFonts w:ascii="Times New Roman" w:hAnsi="Times New Roman" w:cs="Times New Roman"/>
          <w:i/>
          <w:iCs/>
          <w:vertAlign w:val="subscript"/>
          <w:lang w:val="en-US"/>
        </w:rPr>
        <w:t>B</w:t>
      </w:r>
      <w:r w:rsidRPr="008F6370">
        <w:t xml:space="preserve"> при сгорании газ</w:t>
      </w:r>
      <w:proofErr w:type="gramStart"/>
      <w:r w:rsidRPr="008F6370">
        <w:t>о-</w:t>
      </w:r>
      <w:proofErr w:type="gramEnd"/>
      <w:r w:rsidRPr="008F6370">
        <w:t>, паро- или пылевоздушных смесей рассчитывают по формуле</w:t>
      </w:r>
    </w:p>
    <w:p w:rsidR="00B16F44" w:rsidRPr="00D40502" w:rsidRDefault="00B16F44" w:rsidP="00D40502">
      <w:pPr>
        <w:ind w:firstLine="360"/>
        <w:jc w:val="both"/>
        <w:rPr>
          <w:sz w:val="18"/>
          <w:szCs w:val="18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B16F44" w:rsidRPr="008F6370">
        <w:tc>
          <w:tcPr>
            <w:tcW w:w="3190" w:type="dxa"/>
          </w:tcPr>
          <w:p w:rsidR="00B16F44" w:rsidRPr="008F6370" w:rsidRDefault="00B16F44" w:rsidP="00C935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position w:val="-22"/>
                <w:lang w:val="en-US"/>
              </w:rPr>
              <w:object w:dxaOrig="1500" w:dyaOrig="560">
                <v:shape id="_x0000_i1136" type="#_x0000_t75" style="width:120.6pt;height:45.8pt" o:ole="">
                  <v:imagedata r:id="rId179" o:title=""/>
                </v:shape>
                <o:OLEObject Type="Embed" ProgID="Equation.3" ShapeID="_x0000_i1136" DrawAspect="Content" ObjectID="_1478507841" r:id="rId180"/>
              </w:object>
            </w:r>
          </w:p>
        </w:tc>
        <w:tc>
          <w:tcPr>
            <w:tcW w:w="3190" w:type="dxa"/>
            <w:vAlign w:val="center"/>
          </w:tcPr>
          <w:p w:rsidR="00B16F44" w:rsidRPr="008F6370" w:rsidRDefault="00B16F44" w:rsidP="00C935B2">
            <w:pPr>
              <w:jc w:val="right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(63)</w:t>
            </w:r>
          </w:p>
        </w:tc>
      </w:tr>
    </w:tbl>
    <w:p w:rsidR="00B16F44" w:rsidRPr="00D40502" w:rsidRDefault="00B16F44" w:rsidP="00D40502">
      <w:pPr>
        <w:ind w:firstLine="360"/>
        <w:jc w:val="both"/>
        <w:rPr>
          <w:sz w:val="14"/>
          <w:szCs w:val="14"/>
        </w:rPr>
      </w:pPr>
    </w:p>
    <w:p w:rsidR="00B16F44" w:rsidRPr="008F6370" w:rsidRDefault="00B16F44" w:rsidP="00D40502">
      <w:pPr>
        <w:ind w:firstLine="567"/>
        <w:jc w:val="both"/>
      </w:pPr>
      <w:r w:rsidRPr="008F6370">
        <w:t xml:space="preserve">где </w:t>
      </w:r>
      <w:proofErr w:type="spellStart"/>
      <w:r w:rsidRPr="00D40502">
        <w:rPr>
          <w:rFonts w:ascii="Times New Roman" w:hAnsi="Times New Roman" w:cs="Times New Roman"/>
          <w:i/>
          <w:iCs/>
          <w:lang w:val="en-US"/>
        </w:rPr>
        <w:t>Q</w:t>
      </w:r>
      <w:r w:rsidRPr="00D40502">
        <w:rPr>
          <w:rFonts w:ascii="Times New Roman" w:hAnsi="Times New Roman" w:cs="Times New Roman"/>
          <w:i/>
          <w:iCs/>
          <w:vertAlign w:val="subscript"/>
          <w:lang w:val="en-US"/>
        </w:rPr>
        <w:t>Bi</w:t>
      </w:r>
      <w:proofErr w:type="spellEnd"/>
      <w:r w:rsidRPr="008F6370">
        <w:t xml:space="preserve"> –</w:t>
      </w:r>
      <w:r w:rsidRPr="008F6370">
        <w:rPr>
          <w:vertAlign w:val="subscript"/>
        </w:rPr>
        <w:t xml:space="preserve"> </w:t>
      </w:r>
      <w:r w:rsidRPr="008F6370">
        <w:t xml:space="preserve">годовая частота возникновения </w:t>
      </w:r>
      <w:r w:rsidRPr="00D40502">
        <w:rPr>
          <w:rFonts w:ascii="Times New Roman" w:hAnsi="Times New Roman" w:cs="Times New Roman"/>
          <w:i/>
          <w:iCs/>
        </w:rPr>
        <w:t>i</w:t>
      </w:r>
      <w:r w:rsidRPr="008F6370">
        <w:t>-й аварии с горением газ</w:t>
      </w:r>
      <w:proofErr w:type="gramStart"/>
      <w:r w:rsidRPr="008F6370">
        <w:t>о-</w:t>
      </w:r>
      <w:proofErr w:type="gramEnd"/>
      <w:r w:rsidRPr="008F6370">
        <w:t xml:space="preserve">, паро- или пылевоздушной смеси на рассматриваемой наружной установке, 1/год; </w:t>
      </w:r>
      <w:proofErr w:type="spellStart"/>
      <w:r w:rsidRPr="00D40502">
        <w:rPr>
          <w:rFonts w:ascii="Times New Roman" w:hAnsi="Times New Roman" w:cs="Times New Roman"/>
          <w:i/>
          <w:iCs/>
        </w:rPr>
        <w:t>Q</w:t>
      </w:r>
      <w:r w:rsidRPr="00D40502">
        <w:rPr>
          <w:rFonts w:ascii="Times New Roman" w:hAnsi="Times New Roman" w:cs="Times New Roman"/>
          <w:i/>
          <w:iCs/>
          <w:vertAlign w:val="subscript"/>
        </w:rPr>
        <w:t>BПi</w:t>
      </w:r>
      <w:proofErr w:type="spellEnd"/>
      <w:r w:rsidRPr="008F6370">
        <w:rPr>
          <w:vertAlign w:val="subscript"/>
        </w:rPr>
        <w:t xml:space="preserve"> </w:t>
      </w:r>
      <w:r w:rsidRPr="008F6370">
        <w:t xml:space="preserve">– условная вероятность поражения человека, находящегося на заданном расстоянии от наружной установки, избыточным давлением при реализации указанной аварии </w:t>
      </w:r>
      <w:r w:rsidRPr="0087273E">
        <w:rPr>
          <w:rFonts w:ascii="Times New Roman" w:hAnsi="Times New Roman" w:cs="Times New Roman"/>
          <w:i/>
          <w:iCs/>
        </w:rPr>
        <w:t>i</w:t>
      </w:r>
      <w:r w:rsidRPr="008F6370">
        <w:t>-</w:t>
      </w:r>
      <w:proofErr w:type="spellStart"/>
      <w:r w:rsidRPr="008F6370">
        <w:t>го</w:t>
      </w:r>
      <w:proofErr w:type="spellEnd"/>
      <w:r w:rsidRPr="008F6370">
        <w:t xml:space="preserve"> типа; </w:t>
      </w:r>
      <w:r>
        <w:rPr>
          <w:i/>
          <w:iCs/>
        </w:rPr>
        <w:br/>
      </w:r>
      <w:r w:rsidRPr="0087273E">
        <w:rPr>
          <w:rFonts w:ascii="Times New Roman" w:hAnsi="Times New Roman" w:cs="Times New Roman"/>
          <w:i/>
          <w:iCs/>
        </w:rPr>
        <w:t>п</w:t>
      </w:r>
      <w:r w:rsidRPr="008F6370">
        <w:rPr>
          <w:i/>
          <w:iCs/>
        </w:rPr>
        <w:t xml:space="preserve"> </w:t>
      </w:r>
      <w:r w:rsidRPr="008F6370">
        <w:t>– количество типов рассматриваемых аварий.</w:t>
      </w:r>
    </w:p>
    <w:p w:rsidR="00B16F44" w:rsidRPr="008F6370" w:rsidRDefault="00B16F44" w:rsidP="00D40502">
      <w:pPr>
        <w:ind w:firstLine="567"/>
        <w:jc w:val="both"/>
      </w:pPr>
      <w:r w:rsidRPr="008F6370">
        <w:t xml:space="preserve">Значения </w:t>
      </w:r>
      <w:proofErr w:type="spellStart"/>
      <w:r w:rsidRPr="0087273E">
        <w:rPr>
          <w:rFonts w:ascii="Times New Roman" w:hAnsi="Times New Roman" w:cs="Times New Roman"/>
          <w:i/>
          <w:iCs/>
        </w:rPr>
        <w:t>Q</w:t>
      </w:r>
      <w:r w:rsidRPr="0087273E">
        <w:rPr>
          <w:rFonts w:ascii="Times New Roman" w:hAnsi="Times New Roman" w:cs="Times New Roman"/>
          <w:i/>
          <w:iCs/>
          <w:vertAlign w:val="subscript"/>
        </w:rPr>
        <w:t>Bi</w:t>
      </w:r>
      <w:proofErr w:type="spellEnd"/>
      <w:r w:rsidRPr="008F6370">
        <w:t xml:space="preserve"> определяют из статистических данных или на основе методик, изложенных в нормативных документах, утвержденных в установленном порядке. В формуле (63) допускается учитывать только одну наиболее неблагоприятную аварию, величина </w:t>
      </w:r>
      <w:r w:rsidRPr="0087273E">
        <w:rPr>
          <w:rFonts w:ascii="Times New Roman" w:hAnsi="Times New Roman" w:cs="Times New Roman"/>
          <w:i/>
          <w:iCs/>
        </w:rPr>
        <w:t>Q</w:t>
      </w:r>
      <w:r w:rsidRPr="0087273E">
        <w:rPr>
          <w:rFonts w:ascii="Times New Roman" w:hAnsi="Times New Roman" w:cs="Times New Roman"/>
          <w:i/>
          <w:iCs/>
          <w:vertAlign w:val="subscript"/>
        </w:rPr>
        <w:t>B</w:t>
      </w:r>
      <w:r w:rsidRPr="008F6370">
        <w:t xml:space="preserve"> для которой принимается равной годовой частоте возникновения пожара с горением газ</w:t>
      </w:r>
      <w:proofErr w:type="gramStart"/>
      <w:r w:rsidRPr="008F6370">
        <w:t>о-</w:t>
      </w:r>
      <w:proofErr w:type="gramEnd"/>
      <w:r w:rsidRPr="008F6370">
        <w:t xml:space="preserve">, паро- или пылевоздушных смесей на наружной установке по нормативным документам, утвержденным в установленном порядке, а значение </w:t>
      </w:r>
      <w:r w:rsidRPr="0087273E">
        <w:rPr>
          <w:rFonts w:ascii="Times New Roman" w:hAnsi="Times New Roman" w:cs="Times New Roman"/>
          <w:i/>
          <w:iCs/>
        </w:rPr>
        <w:t>Q</w:t>
      </w:r>
      <w:r w:rsidRPr="0087273E">
        <w:rPr>
          <w:rFonts w:ascii="Times New Roman" w:hAnsi="Times New Roman" w:cs="Times New Roman"/>
          <w:i/>
          <w:iCs/>
          <w:vertAlign w:val="subscript"/>
        </w:rPr>
        <w:t>BП</w:t>
      </w:r>
      <w:r w:rsidRPr="008F6370">
        <w:t xml:space="preserve"> вычислять, исходя из массы горючих веществ, вышедших в атмосферу, в соответствии с пп.37-43.</w:t>
      </w:r>
    </w:p>
    <w:p w:rsidR="00B16F44" w:rsidRPr="008F6370" w:rsidRDefault="00B16F44" w:rsidP="00D40502">
      <w:pPr>
        <w:ind w:firstLine="567"/>
        <w:jc w:val="both"/>
      </w:pPr>
      <w:r w:rsidRPr="008F6370">
        <w:t xml:space="preserve">61. Величину индивидуального риска </w:t>
      </w:r>
      <w:proofErr w:type="spellStart"/>
      <w:proofErr w:type="gramStart"/>
      <w:r w:rsidRPr="0087273E">
        <w:rPr>
          <w:rFonts w:ascii="Times New Roman" w:hAnsi="Times New Roman" w:cs="Times New Roman"/>
          <w:i/>
          <w:iCs/>
        </w:rPr>
        <w:t>R</w:t>
      </w:r>
      <w:proofErr w:type="gramEnd"/>
      <w:r w:rsidRPr="0087273E">
        <w:rPr>
          <w:rFonts w:ascii="Times New Roman" w:hAnsi="Times New Roman" w:cs="Times New Roman"/>
          <w:i/>
          <w:iCs/>
          <w:vertAlign w:val="subscript"/>
        </w:rPr>
        <w:t>п</w:t>
      </w:r>
      <w:proofErr w:type="spellEnd"/>
      <w:r w:rsidRPr="008F6370">
        <w:rPr>
          <w:i/>
          <w:iCs/>
        </w:rPr>
        <w:t xml:space="preserve"> </w:t>
      </w:r>
      <w:r w:rsidRPr="008F6370">
        <w:t xml:space="preserve">при возможном сгорании веществ и материалов, указанных в табл.7 для категории </w:t>
      </w:r>
      <w:proofErr w:type="spellStart"/>
      <w:r w:rsidRPr="004512CE">
        <w:rPr>
          <w:rFonts w:ascii="Times New Roman" w:hAnsi="Times New Roman" w:cs="Times New Roman"/>
          <w:i/>
          <w:iCs/>
        </w:rPr>
        <w:t>В</w:t>
      </w:r>
      <w:r w:rsidRPr="004512CE">
        <w:rPr>
          <w:rFonts w:ascii="Times New Roman" w:hAnsi="Times New Roman" w:cs="Times New Roman"/>
          <w:i/>
          <w:iCs/>
          <w:vertAlign w:val="subscript"/>
        </w:rPr>
        <w:t>н</w:t>
      </w:r>
      <w:proofErr w:type="spellEnd"/>
      <w:r w:rsidRPr="008F6370">
        <w:t>, рассчитывают по формуле</w:t>
      </w:r>
    </w:p>
    <w:p w:rsidR="00B16F44" w:rsidRPr="00866279" w:rsidRDefault="00B16F44" w:rsidP="00D40502">
      <w:pPr>
        <w:ind w:firstLine="360"/>
        <w:jc w:val="both"/>
        <w:rPr>
          <w:sz w:val="10"/>
          <w:szCs w:val="10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B16F44" w:rsidRPr="00D36234">
        <w:tc>
          <w:tcPr>
            <w:tcW w:w="3190" w:type="dxa"/>
          </w:tcPr>
          <w:p w:rsidR="00B16F44" w:rsidRPr="008F6370" w:rsidRDefault="00B16F44" w:rsidP="00C935B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90" w:type="dxa"/>
          </w:tcPr>
          <w:p w:rsidR="00B16F44" w:rsidRPr="008F6370" w:rsidRDefault="00B16F44" w:rsidP="00C935B2">
            <w:pPr>
              <w:jc w:val="center"/>
              <w:rPr>
                <w:sz w:val="32"/>
                <w:szCs w:val="32"/>
              </w:rPr>
            </w:pPr>
            <w:r w:rsidRPr="008F6370">
              <w:rPr>
                <w:position w:val="-22"/>
                <w:sz w:val="32"/>
                <w:szCs w:val="32"/>
              </w:rPr>
              <w:object w:dxaOrig="1340" w:dyaOrig="560">
                <v:shape id="_x0000_i1137" type="#_x0000_t75" style="width:110.35pt;height:46.75pt" o:ole="">
                  <v:imagedata r:id="rId181" o:title=""/>
                </v:shape>
                <o:OLEObject Type="Embed" ProgID="Equation.3" ShapeID="_x0000_i1137" DrawAspect="Content" ObjectID="_1478507842" r:id="rId182"/>
              </w:object>
            </w:r>
            <w:r w:rsidRPr="008F6370">
              <w:rPr>
                <w:sz w:val="32"/>
                <w:szCs w:val="32"/>
              </w:rPr>
              <w:t>,</w:t>
            </w:r>
          </w:p>
        </w:tc>
        <w:tc>
          <w:tcPr>
            <w:tcW w:w="3190" w:type="dxa"/>
            <w:vAlign w:val="center"/>
          </w:tcPr>
          <w:p w:rsidR="00B16F44" w:rsidRPr="00D36234" w:rsidRDefault="00B16F44" w:rsidP="00C935B2">
            <w:pPr>
              <w:jc w:val="right"/>
              <w:rPr>
                <w:sz w:val="24"/>
                <w:szCs w:val="24"/>
              </w:rPr>
            </w:pPr>
            <w:r w:rsidRPr="00D36234">
              <w:rPr>
                <w:sz w:val="24"/>
                <w:szCs w:val="24"/>
              </w:rPr>
              <w:t>(64)</w:t>
            </w:r>
          </w:p>
        </w:tc>
      </w:tr>
    </w:tbl>
    <w:p w:rsidR="00B16F44" w:rsidRPr="00866279" w:rsidRDefault="00B16F44" w:rsidP="00D40502">
      <w:pPr>
        <w:ind w:firstLine="360"/>
        <w:jc w:val="both"/>
        <w:rPr>
          <w:sz w:val="10"/>
          <w:szCs w:val="10"/>
        </w:rPr>
      </w:pPr>
    </w:p>
    <w:p w:rsidR="00B16F44" w:rsidRPr="008F6370" w:rsidRDefault="00B16F44" w:rsidP="00D40502">
      <w:pPr>
        <w:ind w:firstLine="567"/>
        <w:jc w:val="both"/>
      </w:pPr>
      <w:r w:rsidRPr="008F6370">
        <w:t xml:space="preserve">где </w:t>
      </w:r>
      <w:proofErr w:type="spellStart"/>
      <w:r w:rsidRPr="00866279">
        <w:rPr>
          <w:rFonts w:ascii="Times New Roman" w:hAnsi="Times New Roman" w:cs="Times New Roman"/>
          <w:i/>
          <w:iCs/>
        </w:rPr>
        <w:t>Q</w:t>
      </w:r>
      <w:r w:rsidRPr="00866279">
        <w:rPr>
          <w:rFonts w:ascii="Times New Roman" w:hAnsi="Times New Roman" w:cs="Times New Roman"/>
          <w:i/>
          <w:iCs/>
          <w:vertAlign w:val="subscript"/>
        </w:rPr>
        <w:t>fi</w:t>
      </w:r>
      <w:proofErr w:type="spellEnd"/>
      <w:r w:rsidRPr="008F6370">
        <w:t xml:space="preserve"> – годовая частота возникновения пожара на </w:t>
      </w:r>
      <w:proofErr w:type="spellStart"/>
      <w:proofErr w:type="gramStart"/>
      <w:r w:rsidRPr="008F6370">
        <w:t>рассмат-риваемой</w:t>
      </w:r>
      <w:proofErr w:type="spellEnd"/>
      <w:proofErr w:type="gramEnd"/>
      <w:r w:rsidRPr="008F6370">
        <w:t xml:space="preserve"> наружной установке в случае аварии </w:t>
      </w:r>
      <w:r w:rsidRPr="00866279">
        <w:rPr>
          <w:rFonts w:ascii="Times New Roman" w:hAnsi="Times New Roman" w:cs="Times New Roman"/>
          <w:i/>
          <w:iCs/>
        </w:rPr>
        <w:t>i</w:t>
      </w:r>
      <w:r w:rsidRPr="008F6370">
        <w:t>-</w:t>
      </w:r>
      <w:proofErr w:type="spellStart"/>
      <w:r w:rsidRPr="008F6370">
        <w:t>го</w:t>
      </w:r>
      <w:proofErr w:type="spellEnd"/>
      <w:r w:rsidRPr="008F6370">
        <w:t xml:space="preserve"> типа, 1/год; </w:t>
      </w:r>
      <w:proofErr w:type="spellStart"/>
      <w:r w:rsidRPr="00866279">
        <w:rPr>
          <w:rFonts w:ascii="Times New Roman" w:hAnsi="Times New Roman" w:cs="Times New Roman"/>
          <w:i/>
          <w:iCs/>
        </w:rPr>
        <w:t>Q</w:t>
      </w:r>
      <w:r w:rsidRPr="00866279">
        <w:rPr>
          <w:rFonts w:ascii="Times New Roman" w:hAnsi="Times New Roman" w:cs="Times New Roman"/>
          <w:i/>
          <w:iCs/>
          <w:vertAlign w:val="subscript"/>
        </w:rPr>
        <w:t>fПi</w:t>
      </w:r>
      <w:proofErr w:type="spellEnd"/>
      <w:r w:rsidRPr="008F6370">
        <w:t xml:space="preserve"> – условная вероятность поражения человека, находящегося на заданном расстоянии от наружной установки, тепловым излучением при реализации аварии </w:t>
      </w:r>
      <w:r w:rsidRPr="00866279">
        <w:rPr>
          <w:rFonts w:ascii="Times New Roman" w:hAnsi="Times New Roman" w:cs="Times New Roman"/>
          <w:i/>
          <w:iCs/>
        </w:rPr>
        <w:t>i</w:t>
      </w:r>
      <w:r w:rsidRPr="00866279">
        <w:rPr>
          <w:rFonts w:ascii="Times New Roman" w:hAnsi="Times New Roman" w:cs="Times New Roman"/>
        </w:rPr>
        <w:t>-</w:t>
      </w:r>
      <w:proofErr w:type="spellStart"/>
      <w:r w:rsidRPr="008F6370">
        <w:t>го</w:t>
      </w:r>
      <w:proofErr w:type="spellEnd"/>
      <w:r w:rsidRPr="008F6370">
        <w:t xml:space="preserve"> типа; </w:t>
      </w:r>
      <w:r w:rsidRPr="00866279">
        <w:rPr>
          <w:rFonts w:ascii="Times New Roman" w:hAnsi="Times New Roman" w:cs="Times New Roman"/>
          <w:i/>
          <w:iCs/>
        </w:rPr>
        <w:t>n</w:t>
      </w:r>
      <w:r w:rsidRPr="008F6370">
        <w:rPr>
          <w:i/>
          <w:iCs/>
        </w:rPr>
        <w:t xml:space="preserve"> </w:t>
      </w:r>
      <w:r w:rsidRPr="008F6370">
        <w:t>– количество типов рассматриваемых аварий.</w:t>
      </w:r>
    </w:p>
    <w:p w:rsidR="00B16F44" w:rsidRPr="008F6370" w:rsidRDefault="00B16F44" w:rsidP="00D40502">
      <w:pPr>
        <w:ind w:firstLine="567"/>
        <w:jc w:val="both"/>
      </w:pPr>
      <w:r w:rsidRPr="008F6370">
        <w:t xml:space="preserve">Значение </w:t>
      </w:r>
      <w:proofErr w:type="spellStart"/>
      <w:r w:rsidRPr="00866279">
        <w:rPr>
          <w:rFonts w:ascii="Times New Roman" w:hAnsi="Times New Roman" w:cs="Times New Roman"/>
          <w:i/>
          <w:iCs/>
        </w:rPr>
        <w:t>Q</w:t>
      </w:r>
      <w:r w:rsidRPr="00866279">
        <w:rPr>
          <w:rFonts w:ascii="Times New Roman" w:hAnsi="Times New Roman" w:cs="Times New Roman"/>
          <w:i/>
          <w:iCs/>
          <w:vertAlign w:val="subscript"/>
        </w:rPr>
        <w:t>fi</w:t>
      </w:r>
      <w:proofErr w:type="spellEnd"/>
      <w:r w:rsidRPr="008F6370">
        <w:t xml:space="preserve"> определяют из статистических данных или на основе методик, изложенных в нормативных документах, утвержденных в установленном порядке.</w:t>
      </w:r>
    </w:p>
    <w:p w:rsidR="00B16F44" w:rsidRPr="008F6370" w:rsidRDefault="00B16F44" w:rsidP="00D40502">
      <w:pPr>
        <w:ind w:firstLine="567"/>
        <w:jc w:val="both"/>
      </w:pPr>
      <w:r w:rsidRPr="008F6370">
        <w:t xml:space="preserve">В формуле (64) допускается учитывать только одну наиболее неблагоприятную аварию, величина </w:t>
      </w:r>
      <w:proofErr w:type="spellStart"/>
      <w:r w:rsidRPr="00236328">
        <w:rPr>
          <w:rFonts w:ascii="Times New Roman" w:hAnsi="Times New Roman" w:cs="Times New Roman"/>
          <w:i/>
          <w:iCs/>
        </w:rPr>
        <w:t>Q</w:t>
      </w:r>
      <w:r w:rsidRPr="00236328">
        <w:rPr>
          <w:rFonts w:ascii="Times New Roman" w:hAnsi="Times New Roman" w:cs="Times New Roman"/>
          <w:i/>
          <w:iCs/>
          <w:vertAlign w:val="subscript"/>
        </w:rPr>
        <w:t>f</w:t>
      </w:r>
      <w:proofErr w:type="spellEnd"/>
      <w:r w:rsidRPr="008F6370">
        <w:t xml:space="preserve"> для которой принимается равной годовой частоте возникновения пожара на наружной установке по нормативным документам, утвержденным в установленном порядке, а значение </w:t>
      </w:r>
      <w:proofErr w:type="spellStart"/>
      <w:r w:rsidRPr="00236328">
        <w:rPr>
          <w:rFonts w:ascii="Times New Roman" w:hAnsi="Times New Roman" w:cs="Times New Roman"/>
          <w:i/>
          <w:iCs/>
        </w:rPr>
        <w:t>Q</w:t>
      </w:r>
      <w:r w:rsidRPr="00236328">
        <w:rPr>
          <w:rFonts w:ascii="Times New Roman" w:hAnsi="Times New Roman" w:cs="Times New Roman"/>
          <w:i/>
          <w:iCs/>
          <w:vertAlign w:val="subscript"/>
        </w:rPr>
        <w:t>f</w:t>
      </w:r>
      <w:proofErr w:type="gramStart"/>
      <w:r w:rsidRPr="00236328">
        <w:rPr>
          <w:rFonts w:ascii="Times New Roman" w:hAnsi="Times New Roman" w:cs="Times New Roman"/>
          <w:i/>
          <w:iCs/>
          <w:vertAlign w:val="subscript"/>
        </w:rPr>
        <w:t>П</w:t>
      </w:r>
      <w:proofErr w:type="spellEnd"/>
      <w:proofErr w:type="gramEnd"/>
      <w:r w:rsidRPr="008F6370">
        <w:t xml:space="preserve"> вычислять, исходя из массы горючих веществ, вышедших в атмосферу, в соответствии с пунктами 37-43.</w:t>
      </w:r>
    </w:p>
    <w:p w:rsidR="00B16F44" w:rsidRPr="008F6370" w:rsidRDefault="00B16F44" w:rsidP="00785E05">
      <w:pPr>
        <w:ind w:firstLine="567"/>
        <w:jc w:val="both"/>
      </w:pPr>
      <w:r w:rsidRPr="008F6370">
        <w:t xml:space="preserve">62. Условную вероятность </w:t>
      </w:r>
      <w:proofErr w:type="spellStart"/>
      <w:r w:rsidRPr="00785E05">
        <w:rPr>
          <w:rFonts w:ascii="Times New Roman" w:hAnsi="Times New Roman" w:cs="Times New Roman"/>
          <w:i/>
          <w:iCs/>
        </w:rPr>
        <w:t>Q</w:t>
      </w:r>
      <w:r w:rsidRPr="00785E05">
        <w:rPr>
          <w:rFonts w:ascii="Times New Roman" w:hAnsi="Times New Roman" w:cs="Times New Roman"/>
          <w:i/>
          <w:iCs/>
          <w:vertAlign w:val="subscript"/>
        </w:rPr>
        <w:t>BПi</w:t>
      </w:r>
      <w:proofErr w:type="spellEnd"/>
      <w:r w:rsidRPr="008F6370">
        <w:t xml:space="preserve"> поражения человека избыточным давлением при сгорании газ</w:t>
      </w:r>
      <w:proofErr w:type="gramStart"/>
      <w:r w:rsidRPr="008F6370">
        <w:t>о-</w:t>
      </w:r>
      <w:proofErr w:type="gramEnd"/>
      <w:r w:rsidRPr="008F6370">
        <w:t>, паро- или пылевоздушных смесей на расстоянии r от эпицентра определяют следующим образом:</w:t>
      </w:r>
    </w:p>
    <w:p w:rsidR="00B16F44" w:rsidRPr="008F6370" w:rsidRDefault="00B16F44" w:rsidP="00785E05">
      <w:pPr>
        <w:ind w:firstLine="567"/>
        <w:jc w:val="both"/>
      </w:pPr>
      <w:r w:rsidRPr="008F6370">
        <w:t xml:space="preserve">вычисляют избыточное давление </w:t>
      </w:r>
      <w:r w:rsidRPr="008F6370">
        <w:rPr>
          <w:position w:val="-4"/>
        </w:rPr>
        <w:object w:dxaOrig="380" w:dyaOrig="260">
          <v:shape id="_x0000_i1138" type="#_x0000_t75" style="width:17.75pt;height:13.1pt" o:ole="">
            <v:imagedata r:id="rId183" o:title=""/>
          </v:shape>
          <o:OLEObject Type="Embed" ProgID="Equation.3" ShapeID="_x0000_i1138" DrawAspect="Content" ObjectID="_1478507843" r:id="rId184"/>
        </w:object>
      </w:r>
      <w:r w:rsidRPr="008F6370">
        <w:t xml:space="preserve"> и импульс </w:t>
      </w:r>
      <w:r w:rsidRPr="00785E05">
        <w:rPr>
          <w:rFonts w:ascii="Times New Roman" w:hAnsi="Times New Roman" w:cs="Times New Roman"/>
          <w:i/>
          <w:iCs/>
        </w:rPr>
        <w:t>i</w:t>
      </w:r>
      <w:r w:rsidRPr="008F6370">
        <w:t xml:space="preserve"> по методам, описанным в разделе 6 (методы расчета значений критериев пожарной </w:t>
      </w:r>
      <w:r w:rsidRPr="008F6370">
        <w:lastRenderedPageBreak/>
        <w:t xml:space="preserve">опасности для горючих газов и паров или метод расчета значений критериев пожарной опасности для горючих </w:t>
      </w:r>
      <w:proofErr w:type="spellStart"/>
      <w:r w:rsidRPr="008F6370">
        <w:t>пылей</w:t>
      </w:r>
      <w:proofErr w:type="spellEnd"/>
      <w:r w:rsidRPr="008F6370">
        <w:t>);</w:t>
      </w:r>
    </w:p>
    <w:p w:rsidR="00B16F44" w:rsidRPr="008F6370" w:rsidRDefault="00B16F44" w:rsidP="00785E05">
      <w:pPr>
        <w:ind w:firstLine="567"/>
        <w:jc w:val="both"/>
      </w:pPr>
      <w:r w:rsidRPr="008F6370">
        <w:t xml:space="preserve">исходя из значений </w:t>
      </w:r>
      <w:r w:rsidRPr="008F6370">
        <w:rPr>
          <w:position w:val="-4"/>
        </w:rPr>
        <w:object w:dxaOrig="380" w:dyaOrig="260">
          <v:shape id="_x0000_i1139" type="#_x0000_t75" style="width:17.75pt;height:13.1pt" o:ole="">
            <v:imagedata r:id="rId185" o:title=""/>
          </v:shape>
          <o:OLEObject Type="Embed" ProgID="Equation.3" ShapeID="_x0000_i1139" DrawAspect="Content" ObjectID="_1478507844" r:id="rId186"/>
        </w:object>
      </w:r>
      <w:r w:rsidRPr="008F6370">
        <w:t xml:space="preserve"> и </w:t>
      </w:r>
      <w:r w:rsidRPr="00785E05">
        <w:rPr>
          <w:rFonts w:ascii="Times New Roman" w:hAnsi="Times New Roman" w:cs="Times New Roman"/>
          <w:i/>
          <w:iCs/>
        </w:rPr>
        <w:t>i</w:t>
      </w:r>
      <w:r w:rsidRPr="008F6370">
        <w:t>, вычисляют величину “пробит</w:t>
      </w:r>
      <w:proofErr w:type="gramStart"/>
      <w:r w:rsidRPr="008F6370">
        <w:t>”-</w:t>
      </w:r>
      <w:proofErr w:type="gramEnd"/>
      <w:r w:rsidRPr="008F6370">
        <w:t xml:space="preserve">функции </w:t>
      </w:r>
      <w:proofErr w:type="spellStart"/>
      <w:r w:rsidRPr="00785E05">
        <w:rPr>
          <w:rFonts w:ascii="Times New Roman" w:hAnsi="Times New Roman" w:cs="Times New Roman"/>
          <w:i/>
          <w:iCs/>
        </w:rPr>
        <w:t>Рr</w:t>
      </w:r>
      <w:proofErr w:type="spellEnd"/>
      <w:r w:rsidRPr="008F6370">
        <w:t xml:space="preserve"> по формуле</w:t>
      </w:r>
    </w:p>
    <w:p w:rsidR="00B16F44" w:rsidRPr="00427AF5" w:rsidRDefault="00B16F44" w:rsidP="00785E05">
      <w:pPr>
        <w:ind w:firstLine="360"/>
        <w:jc w:val="both"/>
        <w:rPr>
          <w:sz w:val="16"/>
          <w:szCs w:val="16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2235"/>
        <w:gridCol w:w="3827"/>
        <w:gridCol w:w="3190"/>
      </w:tblGrid>
      <w:tr w:rsidR="00B16F44" w:rsidRPr="008F6370">
        <w:tc>
          <w:tcPr>
            <w:tcW w:w="2235" w:type="dxa"/>
          </w:tcPr>
          <w:p w:rsidR="00B16F44" w:rsidRPr="008F6370" w:rsidRDefault="00B16F44" w:rsidP="00C935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B16F44" w:rsidRPr="00427AF5" w:rsidRDefault="00B16F44" w:rsidP="00C935B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27AF5">
              <w:rPr>
                <w:rFonts w:ascii="Times New Roman" w:hAnsi="Times New Roman" w:cs="Times New Roman"/>
                <w:i/>
                <w:iCs/>
              </w:rPr>
              <w:t>Р</w:t>
            </w:r>
            <w:proofErr w:type="gramStart"/>
            <w:r w:rsidRPr="00427AF5">
              <w:rPr>
                <w:rFonts w:ascii="Times New Roman" w:hAnsi="Times New Roman" w:cs="Times New Roman"/>
                <w:i/>
                <w:iCs/>
              </w:rPr>
              <w:t>r</w:t>
            </w:r>
            <w:proofErr w:type="spellEnd"/>
            <w:proofErr w:type="gramEnd"/>
            <w:r w:rsidRPr="00427AF5">
              <w:rPr>
                <w:rFonts w:ascii="Times New Roman" w:hAnsi="Times New Roman" w:cs="Times New Roman"/>
              </w:rPr>
              <w:t xml:space="preserve"> =5-0,26</w:t>
            </w:r>
            <w:r w:rsidRPr="00427AF5">
              <w:rPr>
                <w:rFonts w:ascii="Times New Roman" w:hAnsi="Times New Roman" w:cs="Times New Roman"/>
                <w:i/>
                <w:iCs/>
              </w:rPr>
              <w:t>ln</w:t>
            </w:r>
            <w:r w:rsidRPr="00427AF5">
              <w:rPr>
                <w:rFonts w:ascii="Times New Roman" w:hAnsi="Times New Roman" w:cs="Times New Roman"/>
              </w:rPr>
              <w:t>(</w:t>
            </w:r>
            <w:r w:rsidRPr="00427AF5">
              <w:rPr>
                <w:rFonts w:ascii="Times New Roman" w:hAnsi="Times New Roman" w:cs="Times New Roman"/>
                <w:i/>
                <w:iCs/>
              </w:rPr>
              <w:t>V</w:t>
            </w:r>
            <w:r w:rsidRPr="00427AF5">
              <w:rPr>
                <w:rFonts w:ascii="Times New Roman" w:hAnsi="Times New Roman" w:cs="Times New Roman"/>
              </w:rPr>
              <w:t>),</w:t>
            </w:r>
          </w:p>
        </w:tc>
        <w:tc>
          <w:tcPr>
            <w:tcW w:w="3190" w:type="dxa"/>
            <w:vAlign w:val="center"/>
          </w:tcPr>
          <w:p w:rsidR="00B16F44" w:rsidRPr="008F6370" w:rsidRDefault="00B16F44" w:rsidP="00C935B2">
            <w:pPr>
              <w:jc w:val="right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(65)</w:t>
            </w:r>
          </w:p>
        </w:tc>
      </w:tr>
      <w:tr w:rsidR="00B16F44" w:rsidRPr="008F6370">
        <w:tc>
          <w:tcPr>
            <w:tcW w:w="2235" w:type="dxa"/>
          </w:tcPr>
          <w:p w:rsidR="00B16F44" w:rsidRPr="008F6370" w:rsidRDefault="00B16F44" w:rsidP="00C935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B16F44" w:rsidRPr="00427AF5" w:rsidRDefault="00B16F44" w:rsidP="00C935B2">
            <w:pPr>
              <w:jc w:val="center"/>
              <w:rPr>
                <w:i/>
                <w:iCs/>
              </w:rPr>
            </w:pPr>
          </w:p>
        </w:tc>
        <w:tc>
          <w:tcPr>
            <w:tcW w:w="3190" w:type="dxa"/>
            <w:vAlign w:val="center"/>
          </w:tcPr>
          <w:p w:rsidR="00B16F44" w:rsidRPr="008F6370" w:rsidRDefault="00B16F44" w:rsidP="00C935B2">
            <w:pPr>
              <w:jc w:val="right"/>
              <w:rPr>
                <w:sz w:val="24"/>
                <w:szCs w:val="24"/>
              </w:rPr>
            </w:pPr>
          </w:p>
        </w:tc>
      </w:tr>
      <w:tr w:rsidR="00B16F44" w:rsidRPr="008F6370">
        <w:tc>
          <w:tcPr>
            <w:tcW w:w="2235" w:type="dxa"/>
          </w:tcPr>
          <w:p w:rsidR="00B16F44" w:rsidRPr="008F6370" w:rsidRDefault="00B16F44" w:rsidP="00C935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B16F44" w:rsidRPr="00427AF5" w:rsidRDefault="00B16F44" w:rsidP="00C935B2">
            <w:pPr>
              <w:jc w:val="center"/>
              <w:rPr>
                <w:i/>
                <w:iCs/>
              </w:rPr>
            </w:pPr>
            <w:r w:rsidRPr="00427AF5">
              <w:t xml:space="preserve">где </w:t>
            </w:r>
            <w:r w:rsidRPr="00427AF5">
              <w:rPr>
                <w:position w:val="-28"/>
              </w:rPr>
              <w:object w:dxaOrig="2439" w:dyaOrig="740">
                <v:shape id="_x0000_i1140" type="#_x0000_t75" style="width:155.2pt;height:46.75pt" o:ole="">
                  <v:imagedata r:id="rId187" o:title=""/>
                </v:shape>
                <o:OLEObject Type="Embed" ProgID="Equation.3" ShapeID="_x0000_i1140" DrawAspect="Content" ObjectID="_1478507845" r:id="rId188"/>
              </w:object>
            </w:r>
          </w:p>
        </w:tc>
        <w:tc>
          <w:tcPr>
            <w:tcW w:w="3190" w:type="dxa"/>
            <w:vAlign w:val="center"/>
          </w:tcPr>
          <w:p w:rsidR="00B16F44" w:rsidRPr="008F6370" w:rsidRDefault="00B16F44" w:rsidP="00C935B2">
            <w:pPr>
              <w:jc w:val="right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(66)</w:t>
            </w:r>
          </w:p>
        </w:tc>
      </w:tr>
    </w:tbl>
    <w:p w:rsidR="00B16F44" w:rsidRPr="008F6370" w:rsidRDefault="00B16F44" w:rsidP="00785E05">
      <w:pPr>
        <w:ind w:firstLine="567"/>
        <w:jc w:val="both"/>
      </w:pPr>
      <w:r w:rsidRPr="008F6370">
        <w:t xml:space="preserve">где </w:t>
      </w:r>
      <w:r w:rsidRPr="008F6370">
        <w:rPr>
          <w:position w:val="-4"/>
        </w:rPr>
        <w:object w:dxaOrig="380" w:dyaOrig="260">
          <v:shape id="_x0000_i1141" type="#_x0000_t75" style="width:17.75pt;height:13.1pt" o:ole="">
            <v:imagedata r:id="rId185" o:title=""/>
          </v:shape>
          <o:OLEObject Type="Embed" ProgID="Equation.3" ShapeID="_x0000_i1141" DrawAspect="Content" ObjectID="_1478507846" r:id="rId189"/>
        </w:object>
      </w:r>
      <w:r w:rsidRPr="008F6370">
        <w:rPr>
          <w:i/>
          <w:iCs/>
        </w:rPr>
        <w:t xml:space="preserve"> </w:t>
      </w:r>
      <w:r w:rsidRPr="008F6370">
        <w:t xml:space="preserve">– избыточное давление, Па; </w:t>
      </w:r>
      <w:r w:rsidRPr="00785E05">
        <w:rPr>
          <w:rFonts w:ascii="Times New Roman" w:hAnsi="Times New Roman" w:cs="Times New Roman"/>
          <w:i/>
          <w:iCs/>
        </w:rPr>
        <w:t>i</w:t>
      </w:r>
      <w:r w:rsidRPr="008F6370">
        <w:rPr>
          <w:i/>
          <w:iCs/>
        </w:rPr>
        <w:t xml:space="preserve"> </w:t>
      </w:r>
      <w:r w:rsidRPr="008F6370">
        <w:t>– импульс волны давления, Па</w:t>
      </w:r>
      <w:r w:rsidRPr="008F6370">
        <w:sym w:font="Symbol" w:char="F0D7"/>
      </w:r>
      <w:proofErr w:type="gramStart"/>
      <w:r w:rsidRPr="008F6370">
        <w:t>с</w:t>
      </w:r>
      <w:proofErr w:type="gramEnd"/>
      <w:r w:rsidRPr="008F6370">
        <w:t>;</w:t>
      </w:r>
    </w:p>
    <w:p w:rsidR="00B16F44" w:rsidRPr="008F6370" w:rsidRDefault="00B16F44" w:rsidP="00785E05">
      <w:pPr>
        <w:ind w:firstLine="567"/>
        <w:jc w:val="both"/>
      </w:pPr>
      <w:r w:rsidRPr="008F6370">
        <w:t xml:space="preserve">С помощью таблицы 9 определяют условную вероятность </w:t>
      </w:r>
      <w:proofErr w:type="spellStart"/>
      <w:proofErr w:type="gramStart"/>
      <w:r w:rsidRPr="008F6370">
        <w:t>пораже</w:t>
      </w:r>
      <w:r>
        <w:t>-</w:t>
      </w:r>
      <w:r w:rsidRPr="008F6370">
        <w:t>ния</w:t>
      </w:r>
      <w:proofErr w:type="spellEnd"/>
      <w:proofErr w:type="gramEnd"/>
      <w:r w:rsidRPr="008F6370">
        <w:t xml:space="preserve"> человека. Например, при значении </w:t>
      </w:r>
      <w:proofErr w:type="spellStart"/>
      <w:r w:rsidRPr="00785E05">
        <w:rPr>
          <w:rFonts w:ascii="Times New Roman" w:hAnsi="Times New Roman" w:cs="Times New Roman"/>
          <w:i/>
          <w:iCs/>
        </w:rPr>
        <w:t>Р</w:t>
      </w:r>
      <w:proofErr w:type="gramStart"/>
      <w:r w:rsidRPr="00785E05">
        <w:rPr>
          <w:rFonts w:ascii="Times New Roman" w:hAnsi="Times New Roman" w:cs="Times New Roman"/>
          <w:i/>
          <w:iCs/>
        </w:rPr>
        <w:t>r</w:t>
      </w:r>
      <w:proofErr w:type="spellEnd"/>
      <w:proofErr w:type="gramEnd"/>
      <w:r w:rsidRPr="008F6370">
        <w:t xml:space="preserve"> = 2,95 значение </w:t>
      </w:r>
      <w:proofErr w:type="spellStart"/>
      <w:r w:rsidRPr="00785E05">
        <w:rPr>
          <w:rFonts w:ascii="Times New Roman" w:hAnsi="Times New Roman" w:cs="Times New Roman"/>
          <w:i/>
          <w:iCs/>
        </w:rPr>
        <w:t>Q</w:t>
      </w:r>
      <w:r w:rsidRPr="00785E05">
        <w:rPr>
          <w:rFonts w:ascii="Times New Roman" w:hAnsi="Times New Roman" w:cs="Times New Roman"/>
          <w:vertAlign w:val="subscript"/>
        </w:rPr>
        <w:t>вп</w:t>
      </w:r>
      <w:proofErr w:type="spellEnd"/>
      <w:r w:rsidRPr="008F6370">
        <w:t xml:space="preserve">=2 %=0,02, а при </w:t>
      </w:r>
      <w:proofErr w:type="spellStart"/>
      <w:r w:rsidRPr="00785E05">
        <w:rPr>
          <w:rFonts w:ascii="Times New Roman" w:hAnsi="Times New Roman" w:cs="Times New Roman"/>
          <w:i/>
          <w:iCs/>
        </w:rPr>
        <w:t>Рr</w:t>
      </w:r>
      <w:proofErr w:type="spellEnd"/>
      <w:r w:rsidRPr="008F6370">
        <w:t xml:space="preserve">=8,09 значение </w:t>
      </w:r>
      <w:proofErr w:type="spellStart"/>
      <w:r w:rsidRPr="00785E05">
        <w:rPr>
          <w:rFonts w:ascii="Times New Roman" w:hAnsi="Times New Roman" w:cs="Times New Roman"/>
          <w:i/>
          <w:iCs/>
        </w:rPr>
        <w:t>Q</w:t>
      </w:r>
      <w:r w:rsidRPr="00785E05">
        <w:rPr>
          <w:rFonts w:ascii="Times New Roman" w:hAnsi="Times New Roman" w:cs="Times New Roman"/>
          <w:vertAlign w:val="subscript"/>
        </w:rPr>
        <w:t>вп</w:t>
      </w:r>
      <w:proofErr w:type="spellEnd"/>
      <w:r w:rsidRPr="008F6370">
        <w:t>=99,9 %=0,999.</w:t>
      </w:r>
    </w:p>
    <w:p w:rsidR="00B16F44" w:rsidRPr="008F6370" w:rsidRDefault="00B16F44" w:rsidP="00785E05">
      <w:pPr>
        <w:ind w:firstLine="567"/>
        <w:jc w:val="both"/>
      </w:pPr>
      <w:r w:rsidRPr="008F6370">
        <w:t xml:space="preserve">63. Условную вероятность поражения человека тепловым излучением </w:t>
      </w:r>
      <w:proofErr w:type="spellStart"/>
      <w:r w:rsidRPr="00397C52">
        <w:rPr>
          <w:rFonts w:ascii="Times New Roman" w:hAnsi="Times New Roman" w:cs="Times New Roman"/>
          <w:i/>
          <w:iCs/>
        </w:rPr>
        <w:t>Q</w:t>
      </w:r>
      <w:r w:rsidRPr="00397C52">
        <w:rPr>
          <w:rFonts w:ascii="Times New Roman" w:hAnsi="Times New Roman" w:cs="Times New Roman"/>
          <w:i/>
          <w:iCs/>
          <w:vertAlign w:val="subscript"/>
        </w:rPr>
        <w:t>f</w:t>
      </w:r>
      <w:proofErr w:type="gramStart"/>
      <w:r w:rsidRPr="00397C52">
        <w:rPr>
          <w:rFonts w:ascii="Times New Roman" w:hAnsi="Times New Roman" w:cs="Times New Roman"/>
          <w:i/>
          <w:iCs/>
          <w:vertAlign w:val="subscript"/>
        </w:rPr>
        <w:t>П</w:t>
      </w:r>
      <w:proofErr w:type="gramEnd"/>
      <w:r w:rsidRPr="00397C52">
        <w:rPr>
          <w:rFonts w:ascii="Times New Roman" w:hAnsi="Times New Roman" w:cs="Times New Roman"/>
          <w:i/>
          <w:iCs/>
          <w:vertAlign w:val="subscript"/>
        </w:rPr>
        <w:t>i</w:t>
      </w:r>
      <w:proofErr w:type="spellEnd"/>
      <w:r w:rsidRPr="008F6370">
        <w:t xml:space="preserve"> определяют следующим образом:</w:t>
      </w:r>
    </w:p>
    <w:p w:rsidR="00B16F44" w:rsidRPr="008F6370" w:rsidRDefault="00B16F44" w:rsidP="00785E05">
      <w:pPr>
        <w:ind w:firstLine="567"/>
        <w:jc w:val="both"/>
      </w:pPr>
      <w:r w:rsidRPr="008F6370">
        <w:t xml:space="preserve">а) рассчитывают величину </w:t>
      </w:r>
      <w:proofErr w:type="spellStart"/>
      <w:r w:rsidRPr="00397C52">
        <w:rPr>
          <w:rFonts w:ascii="Times New Roman" w:hAnsi="Times New Roman" w:cs="Times New Roman"/>
        </w:rPr>
        <w:t>Р</w:t>
      </w:r>
      <w:proofErr w:type="gramStart"/>
      <w:r w:rsidRPr="00397C52">
        <w:rPr>
          <w:rFonts w:ascii="Times New Roman" w:hAnsi="Times New Roman" w:cs="Times New Roman"/>
        </w:rPr>
        <w:t>r</w:t>
      </w:r>
      <w:proofErr w:type="spellEnd"/>
      <w:proofErr w:type="gramEnd"/>
      <w:r w:rsidRPr="008F6370">
        <w:t xml:space="preserve"> по формуле</w:t>
      </w:r>
    </w:p>
    <w:p w:rsidR="00B16F44" w:rsidRPr="008F6370" w:rsidRDefault="00B16F44" w:rsidP="00785E05">
      <w:pPr>
        <w:ind w:firstLine="567"/>
        <w:jc w:val="both"/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B16F44" w:rsidRPr="008F6370">
        <w:tc>
          <w:tcPr>
            <w:tcW w:w="3190" w:type="dxa"/>
          </w:tcPr>
          <w:p w:rsidR="00B16F44" w:rsidRPr="008F6370" w:rsidRDefault="00B16F44" w:rsidP="00C935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B16F44" w:rsidRPr="00427AF5" w:rsidRDefault="00B16F44" w:rsidP="00C935B2">
            <w:pPr>
              <w:jc w:val="center"/>
            </w:pPr>
            <w:r w:rsidRPr="00427AF5">
              <w:rPr>
                <w:rFonts w:ascii="Times New Roman" w:hAnsi="Times New Roman" w:cs="Times New Roman"/>
                <w:i/>
                <w:iCs/>
              </w:rPr>
              <w:t>Р</w:t>
            </w:r>
            <w:proofErr w:type="gramStart"/>
            <w:r w:rsidRPr="00427AF5">
              <w:rPr>
                <w:rFonts w:ascii="Times New Roman" w:hAnsi="Times New Roman" w:cs="Times New Roman"/>
                <w:i/>
                <w:iCs/>
                <w:vertAlign w:val="subscript"/>
                <w:lang w:val="en-US"/>
              </w:rPr>
              <w:t>r</w:t>
            </w:r>
            <w:proofErr w:type="gramEnd"/>
            <w:r w:rsidRPr="00427AF5">
              <w:rPr>
                <w:rFonts w:ascii="Times New Roman" w:hAnsi="Times New Roman" w:cs="Times New Roman"/>
                <w:i/>
                <w:iCs/>
                <w:vertAlign w:val="subscript"/>
              </w:rPr>
              <w:t xml:space="preserve"> </w:t>
            </w:r>
            <w:r w:rsidRPr="00427AF5">
              <w:t>=-14,9+2,56</w:t>
            </w:r>
            <w:r w:rsidRPr="00427AF5">
              <w:rPr>
                <w:rFonts w:ascii="Times New Roman" w:hAnsi="Times New Roman" w:cs="Times New Roman"/>
                <w:i/>
                <w:iCs/>
                <w:lang w:val="en-US"/>
              </w:rPr>
              <w:t>In</w:t>
            </w:r>
            <w:r w:rsidRPr="00427AF5">
              <w:rPr>
                <w:rFonts w:ascii="Times New Roman" w:hAnsi="Times New Roman" w:cs="Times New Roman"/>
              </w:rPr>
              <w:t>(</w:t>
            </w:r>
            <w:r w:rsidRPr="00427AF5">
              <w:rPr>
                <w:rFonts w:ascii="Times New Roman" w:hAnsi="Times New Roman" w:cs="Times New Roman"/>
                <w:i/>
                <w:iCs/>
                <w:lang w:val="en-US"/>
              </w:rPr>
              <w:t>t</w:t>
            </w:r>
            <w:r w:rsidRPr="00427AF5">
              <w:rPr>
                <w:rFonts w:ascii="Times New Roman" w:hAnsi="Times New Roman" w:cs="Times New Roman"/>
              </w:rPr>
              <w:sym w:font="Symbol" w:char="F0D7"/>
            </w:r>
            <w:r w:rsidRPr="00427AF5">
              <w:rPr>
                <w:rFonts w:ascii="Times New Roman" w:hAnsi="Times New Roman" w:cs="Times New Roman"/>
                <w:i/>
                <w:iCs/>
                <w:lang w:val="en-US"/>
              </w:rPr>
              <w:t>q</w:t>
            </w:r>
            <w:r w:rsidRPr="00427AF5">
              <w:rPr>
                <w:vertAlign w:val="superscript"/>
              </w:rPr>
              <w:t>1,33</w:t>
            </w:r>
            <w:r w:rsidRPr="00427AF5">
              <w:t>),</w:t>
            </w:r>
          </w:p>
        </w:tc>
        <w:tc>
          <w:tcPr>
            <w:tcW w:w="3190" w:type="dxa"/>
            <w:vAlign w:val="center"/>
          </w:tcPr>
          <w:p w:rsidR="00B16F44" w:rsidRPr="008F6370" w:rsidRDefault="00B16F44" w:rsidP="00C935B2">
            <w:pPr>
              <w:jc w:val="right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(67)</w:t>
            </w:r>
          </w:p>
        </w:tc>
      </w:tr>
    </w:tbl>
    <w:p w:rsidR="00B16F44" w:rsidRPr="008F6370" w:rsidRDefault="00B16F44" w:rsidP="00785E05">
      <w:pPr>
        <w:ind w:firstLine="360"/>
        <w:jc w:val="both"/>
        <w:rPr>
          <w:sz w:val="24"/>
          <w:szCs w:val="24"/>
        </w:rPr>
      </w:pPr>
    </w:p>
    <w:p w:rsidR="00B16F44" w:rsidRPr="008F6370" w:rsidRDefault="00B16F44" w:rsidP="00785E05">
      <w:pPr>
        <w:ind w:firstLine="567"/>
        <w:jc w:val="both"/>
      </w:pPr>
      <w:r w:rsidRPr="008F6370">
        <w:t xml:space="preserve">где </w:t>
      </w:r>
      <w:r w:rsidRPr="005643F8">
        <w:rPr>
          <w:rFonts w:ascii="Times New Roman" w:hAnsi="Times New Roman" w:cs="Times New Roman"/>
          <w:i/>
          <w:iCs/>
        </w:rPr>
        <w:t>t</w:t>
      </w:r>
      <w:r w:rsidRPr="008F6370">
        <w:rPr>
          <w:i/>
          <w:iCs/>
        </w:rPr>
        <w:t xml:space="preserve"> </w:t>
      </w:r>
      <w:r w:rsidRPr="008F6370">
        <w:t xml:space="preserve">– эффективное время экспозиции, </w:t>
      </w:r>
      <w:r w:rsidRPr="005643F8">
        <w:rPr>
          <w:rFonts w:ascii="Times New Roman" w:hAnsi="Times New Roman" w:cs="Times New Roman"/>
        </w:rPr>
        <w:t>с</w:t>
      </w:r>
      <w:r w:rsidRPr="008F6370">
        <w:t xml:space="preserve">; </w:t>
      </w:r>
      <w:r w:rsidRPr="005643F8">
        <w:rPr>
          <w:rFonts w:ascii="Times New Roman" w:hAnsi="Times New Roman" w:cs="Times New Roman"/>
          <w:i/>
          <w:iCs/>
        </w:rPr>
        <w:t>q</w:t>
      </w:r>
      <w:r w:rsidRPr="008F6370">
        <w:t xml:space="preserve"> – интенсивность теплового излучения, кВт</w:t>
      </w:r>
      <w:r w:rsidRPr="008F6370">
        <w:sym w:font="Symbol" w:char="F0D7"/>
      </w:r>
      <w:r w:rsidRPr="008F6370">
        <w:t>м</w:t>
      </w:r>
      <w:r w:rsidRPr="008F6370">
        <w:rPr>
          <w:vertAlign w:val="superscript"/>
        </w:rPr>
        <w:t>-2</w:t>
      </w:r>
      <w:r w:rsidRPr="008F6370">
        <w:t>, определяемая в соответствии с методом расчета интенсивности теплового излучения (раздел 6).</w:t>
      </w:r>
    </w:p>
    <w:p w:rsidR="00B16F44" w:rsidRPr="008F6370" w:rsidRDefault="00B16F44" w:rsidP="00785E05">
      <w:pPr>
        <w:ind w:firstLine="567"/>
        <w:jc w:val="both"/>
      </w:pPr>
      <w:r w:rsidRPr="008F6370">
        <w:t xml:space="preserve">Величину </w:t>
      </w:r>
      <w:r w:rsidRPr="005643F8">
        <w:rPr>
          <w:rFonts w:ascii="Times New Roman" w:hAnsi="Times New Roman" w:cs="Times New Roman"/>
          <w:i/>
          <w:iCs/>
        </w:rPr>
        <w:t>t</w:t>
      </w:r>
      <w:r w:rsidRPr="008F6370">
        <w:rPr>
          <w:i/>
          <w:iCs/>
        </w:rPr>
        <w:t xml:space="preserve"> </w:t>
      </w:r>
      <w:r w:rsidRPr="008F6370">
        <w:t>находят:</w:t>
      </w:r>
    </w:p>
    <w:p w:rsidR="00B16F44" w:rsidRPr="008F6370" w:rsidRDefault="00B16F44" w:rsidP="00785E05">
      <w:pPr>
        <w:ind w:firstLine="567"/>
        <w:jc w:val="both"/>
      </w:pPr>
      <w:r w:rsidRPr="008F6370">
        <w:t>1) для пожаров проливов ЛВЖ, ГЖ и твердых материалов</w:t>
      </w:r>
    </w:p>
    <w:p w:rsidR="00B16F44" w:rsidRPr="008F6370" w:rsidRDefault="00B16F44" w:rsidP="00785E05">
      <w:pPr>
        <w:ind w:firstLine="360"/>
        <w:jc w:val="both"/>
        <w:rPr>
          <w:sz w:val="24"/>
          <w:szCs w:val="24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B16F44" w:rsidRPr="008F6370">
        <w:tc>
          <w:tcPr>
            <w:tcW w:w="3190" w:type="dxa"/>
          </w:tcPr>
          <w:p w:rsidR="00B16F44" w:rsidRPr="008F6370" w:rsidRDefault="00B16F44" w:rsidP="00C935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B16F44" w:rsidRPr="005643F8" w:rsidRDefault="00B16F44" w:rsidP="00C93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AF5">
              <w:rPr>
                <w:rFonts w:ascii="Times New Roman" w:hAnsi="Times New Roman" w:cs="Times New Roman"/>
                <w:i/>
                <w:iCs/>
              </w:rPr>
              <w:t>t</w:t>
            </w:r>
            <w:r w:rsidRPr="00427AF5">
              <w:rPr>
                <w:rFonts w:ascii="Times New Roman" w:hAnsi="Times New Roman" w:cs="Times New Roman"/>
              </w:rPr>
              <w:t>=</w:t>
            </w:r>
            <w:r w:rsidRPr="00427AF5">
              <w:rPr>
                <w:rFonts w:ascii="Times New Roman" w:hAnsi="Times New Roman" w:cs="Times New Roman"/>
                <w:i/>
                <w:iCs/>
              </w:rPr>
              <w:t>t</w:t>
            </w:r>
            <w:r w:rsidRPr="00427AF5">
              <w:rPr>
                <w:rFonts w:ascii="Times New Roman" w:hAnsi="Times New Roman" w:cs="Times New Roman"/>
                <w:vertAlign w:val="subscript"/>
              </w:rPr>
              <w:t>0</w:t>
            </w:r>
            <w:r w:rsidRPr="00427AF5">
              <w:rPr>
                <w:rFonts w:ascii="Times New Roman" w:hAnsi="Times New Roman" w:cs="Times New Roman"/>
              </w:rPr>
              <w:t>+</w:t>
            </w:r>
            <w:r w:rsidRPr="00427AF5">
              <w:rPr>
                <w:rFonts w:ascii="Times New Roman" w:hAnsi="Times New Roman" w:cs="Times New Roman"/>
                <w:i/>
                <w:iCs/>
              </w:rPr>
              <w:t>х</w:t>
            </w:r>
            <w:r w:rsidRPr="00427AF5">
              <w:rPr>
                <w:rFonts w:ascii="Times New Roman" w:hAnsi="Times New Roman" w:cs="Times New Roman"/>
              </w:rPr>
              <w:t>/</w:t>
            </w:r>
            <w:r w:rsidRPr="00427AF5">
              <w:rPr>
                <w:rFonts w:ascii="Times New Roman" w:hAnsi="Times New Roman" w:cs="Times New Roman"/>
                <w:i/>
                <w:iCs/>
              </w:rPr>
              <w:t>u</w:t>
            </w:r>
            <w:r w:rsidRPr="00427AF5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3190" w:type="dxa"/>
            <w:vAlign w:val="center"/>
          </w:tcPr>
          <w:p w:rsidR="00B16F44" w:rsidRPr="008F6370" w:rsidRDefault="00B16F44" w:rsidP="00C935B2">
            <w:pPr>
              <w:jc w:val="right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(68)</w:t>
            </w:r>
          </w:p>
        </w:tc>
      </w:tr>
    </w:tbl>
    <w:p w:rsidR="00B16F44" w:rsidRPr="008F6370" w:rsidRDefault="00B16F44" w:rsidP="00785E05">
      <w:pPr>
        <w:ind w:firstLine="360"/>
        <w:jc w:val="both"/>
        <w:rPr>
          <w:sz w:val="24"/>
          <w:szCs w:val="24"/>
        </w:rPr>
      </w:pPr>
    </w:p>
    <w:p w:rsidR="00B16F44" w:rsidRPr="008F6370" w:rsidRDefault="00B16F44" w:rsidP="00785E05">
      <w:pPr>
        <w:ind w:firstLine="567"/>
        <w:jc w:val="both"/>
      </w:pPr>
      <w:r w:rsidRPr="008F6370">
        <w:t xml:space="preserve">где </w:t>
      </w:r>
      <w:r w:rsidRPr="005643F8">
        <w:rPr>
          <w:rFonts w:ascii="Times New Roman" w:hAnsi="Times New Roman" w:cs="Times New Roman"/>
          <w:i/>
          <w:iCs/>
        </w:rPr>
        <w:t>t</w:t>
      </w:r>
      <w:r w:rsidRPr="005643F8">
        <w:rPr>
          <w:rFonts w:ascii="Times New Roman" w:hAnsi="Times New Roman" w:cs="Times New Roman"/>
          <w:vertAlign w:val="subscript"/>
        </w:rPr>
        <w:t>0</w:t>
      </w:r>
      <w:r w:rsidRPr="008F6370">
        <w:t xml:space="preserve"> – характерное время обнаружения пожара, с, (допускается принимать </w:t>
      </w:r>
      <w:r w:rsidRPr="008F6370">
        <w:rPr>
          <w:i/>
          <w:iCs/>
        </w:rPr>
        <w:t>t</w:t>
      </w:r>
      <w:r w:rsidRPr="008F6370">
        <w:t xml:space="preserve">=5 с); </w:t>
      </w:r>
      <w:r w:rsidRPr="008F6370">
        <w:rPr>
          <w:i/>
          <w:iCs/>
        </w:rPr>
        <w:t>х</w:t>
      </w:r>
      <w:r w:rsidRPr="008F6370">
        <w:t xml:space="preserve"> – расстояние от места расположения человека до зоны, где интенсивность теплового излучения не превышает 4 кВт</w:t>
      </w:r>
      <w:r w:rsidRPr="008F6370">
        <w:sym w:font="Symbol" w:char="F0D7"/>
      </w:r>
      <w:r w:rsidRPr="008F6370">
        <w:t>м</w:t>
      </w:r>
      <w:r w:rsidRPr="008F6370">
        <w:rPr>
          <w:vertAlign w:val="superscript"/>
        </w:rPr>
        <w:t>-2</w:t>
      </w:r>
      <w:r w:rsidRPr="008F6370">
        <w:t xml:space="preserve">, м; </w:t>
      </w:r>
      <w:r w:rsidRPr="008F6370">
        <w:rPr>
          <w:i/>
          <w:iCs/>
        </w:rPr>
        <w:t>u</w:t>
      </w:r>
      <w:r w:rsidRPr="008F6370">
        <w:t xml:space="preserve"> – скорость движения человека, м</w:t>
      </w:r>
      <w:r w:rsidRPr="008F6370">
        <w:sym w:font="Symbol" w:char="F0D7"/>
      </w:r>
      <w:r w:rsidRPr="008F6370">
        <w:t>с</w:t>
      </w:r>
      <w:r w:rsidRPr="008F6370">
        <w:rPr>
          <w:vertAlign w:val="superscript"/>
        </w:rPr>
        <w:t>-1</w:t>
      </w:r>
      <w:r w:rsidRPr="008F6370">
        <w:t xml:space="preserve"> (допускается принимать </w:t>
      </w:r>
      <w:r w:rsidRPr="008F6370">
        <w:rPr>
          <w:i/>
          <w:iCs/>
        </w:rPr>
        <w:t>u</w:t>
      </w:r>
      <w:r w:rsidRPr="008F6370">
        <w:t>=5 м</w:t>
      </w:r>
      <w:r w:rsidRPr="008F6370">
        <w:sym w:font="Symbol" w:char="F0D7"/>
      </w:r>
      <w:r w:rsidRPr="008F6370">
        <w:t>с</w:t>
      </w:r>
      <w:r w:rsidRPr="008F6370">
        <w:rPr>
          <w:vertAlign w:val="superscript"/>
        </w:rPr>
        <w:t>-1</w:t>
      </w:r>
      <w:r w:rsidRPr="008F6370">
        <w:t>);</w:t>
      </w:r>
    </w:p>
    <w:p w:rsidR="00B16F44" w:rsidRPr="008F6370" w:rsidRDefault="00B16F44" w:rsidP="00785E05">
      <w:pPr>
        <w:ind w:firstLine="567"/>
        <w:jc w:val="both"/>
      </w:pPr>
      <w:r w:rsidRPr="008F6370">
        <w:t>2) для воздействия “огненного шара” – в соответствии с методом расчета интенсивности теплового излучения (раздел 6);</w:t>
      </w:r>
    </w:p>
    <w:p w:rsidR="00B16F44" w:rsidRPr="008F6370" w:rsidRDefault="00B16F44" w:rsidP="00785E05">
      <w:pPr>
        <w:ind w:firstLine="567"/>
        <w:jc w:val="both"/>
      </w:pPr>
      <w:r w:rsidRPr="008F6370">
        <w:t xml:space="preserve">б) с помощью табл. 9 определяют условную вероятность </w:t>
      </w:r>
      <w:proofErr w:type="spellStart"/>
      <w:r w:rsidRPr="005643F8">
        <w:rPr>
          <w:rFonts w:ascii="Times New Roman" w:hAnsi="Times New Roman" w:cs="Times New Roman"/>
          <w:i/>
          <w:iCs/>
        </w:rPr>
        <w:t>Q</w:t>
      </w:r>
      <w:proofErr w:type="gramStart"/>
      <w:r w:rsidRPr="005643F8">
        <w:rPr>
          <w:rFonts w:ascii="Times New Roman" w:hAnsi="Times New Roman" w:cs="Times New Roman"/>
          <w:i/>
          <w:iCs/>
          <w:vertAlign w:val="subscript"/>
        </w:rPr>
        <w:t>П</w:t>
      </w:r>
      <w:proofErr w:type="gramEnd"/>
      <w:r w:rsidRPr="005643F8">
        <w:rPr>
          <w:rFonts w:ascii="Times New Roman" w:hAnsi="Times New Roman" w:cs="Times New Roman"/>
          <w:i/>
          <w:iCs/>
          <w:vertAlign w:val="subscript"/>
        </w:rPr>
        <w:t>i</w:t>
      </w:r>
      <w:proofErr w:type="spellEnd"/>
      <w:r w:rsidRPr="008F6370">
        <w:rPr>
          <w:vertAlign w:val="subscript"/>
        </w:rPr>
        <w:t xml:space="preserve"> </w:t>
      </w:r>
      <w:r w:rsidRPr="008F6370">
        <w:t>поражения человека тепловым излучением.</w:t>
      </w:r>
    </w:p>
    <w:p w:rsidR="00B16F44" w:rsidRPr="008F6370" w:rsidRDefault="00B16F44" w:rsidP="00785E05">
      <w:pPr>
        <w:ind w:firstLine="567"/>
        <w:jc w:val="both"/>
      </w:pPr>
      <w:r w:rsidRPr="008F6370">
        <w:t>64. Если для рассматриваемой технологической установки возможен как пожар пролива, так и “огненный шар”, в формуле (64) должны быть учтены оба указанных выше типа аварии.</w:t>
      </w:r>
    </w:p>
    <w:p w:rsidR="00B16F44" w:rsidRPr="00364109" w:rsidRDefault="00B16F44" w:rsidP="00785E05">
      <w:pPr>
        <w:ind w:firstLine="360"/>
        <w:jc w:val="both"/>
        <w:rPr>
          <w:sz w:val="24"/>
          <w:szCs w:val="24"/>
        </w:rPr>
      </w:pPr>
    </w:p>
    <w:p w:rsidR="00B16F44" w:rsidRPr="00364109" w:rsidRDefault="00B16F44" w:rsidP="00785E05">
      <w:pPr>
        <w:ind w:firstLine="360"/>
        <w:jc w:val="both"/>
        <w:rPr>
          <w:sz w:val="24"/>
          <w:szCs w:val="24"/>
        </w:rPr>
      </w:pPr>
    </w:p>
    <w:p w:rsidR="00B16F44" w:rsidRPr="00364109" w:rsidRDefault="00B16F44" w:rsidP="00785E05">
      <w:pPr>
        <w:ind w:firstLine="360"/>
        <w:jc w:val="both"/>
        <w:rPr>
          <w:sz w:val="24"/>
          <w:szCs w:val="24"/>
        </w:rPr>
      </w:pPr>
    </w:p>
    <w:p w:rsidR="00B16F44" w:rsidRPr="00364109" w:rsidRDefault="00B16F44" w:rsidP="00785E05">
      <w:pPr>
        <w:ind w:firstLine="360"/>
        <w:jc w:val="both"/>
        <w:rPr>
          <w:sz w:val="24"/>
          <w:szCs w:val="24"/>
        </w:rPr>
      </w:pPr>
    </w:p>
    <w:p w:rsidR="00B16F44" w:rsidRPr="00364109" w:rsidRDefault="00B16F44" w:rsidP="00785E05">
      <w:pPr>
        <w:ind w:firstLine="360"/>
        <w:jc w:val="both"/>
        <w:rPr>
          <w:sz w:val="24"/>
          <w:szCs w:val="24"/>
        </w:rPr>
      </w:pPr>
    </w:p>
    <w:p w:rsidR="00B16F44" w:rsidRPr="00364109" w:rsidRDefault="00B16F44" w:rsidP="00785E05">
      <w:pPr>
        <w:ind w:firstLine="360"/>
        <w:jc w:val="both"/>
        <w:rPr>
          <w:sz w:val="24"/>
          <w:szCs w:val="24"/>
        </w:rPr>
      </w:pPr>
    </w:p>
    <w:p w:rsidR="00B16F44" w:rsidRPr="008F6370" w:rsidRDefault="00B16F44" w:rsidP="00B43E74">
      <w:pPr>
        <w:ind w:firstLine="360"/>
        <w:jc w:val="right"/>
        <w:rPr>
          <w:i/>
          <w:iCs/>
        </w:rPr>
      </w:pPr>
      <w:r w:rsidRPr="008F6370">
        <w:rPr>
          <w:i/>
          <w:iCs/>
        </w:rPr>
        <w:lastRenderedPageBreak/>
        <w:t>Таблица 9</w:t>
      </w:r>
    </w:p>
    <w:p w:rsidR="00B16F44" w:rsidRPr="008F6370" w:rsidRDefault="00B16F44" w:rsidP="00B43E74">
      <w:pPr>
        <w:ind w:firstLine="360"/>
        <w:jc w:val="right"/>
        <w:rPr>
          <w:i/>
          <w:iCs/>
        </w:rPr>
      </w:pPr>
    </w:p>
    <w:p w:rsidR="00B16F44" w:rsidRPr="008F6370" w:rsidRDefault="00B16F44" w:rsidP="00B43E74">
      <w:pPr>
        <w:jc w:val="center"/>
        <w:rPr>
          <w:b/>
          <w:bCs/>
        </w:rPr>
      </w:pPr>
      <w:r w:rsidRPr="008F6370">
        <w:rPr>
          <w:b/>
          <w:bCs/>
        </w:rPr>
        <w:t xml:space="preserve">Значения условной вероятности поражения человека в зависимости от величины </w:t>
      </w:r>
      <w:proofErr w:type="spellStart"/>
      <w:r w:rsidRPr="008F6370">
        <w:rPr>
          <w:b/>
          <w:bCs/>
          <w:i/>
          <w:iCs/>
        </w:rPr>
        <w:t>P</w:t>
      </w:r>
      <w:r w:rsidRPr="008F6370">
        <w:rPr>
          <w:b/>
          <w:bCs/>
        </w:rPr>
        <w:t>r</w:t>
      </w:r>
      <w:proofErr w:type="spellEnd"/>
    </w:p>
    <w:p w:rsidR="00B16F44" w:rsidRPr="008F6370" w:rsidRDefault="00B16F44" w:rsidP="00B43E74">
      <w:pPr>
        <w:ind w:firstLine="360"/>
        <w:jc w:val="center"/>
        <w:rPr>
          <w:b/>
          <w:bCs/>
          <w:sz w:val="24"/>
          <w:szCs w:val="24"/>
        </w:rPr>
      </w:pPr>
    </w:p>
    <w:tbl>
      <w:tblPr>
        <w:tblW w:w="5000" w:type="pct"/>
        <w:tblCellSpacing w:w="7" w:type="dxa"/>
        <w:tblInd w:w="-10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783"/>
        <w:gridCol w:w="811"/>
        <w:gridCol w:w="811"/>
        <w:gridCol w:w="811"/>
        <w:gridCol w:w="811"/>
        <w:gridCol w:w="812"/>
        <w:gridCol w:w="812"/>
        <w:gridCol w:w="812"/>
        <w:gridCol w:w="812"/>
        <w:gridCol w:w="812"/>
        <w:gridCol w:w="819"/>
      </w:tblGrid>
      <w:tr w:rsidR="00B16F44" w:rsidRPr="008F6370">
        <w:trPr>
          <w:tblHeader/>
          <w:tblCellSpacing w:w="7" w:type="dxa"/>
        </w:trPr>
        <w:tc>
          <w:tcPr>
            <w:tcW w:w="886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b/>
                <w:bCs/>
                <w:sz w:val="24"/>
                <w:szCs w:val="24"/>
              </w:rPr>
              <w:t>Условная вероятность поражения,</w:t>
            </w:r>
            <w:r w:rsidRPr="008F6370">
              <w:rPr>
                <w:sz w:val="24"/>
                <w:szCs w:val="24"/>
              </w:rPr>
              <w:t xml:space="preserve"> </w:t>
            </w:r>
            <w:r w:rsidRPr="008F6370">
              <w:rPr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b/>
                <w:bCs/>
                <w:sz w:val="24"/>
                <w:szCs w:val="24"/>
              </w:rPr>
              <w:t xml:space="preserve">Величина </w:t>
            </w:r>
            <w:proofErr w:type="spellStart"/>
            <w:r w:rsidRPr="008F6370">
              <w:rPr>
                <w:b/>
                <w:bCs/>
                <w:i/>
                <w:iCs/>
                <w:sz w:val="24"/>
                <w:szCs w:val="24"/>
              </w:rPr>
              <w:t>P</w:t>
            </w:r>
            <w:r w:rsidRPr="008F6370">
              <w:rPr>
                <w:b/>
                <w:bCs/>
                <w:sz w:val="24"/>
                <w:szCs w:val="24"/>
              </w:rPr>
              <w:t>r</w:t>
            </w:r>
            <w:proofErr w:type="spellEnd"/>
          </w:p>
        </w:tc>
      </w:tr>
      <w:tr w:rsidR="00B16F44" w:rsidRPr="008F6370">
        <w:trPr>
          <w:tblHeader/>
          <w:tblCellSpacing w:w="7" w:type="dxa"/>
        </w:trPr>
        <w:tc>
          <w:tcPr>
            <w:tcW w:w="886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9</w:t>
            </w:r>
          </w:p>
        </w:tc>
      </w:tr>
      <w:tr w:rsidR="00B16F44" w:rsidRPr="008F6370">
        <w:trPr>
          <w:tblCellSpacing w:w="7" w:type="dxa"/>
        </w:trPr>
        <w:tc>
          <w:tcPr>
            <w:tcW w:w="88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2,67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2,95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3,12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3,25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3,36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3,45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3,52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3,59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3,66</w:t>
            </w:r>
          </w:p>
        </w:tc>
      </w:tr>
      <w:tr w:rsidR="00B16F44" w:rsidRPr="008F6370">
        <w:trPr>
          <w:tblCellSpacing w:w="7" w:type="dxa"/>
        </w:trPr>
        <w:tc>
          <w:tcPr>
            <w:tcW w:w="88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3,72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3,77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3,82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3,90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3,92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3,96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4,01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4,05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4,08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4,12</w:t>
            </w:r>
          </w:p>
        </w:tc>
      </w:tr>
      <w:tr w:rsidR="00B16F44" w:rsidRPr="008F6370">
        <w:trPr>
          <w:tblCellSpacing w:w="7" w:type="dxa"/>
        </w:trPr>
        <w:tc>
          <w:tcPr>
            <w:tcW w:w="88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4,16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4,19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4,23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4,26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4,29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4,33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4,36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4,39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4,42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4,45</w:t>
            </w:r>
          </w:p>
        </w:tc>
      </w:tr>
      <w:tr w:rsidR="00B16F44" w:rsidRPr="008F6370">
        <w:trPr>
          <w:tblCellSpacing w:w="7" w:type="dxa"/>
        </w:trPr>
        <w:tc>
          <w:tcPr>
            <w:tcW w:w="88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4,48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4,50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4,53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4,56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4,59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4,61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4,64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4,67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4,69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4,72</w:t>
            </w:r>
          </w:p>
        </w:tc>
      </w:tr>
      <w:tr w:rsidR="00B16F44" w:rsidRPr="008F6370">
        <w:trPr>
          <w:tblCellSpacing w:w="7" w:type="dxa"/>
        </w:trPr>
        <w:tc>
          <w:tcPr>
            <w:tcW w:w="88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4,75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4,77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4,80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4,82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4,85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4,87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4,90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4,92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4,95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4,97</w:t>
            </w:r>
          </w:p>
        </w:tc>
      </w:tr>
      <w:tr w:rsidR="00B16F44" w:rsidRPr="008F6370">
        <w:trPr>
          <w:tblCellSpacing w:w="7" w:type="dxa"/>
        </w:trPr>
        <w:tc>
          <w:tcPr>
            <w:tcW w:w="88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5,00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5,03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5,05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5,08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5,10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5,13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5,15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5,18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5,20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5,23</w:t>
            </w:r>
          </w:p>
        </w:tc>
      </w:tr>
      <w:tr w:rsidR="00B16F44" w:rsidRPr="008F6370">
        <w:trPr>
          <w:tblCellSpacing w:w="7" w:type="dxa"/>
        </w:trPr>
        <w:tc>
          <w:tcPr>
            <w:tcW w:w="88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5,25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5,28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5,31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5,33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5,36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5,39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5,41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5,44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5,47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5,50</w:t>
            </w:r>
          </w:p>
        </w:tc>
      </w:tr>
      <w:tr w:rsidR="00B16F44" w:rsidRPr="008F6370">
        <w:trPr>
          <w:tblCellSpacing w:w="7" w:type="dxa"/>
        </w:trPr>
        <w:tc>
          <w:tcPr>
            <w:tcW w:w="88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5,52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5,55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5,58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5,61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5,64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5,67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5,71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5,74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5,77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5,81</w:t>
            </w:r>
          </w:p>
        </w:tc>
      </w:tr>
      <w:tr w:rsidR="00B16F44" w:rsidRPr="008F6370">
        <w:trPr>
          <w:tblCellSpacing w:w="7" w:type="dxa"/>
        </w:trPr>
        <w:tc>
          <w:tcPr>
            <w:tcW w:w="88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5,84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5,88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5,92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5,95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5,99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6,04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6,08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6,13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6,18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6,23</w:t>
            </w:r>
          </w:p>
        </w:tc>
      </w:tr>
      <w:tr w:rsidR="00B16F44" w:rsidRPr="008F6370">
        <w:trPr>
          <w:tblCellSpacing w:w="7" w:type="dxa"/>
        </w:trPr>
        <w:tc>
          <w:tcPr>
            <w:tcW w:w="88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6,28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6,34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6,41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6,48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6,55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6,64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6,75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6,88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7,05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7,33</w:t>
            </w:r>
          </w:p>
        </w:tc>
      </w:tr>
      <w:tr w:rsidR="00B16F44" w:rsidRPr="008F6370">
        <w:trPr>
          <w:tblCellSpacing w:w="7" w:type="dxa"/>
        </w:trPr>
        <w:tc>
          <w:tcPr>
            <w:tcW w:w="88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0,10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0,20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0,30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0,40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0,50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0,60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0,70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0,80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0,90</w:t>
            </w:r>
          </w:p>
        </w:tc>
      </w:tr>
      <w:tr w:rsidR="00B16F44" w:rsidRPr="008F6370">
        <w:trPr>
          <w:tblCellSpacing w:w="7" w:type="dxa"/>
        </w:trPr>
        <w:tc>
          <w:tcPr>
            <w:tcW w:w="88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7,33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7,37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7,41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7,46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7,51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7,58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7,65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7,75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7,88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C935B2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8,09</w:t>
            </w:r>
          </w:p>
        </w:tc>
      </w:tr>
    </w:tbl>
    <w:p w:rsidR="00B16F44" w:rsidRDefault="00B16F44" w:rsidP="00D40502">
      <w:pPr>
        <w:jc w:val="both"/>
      </w:pPr>
    </w:p>
    <w:p w:rsidR="00B16F44" w:rsidRDefault="00B16F44" w:rsidP="006172A3">
      <w:pPr>
        <w:ind w:firstLine="360"/>
        <w:jc w:val="right"/>
        <w:rPr>
          <w:b/>
          <w:bCs/>
          <w:i/>
          <w:iCs/>
        </w:rPr>
      </w:pPr>
    </w:p>
    <w:p w:rsidR="00B16F44" w:rsidRPr="008F6370" w:rsidRDefault="00B16F44" w:rsidP="006172A3">
      <w:pPr>
        <w:ind w:firstLine="360"/>
        <w:jc w:val="right"/>
        <w:rPr>
          <w:b/>
          <w:bCs/>
          <w:i/>
          <w:iCs/>
        </w:rPr>
      </w:pPr>
      <w:r w:rsidRPr="008F6370">
        <w:rPr>
          <w:b/>
          <w:bCs/>
          <w:i/>
          <w:iCs/>
        </w:rPr>
        <w:t>Приложение 1</w:t>
      </w:r>
    </w:p>
    <w:p w:rsidR="00B16F44" w:rsidRPr="008F6370" w:rsidRDefault="00B16F44" w:rsidP="006172A3">
      <w:pPr>
        <w:ind w:firstLine="360"/>
        <w:jc w:val="right"/>
        <w:rPr>
          <w:b/>
          <w:bCs/>
          <w:i/>
          <w:iCs/>
        </w:rPr>
      </w:pPr>
      <w:r w:rsidRPr="008F6370">
        <w:rPr>
          <w:b/>
          <w:bCs/>
          <w:i/>
          <w:iCs/>
        </w:rPr>
        <w:t>Обязательное</w:t>
      </w:r>
    </w:p>
    <w:p w:rsidR="00B16F44" w:rsidRPr="008F6370" w:rsidRDefault="00B16F44" w:rsidP="006172A3">
      <w:pPr>
        <w:jc w:val="center"/>
        <w:rPr>
          <w:b/>
          <w:bCs/>
          <w:sz w:val="24"/>
          <w:szCs w:val="24"/>
        </w:rPr>
      </w:pPr>
    </w:p>
    <w:p w:rsidR="00B16F44" w:rsidRPr="008F6370" w:rsidRDefault="00B16F44" w:rsidP="006172A3">
      <w:pPr>
        <w:pStyle w:val="a7"/>
        <w:jc w:val="center"/>
        <w:rPr>
          <w:b/>
          <w:bCs/>
          <w:i/>
          <w:iCs/>
          <w:sz w:val="28"/>
          <w:szCs w:val="28"/>
        </w:rPr>
      </w:pPr>
      <w:r w:rsidRPr="008F6370">
        <w:rPr>
          <w:b/>
          <w:bCs/>
          <w:i/>
          <w:iCs/>
          <w:sz w:val="28"/>
          <w:szCs w:val="28"/>
        </w:rPr>
        <w:t xml:space="preserve">Термины и их определения </w:t>
      </w:r>
    </w:p>
    <w:p w:rsidR="00B16F44" w:rsidRPr="008F6370" w:rsidRDefault="00B16F44" w:rsidP="006172A3">
      <w:pPr>
        <w:ind w:firstLine="360"/>
        <w:jc w:val="center"/>
        <w:rPr>
          <w:i/>
          <w:iCs/>
          <w:sz w:val="24"/>
          <w:szCs w:val="24"/>
        </w:rPr>
      </w:pPr>
    </w:p>
    <w:p w:rsidR="00B16F44" w:rsidRPr="008F6370" w:rsidRDefault="00B16F44" w:rsidP="006172A3">
      <w:pPr>
        <w:pStyle w:val="ab"/>
        <w:spacing w:before="0" w:beforeAutospacing="0" w:after="0" w:afterAutospacing="0"/>
        <w:ind w:firstLine="360"/>
        <w:rPr>
          <w:color w:val="auto"/>
          <w:sz w:val="28"/>
          <w:szCs w:val="28"/>
        </w:rPr>
      </w:pPr>
      <w:r w:rsidRPr="008F6370">
        <w:rPr>
          <w:color w:val="auto"/>
          <w:sz w:val="28"/>
          <w:szCs w:val="28"/>
        </w:rPr>
        <w:t>В настоящих нормах и правилах применяют следующие термины</w:t>
      </w:r>
      <w:r w:rsidRPr="008F6370">
        <w:rPr>
          <w:rStyle w:val="a9"/>
          <w:color w:val="auto"/>
          <w:sz w:val="28"/>
          <w:szCs w:val="28"/>
        </w:rPr>
        <w:footnoteReference w:customMarkFollows="1" w:id="3"/>
        <w:t>*</w:t>
      </w:r>
      <w:r w:rsidRPr="008F6370">
        <w:rPr>
          <w:color w:val="auto"/>
          <w:sz w:val="28"/>
          <w:szCs w:val="28"/>
        </w:rPr>
        <w:t xml:space="preserve"> с соответствующими определениями:</w:t>
      </w:r>
    </w:p>
    <w:p w:rsidR="00B16F44" w:rsidRPr="008F6370" w:rsidRDefault="00B16F44" w:rsidP="006172A3">
      <w:pPr>
        <w:pStyle w:val="ab"/>
        <w:spacing w:before="0" w:beforeAutospacing="0" w:after="0" w:afterAutospacing="0"/>
        <w:ind w:firstLine="360"/>
        <w:rPr>
          <w:color w:val="auto"/>
          <w:sz w:val="24"/>
          <w:szCs w:val="24"/>
        </w:rPr>
      </w:pPr>
    </w:p>
    <w:tbl>
      <w:tblPr>
        <w:tblW w:w="5000" w:type="pct"/>
        <w:tblInd w:w="-106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54"/>
        <w:gridCol w:w="6400"/>
      </w:tblGrid>
      <w:tr w:rsidR="00B16F44" w:rsidRPr="008F6370">
        <w:tc>
          <w:tcPr>
            <w:tcW w:w="3454" w:type="dxa"/>
          </w:tcPr>
          <w:p w:rsidR="00B16F44" w:rsidRPr="008F6370" w:rsidRDefault="00B16F44" w:rsidP="00C935B2">
            <w:pPr>
              <w:pStyle w:val="ab"/>
              <w:spacing w:before="0" w:beforeAutospacing="0" w:after="0" w:afterAutospacing="0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8F6370">
              <w:rPr>
                <w:b/>
                <w:bCs/>
                <w:color w:val="auto"/>
                <w:sz w:val="28"/>
                <w:szCs w:val="28"/>
              </w:rPr>
              <w:t xml:space="preserve">Термин </w:t>
            </w:r>
          </w:p>
        </w:tc>
        <w:tc>
          <w:tcPr>
            <w:tcW w:w="6400" w:type="dxa"/>
          </w:tcPr>
          <w:p w:rsidR="00B16F44" w:rsidRPr="008F6370" w:rsidRDefault="00B16F44" w:rsidP="00C935B2">
            <w:pPr>
              <w:pStyle w:val="ab"/>
              <w:spacing w:before="0" w:beforeAutospacing="0" w:after="0" w:afterAutospacing="0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8F6370">
              <w:rPr>
                <w:b/>
                <w:bCs/>
                <w:color w:val="auto"/>
                <w:sz w:val="28"/>
                <w:szCs w:val="28"/>
              </w:rPr>
              <w:t xml:space="preserve">Определение </w:t>
            </w:r>
          </w:p>
        </w:tc>
      </w:tr>
      <w:tr w:rsidR="00B16F44" w:rsidRPr="008F6370">
        <w:tc>
          <w:tcPr>
            <w:tcW w:w="3454" w:type="dxa"/>
          </w:tcPr>
          <w:p w:rsidR="00B16F44" w:rsidRPr="008F6370" w:rsidRDefault="00B16F44" w:rsidP="00C935B2">
            <w:pPr>
              <w:pStyle w:val="ab"/>
              <w:spacing w:before="0" w:beforeAutospacing="0" w:after="0" w:afterAutospacing="0"/>
              <w:rPr>
                <w:color w:val="auto"/>
                <w:sz w:val="28"/>
                <w:szCs w:val="28"/>
              </w:rPr>
            </w:pPr>
            <w:r w:rsidRPr="008F6370">
              <w:rPr>
                <w:b/>
                <w:bCs/>
                <w:color w:val="auto"/>
                <w:sz w:val="28"/>
                <w:szCs w:val="28"/>
              </w:rPr>
              <w:t>Авария</w:t>
            </w:r>
          </w:p>
        </w:tc>
        <w:tc>
          <w:tcPr>
            <w:tcW w:w="6400" w:type="dxa"/>
          </w:tcPr>
          <w:p w:rsidR="00B16F44" w:rsidRPr="008F6370" w:rsidRDefault="00B16F44" w:rsidP="00427AF5">
            <w:pPr>
              <w:pStyle w:val="ab"/>
              <w:spacing w:before="0" w:beforeAutospacing="0" w:after="0" w:afterAutospacing="0"/>
              <w:ind w:firstLine="201"/>
              <w:rPr>
                <w:color w:val="auto"/>
                <w:sz w:val="28"/>
                <w:szCs w:val="28"/>
              </w:rPr>
            </w:pPr>
            <w:r w:rsidRPr="008F6370">
              <w:rPr>
                <w:color w:val="auto"/>
                <w:sz w:val="28"/>
                <w:szCs w:val="28"/>
              </w:rPr>
              <w:t xml:space="preserve">Разрушение сооружений и (или) технических устройств, применяемых на опасном </w:t>
            </w:r>
            <w:proofErr w:type="spellStart"/>
            <w:proofErr w:type="gramStart"/>
            <w:r w:rsidRPr="008F6370">
              <w:rPr>
                <w:color w:val="auto"/>
                <w:sz w:val="28"/>
                <w:szCs w:val="28"/>
              </w:rPr>
              <w:t>произ</w:t>
            </w:r>
            <w:r w:rsidRPr="00427AF5">
              <w:rPr>
                <w:color w:val="auto"/>
                <w:sz w:val="28"/>
                <w:szCs w:val="28"/>
              </w:rPr>
              <w:t>-</w:t>
            </w:r>
            <w:r w:rsidRPr="008F6370">
              <w:rPr>
                <w:color w:val="auto"/>
                <w:sz w:val="28"/>
                <w:szCs w:val="28"/>
              </w:rPr>
              <w:lastRenderedPageBreak/>
              <w:t>водственном</w:t>
            </w:r>
            <w:proofErr w:type="spellEnd"/>
            <w:proofErr w:type="gramEnd"/>
            <w:r w:rsidRPr="008F6370">
              <w:rPr>
                <w:color w:val="auto"/>
                <w:sz w:val="28"/>
                <w:szCs w:val="28"/>
              </w:rPr>
              <w:t xml:space="preserve"> объекте, неконтролируемый взрыв и (или) выброс опасных веществ</w:t>
            </w:r>
          </w:p>
        </w:tc>
      </w:tr>
      <w:tr w:rsidR="00B16F44" w:rsidRPr="008F6370">
        <w:tc>
          <w:tcPr>
            <w:tcW w:w="3454" w:type="dxa"/>
          </w:tcPr>
          <w:p w:rsidR="00B16F44" w:rsidRPr="008F6370" w:rsidRDefault="00B16F44" w:rsidP="00C935B2">
            <w:pPr>
              <w:pStyle w:val="ab"/>
              <w:spacing w:before="0" w:beforeAutospacing="0" w:after="0" w:afterAutospacing="0"/>
              <w:rPr>
                <w:color w:val="auto"/>
                <w:sz w:val="28"/>
                <w:szCs w:val="28"/>
              </w:rPr>
            </w:pPr>
            <w:r w:rsidRPr="008F6370">
              <w:rPr>
                <w:rStyle w:val="ac"/>
                <w:rFonts w:cs="Arial"/>
                <w:color w:val="auto"/>
                <w:sz w:val="28"/>
                <w:szCs w:val="28"/>
              </w:rPr>
              <w:lastRenderedPageBreak/>
              <w:t>Взрыв</w:t>
            </w:r>
          </w:p>
        </w:tc>
        <w:tc>
          <w:tcPr>
            <w:tcW w:w="6400" w:type="dxa"/>
          </w:tcPr>
          <w:p w:rsidR="00B16F44" w:rsidRPr="008F6370" w:rsidRDefault="00B16F44" w:rsidP="00C935B2">
            <w:pPr>
              <w:pStyle w:val="ab"/>
              <w:spacing w:before="0" w:beforeAutospacing="0" w:after="0" w:afterAutospacing="0"/>
              <w:ind w:firstLine="201"/>
              <w:rPr>
                <w:color w:val="auto"/>
                <w:sz w:val="28"/>
                <w:szCs w:val="28"/>
              </w:rPr>
            </w:pPr>
            <w:proofErr w:type="gramStart"/>
            <w:r w:rsidRPr="008F6370">
              <w:rPr>
                <w:color w:val="auto"/>
                <w:sz w:val="28"/>
                <w:szCs w:val="28"/>
              </w:rPr>
              <w:t>Быстрое</w:t>
            </w:r>
            <w:proofErr w:type="gramEnd"/>
            <w:r w:rsidRPr="008F6370">
              <w:rPr>
                <w:color w:val="auto"/>
                <w:sz w:val="28"/>
                <w:szCs w:val="28"/>
              </w:rPr>
              <w:t xml:space="preserve"> экзотермическое химическое прев</w:t>
            </w:r>
            <w:r w:rsidRPr="00427AF5">
              <w:rPr>
                <w:color w:val="auto"/>
                <w:sz w:val="28"/>
                <w:szCs w:val="28"/>
              </w:rPr>
              <w:t>-</w:t>
            </w:r>
            <w:r w:rsidRPr="008F6370">
              <w:rPr>
                <w:color w:val="auto"/>
                <w:sz w:val="28"/>
                <w:szCs w:val="28"/>
              </w:rPr>
              <w:t xml:space="preserve">ращение взрывоопасной среды, </w:t>
            </w:r>
            <w:proofErr w:type="spellStart"/>
            <w:r w:rsidRPr="008F6370">
              <w:rPr>
                <w:color w:val="auto"/>
                <w:sz w:val="28"/>
                <w:szCs w:val="28"/>
              </w:rPr>
              <w:t>сопровожда</w:t>
            </w:r>
            <w:r w:rsidRPr="00427AF5">
              <w:rPr>
                <w:color w:val="auto"/>
                <w:sz w:val="28"/>
                <w:szCs w:val="28"/>
              </w:rPr>
              <w:t>-</w:t>
            </w:r>
            <w:r w:rsidRPr="008F6370">
              <w:rPr>
                <w:color w:val="auto"/>
                <w:sz w:val="28"/>
                <w:szCs w:val="28"/>
              </w:rPr>
              <w:t>ющееся</w:t>
            </w:r>
            <w:proofErr w:type="spellEnd"/>
            <w:r w:rsidRPr="008F6370">
              <w:rPr>
                <w:color w:val="auto"/>
                <w:sz w:val="28"/>
                <w:szCs w:val="28"/>
              </w:rPr>
              <w:t xml:space="preserve"> выделением энергии и образованием сжатых газов, способных проводить работу</w:t>
            </w:r>
          </w:p>
        </w:tc>
      </w:tr>
      <w:tr w:rsidR="00B16F44" w:rsidRPr="008F6370">
        <w:tc>
          <w:tcPr>
            <w:tcW w:w="3454" w:type="dxa"/>
          </w:tcPr>
          <w:p w:rsidR="00B16F44" w:rsidRPr="008F6370" w:rsidRDefault="00B16F44" w:rsidP="00C935B2">
            <w:pPr>
              <w:pStyle w:val="ab"/>
              <w:spacing w:before="0" w:beforeAutospacing="0" w:after="0" w:afterAutospacing="0"/>
              <w:rPr>
                <w:color w:val="auto"/>
                <w:sz w:val="28"/>
                <w:szCs w:val="28"/>
              </w:rPr>
            </w:pPr>
            <w:r w:rsidRPr="008F6370">
              <w:rPr>
                <w:rStyle w:val="ac"/>
                <w:rFonts w:cs="Arial"/>
                <w:color w:val="auto"/>
                <w:sz w:val="28"/>
                <w:szCs w:val="28"/>
              </w:rPr>
              <w:t>Взрывобезопасность</w:t>
            </w:r>
          </w:p>
        </w:tc>
        <w:tc>
          <w:tcPr>
            <w:tcW w:w="6400" w:type="dxa"/>
          </w:tcPr>
          <w:p w:rsidR="00B16F44" w:rsidRPr="008F6370" w:rsidRDefault="00B16F44" w:rsidP="00427AF5">
            <w:pPr>
              <w:pStyle w:val="ab"/>
              <w:spacing w:before="0" w:beforeAutospacing="0" w:after="0" w:afterAutospacing="0"/>
              <w:ind w:firstLine="201"/>
              <w:rPr>
                <w:color w:val="auto"/>
                <w:sz w:val="28"/>
                <w:szCs w:val="28"/>
              </w:rPr>
            </w:pPr>
            <w:r w:rsidRPr="008F6370">
              <w:rPr>
                <w:color w:val="auto"/>
                <w:sz w:val="28"/>
                <w:szCs w:val="28"/>
              </w:rPr>
              <w:t xml:space="preserve">Состояние производственного процесса, при котором исключается возможность взрыва, или в случае его возникновения </w:t>
            </w:r>
            <w:proofErr w:type="spellStart"/>
            <w:proofErr w:type="gramStart"/>
            <w:r w:rsidRPr="008F6370">
              <w:rPr>
                <w:color w:val="auto"/>
                <w:sz w:val="28"/>
                <w:szCs w:val="28"/>
              </w:rPr>
              <w:t>предотвраща</w:t>
            </w:r>
            <w:r w:rsidRPr="00427AF5">
              <w:rPr>
                <w:color w:val="auto"/>
                <w:sz w:val="28"/>
                <w:szCs w:val="28"/>
              </w:rPr>
              <w:t>-</w:t>
            </w:r>
            <w:r w:rsidRPr="008F6370">
              <w:rPr>
                <w:color w:val="auto"/>
                <w:sz w:val="28"/>
                <w:szCs w:val="28"/>
              </w:rPr>
              <w:t>ется</w:t>
            </w:r>
            <w:proofErr w:type="spellEnd"/>
            <w:proofErr w:type="gramEnd"/>
            <w:r w:rsidRPr="008F6370">
              <w:rPr>
                <w:color w:val="auto"/>
                <w:sz w:val="28"/>
                <w:szCs w:val="28"/>
              </w:rPr>
              <w:t xml:space="preserve"> воздействие на людей вызываемых им опасных и вредных факторов и </w:t>
            </w:r>
            <w:proofErr w:type="spellStart"/>
            <w:r w:rsidRPr="008F6370">
              <w:rPr>
                <w:color w:val="auto"/>
                <w:sz w:val="28"/>
                <w:szCs w:val="28"/>
              </w:rPr>
              <w:t>обеспе</w:t>
            </w:r>
            <w:r w:rsidRPr="00427AF5">
              <w:rPr>
                <w:color w:val="auto"/>
                <w:sz w:val="28"/>
                <w:szCs w:val="28"/>
              </w:rPr>
              <w:t>-</w:t>
            </w:r>
            <w:r w:rsidRPr="008F6370">
              <w:rPr>
                <w:color w:val="auto"/>
                <w:sz w:val="28"/>
                <w:szCs w:val="28"/>
              </w:rPr>
              <w:t>чивается</w:t>
            </w:r>
            <w:proofErr w:type="spellEnd"/>
            <w:r w:rsidRPr="008F6370">
              <w:rPr>
                <w:color w:val="auto"/>
                <w:sz w:val="28"/>
                <w:szCs w:val="28"/>
              </w:rPr>
              <w:t xml:space="preserve"> сохранение материальных </w:t>
            </w:r>
            <w:proofErr w:type="spellStart"/>
            <w:r w:rsidRPr="008F6370">
              <w:rPr>
                <w:color w:val="auto"/>
                <w:sz w:val="28"/>
                <w:szCs w:val="28"/>
              </w:rPr>
              <w:t>ценнос</w:t>
            </w:r>
            <w:r w:rsidRPr="00427AF5">
              <w:rPr>
                <w:color w:val="auto"/>
                <w:sz w:val="28"/>
                <w:szCs w:val="28"/>
              </w:rPr>
              <w:t>-</w:t>
            </w:r>
            <w:r w:rsidRPr="008F6370">
              <w:rPr>
                <w:color w:val="auto"/>
                <w:sz w:val="28"/>
                <w:szCs w:val="28"/>
              </w:rPr>
              <w:t>тей</w:t>
            </w:r>
            <w:proofErr w:type="spellEnd"/>
          </w:p>
        </w:tc>
      </w:tr>
      <w:tr w:rsidR="00B16F44" w:rsidRPr="008F6370">
        <w:tc>
          <w:tcPr>
            <w:tcW w:w="3454" w:type="dxa"/>
          </w:tcPr>
          <w:p w:rsidR="00B16F44" w:rsidRPr="008F6370" w:rsidRDefault="00B16F44" w:rsidP="00C935B2">
            <w:pPr>
              <w:pStyle w:val="ab"/>
              <w:spacing w:before="0" w:beforeAutospacing="0" w:after="0" w:afterAutospacing="0"/>
              <w:rPr>
                <w:color w:val="auto"/>
                <w:sz w:val="28"/>
                <w:szCs w:val="28"/>
              </w:rPr>
            </w:pPr>
            <w:r w:rsidRPr="008F6370">
              <w:rPr>
                <w:rStyle w:val="ac"/>
                <w:rFonts w:cs="Arial"/>
                <w:color w:val="auto"/>
                <w:sz w:val="28"/>
                <w:szCs w:val="28"/>
              </w:rPr>
              <w:t>Взрывоопасная среда</w:t>
            </w:r>
          </w:p>
        </w:tc>
        <w:tc>
          <w:tcPr>
            <w:tcW w:w="6400" w:type="dxa"/>
          </w:tcPr>
          <w:p w:rsidR="00B16F44" w:rsidRPr="008F6370" w:rsidRDefault="00B16F44" w:rsidP="00427AF5">
            <w:pPr>
              <w:pStyle w:val="ab"/>
              <w:spacing w:before="0" w:beforeAutospacing="0" w:after="0" w:afterAutospacing="0"/>
              <w:ind w:firstLine="201"/>
              <w:rPr>
                <w:color w:val="auto"/>
                <w:sz w:val="28"/>
                <w:szCs w:val="28"/>
              </w:rPr>
            </w:pPr>
            <w:r w:rsidRPr="008F6370">
              <w:rPr>
                <w:color w:val="auto"/>
                <w:sz w:val="28"/>
                <w:szCs w:val="28"/>
              </w:rPr>
              <w:t>Химически активная среда, находящаяся при таких условиях, когда может возникнуть взрыв</w:t>
            </w:r>
          </w:p>
        </w:tc>
      </w:tr>
      <w:tr w:rsidR="00B16F44" w:rsidRPr="008F6370">
        <w:tc>
          <w:tcPr>
            <w:tcW w:w="3454" w:type="dxa"/>
          </w:tcPr>
          <w:p w:rsidR="00B16F44" w:rsidRPr="008F6370" w:rsidRDefault="00B16F44" w:rsidP="00C935B2">
            <w:pPr>
              <w:pStyle w:val="ab"/>
              <w:spacing w:before="0" w:beforeAutospacing="0" w:after="0" w:afterAutospacing="0"/>
              <w:rPr>
                <w:color w:val="auto"/>
                <w:sz w:val="28"/>
                <w:szCs w:val="28"/>
              </w:rPr>
            </w:pPr>
            <w:r w:rsidRPr="008F6370">
              <w:rPr>
                <w:b/>
                <w:bCs/>
                <w:color w:val="auto"/>
                <w:sz w:val="28"/>
                <w:szCs w:val="28"/>
              </w:rPr>
              <w:t>Зоны</w:t>
            </w:r>
          </w:p>
        </w:tc>
        <w:tc>
          <w:tcPr>
            <w:tcW w:w="6400" w:type="dxa"/>
          </w:tcPr>
          <w:p w:rsidR="00B16F44" w:rsidRPr="008F6370" w:rsidRDefault="00B16F44" w:rsidP="00C935B2">
            <w:pPr>
              <w:pStyle w:val="ab"/>
              <w:spacing w:before="0" w:beforeAutospacing="0" w:after="0" w:afterAutospacing="0"/>
              <w:ind w:firstLine="201"/>
              <w:rPr>
                <w:color w:val="auto"/>
                <w:sz w:val="28"/>
                <w:szCs w:val="28"/>
              </w:rPr>
            </w:pPr>
            <w:r w:rsidRPr="008F6370">
              <w:rPr>
                <w:color w:val="auto"/>
                <w:sz w:val="28"/>
                <w:szCs w:val="28"/>
              </w:rPr>
              <w:t>Протяженность ограниченной каким-либо образом части пространства</w:t>
            </w:r>
          </w:p>
        </w:tc>
      </w:tr>
      <w:tr w:rsidR="00B16F44" w:rsidRPr="008F6370">
        <w:tc>
          <w:tcPr>
            <w:tcW w:w="3454" w:type="dxa"/>
          </w:tcPr>
          <w:p w:rsidR="00B16F44" w:rsidRPr="008F6370" w:rsidRDefault="00B16F44" w:rsidP="00C935B2">
            <w:pPr>
              <w:pStyle w:val="ab"/>
              <w:spacing w:before="0" w:beforeAutospacing="0" w:after="0" w:afterAutospacing="0"/>
              <w:rPr>
                <w:color w:val="auto"/>
                <w:sz w:val="28"/>
                <w:szCs w:val="28"/>
              </w:rPr>
            </w:pPr>
            <w:r w:rsidRPr="008F6370">
              <w:rPr>
                <w:b/>
                <w:bCs/>
                <w:color w:val="auto"/>
                <w:sz w:val="28"/>
                <w:szCs w:val="28"/>
              </w:rPr>
              <w:t>Индивидуальный риск</w:t>
            </w:r>
          </w:p>
        </w:tc>
        <w:tc>
          <w:tcPr>
            <w:tcW w:w="6400" w:type="dxa"/>
          </w:tcPr>
          <w:p w:rsidR="00B16F44" w:rsidRPr="008F6370" w:rsidRDefault="00B16F44" w:rsidP="00C935B2">
            <w:pPr>
              <w:pStyle w:val="ab"/>
              <w:spacing w:before="0" w:beforeAutospacing="0" w:after="0" w:afterAutospacing="0"/>
              <w:ind w:firstLine="201"/>
              <w:rPr>
                <w:color w:val="auto"/>
                <w:sz w:val="28"/>
                <w:szCs w:val="28"/>
              </w:rPr>
            </w:pPr>
            <w:r w:rsidRPr="008F6370">
              <w:rPr>
                <w:color w:val="auto"/>
                <w:sz w:val="28"/>
                <w:szCs w:val="28"/>
              </w:rPr>
              <w:t xml:space="preserve">Вероятность (частота) возникновения </w:t>
            </w:r>
            <w:proofErr w:type="spellStart"/>
            <w:proofErr w:type="gramStart"/>
            <w:r w:rsidRPr="008F6370">
              <w:rPr>
                <w:color w:val="auto"/>
                <w:sz w:val="28"/>
                <w:szCs w:val="28"/>
              </w:rPr>
              <w:t>опас</w:t>
            </w:r>
            <w:r w:rsidRPr="00427AF5">
              <w:rPr>
                <w:color w:val="auto"/>
                <w:sz w:val="28"/>
                <w:szCs w:val="28"/>
              </w:rPr>
              <w:t>-</w:t>
            </w:r>
            <w:r w:rsidRPr="008F6370">
              <w:rPr>
                <w:color w:val="auto"/>
                <w:sz w:val="28"/>
                <w:szCs w:val="28"/>
              </w:rPr>
              <w:t>ных</w:t>
            </w:r>
            <w:proofErr w:type="spellEnd"/>
            <w:proofErr w:type="gramEnd"/>
            <w:r w:rsidRPr="008F6370">
              <w:rPr>
                <w:color w:val="auto"/>
                <w:sz w:val="28"/>
                <w:szCs w:val="28"/>
              </w:rPr>
              <w:t xml:space="preserve"> факторов пожара и взрыва, возникающая при аварии в определенной точке прост</w:t>
            </w:r>
            <w:r w:rsidRPr="00427AF5">
              <w:rPr>
                <w:color w:val="auto"/>
                <w:sz w:val="28"/>
                <w:szCs w:val="28"/>
              </w:rPr>
              <w:t>-</w:t>
            </w:r>
            <w:proofErr w:type="spellStart"/>
            <w:r w:rsidRPr="008F6370">
              <w:rPr>
                <w:color w:val="auto"/>
                <w:sz w:val="28"/>
                <w:szCs w:val="28"/>
              </w:rPr>
              <w:t>ранства</w:t>
            </w:r>
            <w:proofErr w:type="spellEnd"/>
            <w:r w:rsidRPr="008F6370">
              <w:rPr>
                <w:color w:val="auto"/>
                <w:sz w:val="28"/>
                <w:szCs w:val="28"/>
              </w:rPr>
              <w:t>. Характеризует распределение риска</w:t>
            </w:r>
          </w:p>
        </w:tc>
      </w:tr>
      <w:tr w:rsidR="00B16F44" w:rsidRPr="008F6370">
        <w:tc>
          <w:tcPr>
            <w:tcW w:w="3454" w:type="dxa"/>
          </w:tcPr>
          <w:p w:rsidR="00B16F44" w:rsidRPr="008F6370" w:rsidRDefault="00B16F44" w:rsidP="00C935B2">
            <w:pPr>
              <w:pStyle w:val="ab"/>
              <w:spacing w:before="0" w:beforeAutospacing="0" w:after="0" w:afterAutospacing="0"/>
              <w:rPr>
                <w:b/>
                <w:bCs/>
                <w:color w:val="auto"/>
                <w:sz w:val="28"/>
                <w:szCs w:val="28"/>
              </w:rPr>
            </w:pPr>
            <w:r w:rsidRPr="008F6370">
              <w:rPr>
                <w:b/>
                <w:bCs/>
                <w:color w:val="auto"/>
                <w:sz w:val="28"/>
                <w:szCs w:val="28"/>
              </w:rPr>
              <w:t>Наружная установка</w:t>
            </w:r>
          </w:p>
        </w:tc>
        <w:tc>
          <w:tcPr>
            <w:tcW w:w="6400" w:type="dxa"/>
          </w:tcPr>
          <w:p w:rsidR="00B16F44" w:rsidRPr="008F6370" w:rsidRDefault="00B16F44" w:rsidP="00C935B2">
            <w:pPr>
              <w:pStyle w:val="ab"/>
              <w:spacing w:before="0" w:beforeAutospacing="0" w:after="0" w:afterAutospacing="0"/>
              <w:ind w:firstLine="201"/>
              <w:rPr>
                <w:color w:val="auto"/>
                <w:sz w:val="28"/>
                <w:szCs w:val="28"/>
              </w:rPr>
            </w:pPr>
            <w:r w:rsidRPr="008F6370">
              <w:rPr>
                <w:color w:val="auto"/>
                <w:sz w:val="28"/>
                <w:szCs w:val="28"/>
              </w:rPr>
              <w:t>Комплекс аппаратов и технологического оборудования, расположенных вне зданий, с несущими и обслуживающими конструкциями</w:t>
            </w:r>
          </w:p>
        </w:tc>
      </w:tr>
      <w:tr w:rsidR="00B16F44" w:rsidRPr="008F6370">
        <w:tc>
          <w:tcPr>
            <w:tcW w:w="3454" w:type="dxa"/>
          </w:tcPr>
          <w:p w:rsidR="00B16F44" w:rsidRPr="008F6370" w:rsidRDefault="00B16F44" w:rsidP="00C935B2">
            <w:pPr>
              <w:pStyle w:val="ab"/>
              <w:spacing w:before="0" w:beforeAutospacing="0" w:after="0" w:afterAutospacing="0"/>
              <w:rPr>
                <w:color w:val="auto"/>
                <w:sz w:val="28"/>
                <w:szCs w:val="28"/>
              </w:rPr>
            </w:pPr>
            <w:r w:rsidRPr="008F6370">
              <w:rPr>
                <w:b/>
                <w:bCs/>
                <w:color w:val="auto"/>
                <w:sz w:val="28"/>
                <w:szCs w:val="28"/>
              </w:rPr>
              <w:t>Огненный шар</w:t>
            </w:r>
          </w:p>
        </w:tc>
        <w:tc>
          <w:tcPr>
            <w:tcW w:w="6400" w:type="dxa"/>
          </w:tcPr>
          <w:p w:rsidR="00B16F44" w:rsidRPr="008F6370" w:rsidRDefault="00B16F44" w:rsidP="00C935B2">
            <w:pPr>
              <w:pStyle w:val="ab"/>
              <w:spacing w:before="0" w:beforeAutospacing="0" w:after="0" w:afterAutospacing="0"/>
              <w:ind w:firstLine="201"/>
              <w:rPr>
                <w:color w:val="auto"/>
                <w:sz w:val="28"/>
                <w:szCs w:val="28"/>
              </w:rPr>
            </w:pPr>
            <w:r w:rsidRPr="008F6370">
              <w:rPr>
                <w:color w:val="auto"/>
                <w:sz w:val="28"/>
                <w:szCs w:val="28"/>
              </w:rPr>
              <w:t>Крупномасштабное диффузионное пламя сгорающей массы топлива или парового облака, поднимающееся над поверхностью земли</w:t>
            </w:r>
          </w:p>
        </w:tc>
      </w:tr>
      <w:tr w:rsidR="00B16F44" w:rsidRPr="008F6370">
        <w:tc>
          <w:tcPr>
            <w:tcW w:w="3454" w:type="dxa"/>
          </w:tcPr>
          <w:p w:rsidR="00B16F44" w:rsidRPr="008F6370" w:rsidRDefault="00B16F44" w:rsidP="00C935B2">
            <w:pPr>
              <w:pStyle w:val="ab"/>
              <w:spacing w:before="0" w:beforeAutospacing="0" w:after="0" w:afterAutospacing="0"/>
              <w:rPr>
                <w:color w:val="auto"/>
                <w:sz w:val="28"/>
                <w:szCs w:val="28"/>
              </w:rPr>
            </w:pPr>
            <w:r w:rsidRPr="008F6370">
              <w:rPr>
                <w:b/>
                <w:bCs/>
                <w:color w:val="auto"/>
                <w:sz w:val="28"/>
                <w:szCs w:val="28"/>
              </w:rPr>
              <w:t>Оценка риска</w:t>
            </w:r>
          </w:p>
        </w:tc>
        <w:tc>
          <w:tcPr>
            <w:tcW w:w="6400" w:type="dxa"/>
          </w:tcPr>
          <w:p w:rsidR="00B16F44" w:rsidRPr="008F6370" w:rsidRDefault="00B16F44" w:rsidP="00C935B2">
            <w:pPr>
              <w:pStyle w:val="ab"/>
              <w:spacing w:before="0" w:beforeAutospacing="0" w:after="0" w:afterAutospacing="0"/>
              <w:ind w:firstLine="201"/>
              <w:rPr>
                <w:color w:val="auto"/>
                <w:sz w:val="28"/>
                <w:szCs w:val="28"/>
              </w:rPr>
            </w:pPr>
            <w:r w:rsidRPr="008F6370">
              <w:rPr>
                <w:color w:val="auto"/>
                <w:sz w:val="28"/>
                <w:szCs w:val="28"/>
              </w:rPr>
              <w:t>Расчет значений индивидуального и социального риска для рассматриваемого предприятия и сравнение его с нормативными значениями</w:t>
            </w:r>
          </w:p>
        </w:tc>
      </w:tr>
      <w:tr w:rsidR="00B16F44" w:rsidRPr="008F6370">
        <w:tc>
          <w:tcPr>
            <w:tcW w:w="3454" w:type="dxa"/>
          </w:tcPr>
          <w:p w:rsidR="00B16F44" w:rsidRPr="008F6370" w:rsidRDefault="00B16F44" w:rsidP="00C935B2">
            <w:pPr>
              <w:pStyle w:val="ab"/>
              <w:spacing w:before="0" w:beforeAutospacing="0" w:after="0" w:afterAutospacing="0"/>
              <w:rPr>
                <w:color w:val="auto"/>
                <w:sz w:val="28"/>
                <w:szCs w:val="28"/>
              </w:rPr>
            </w:pPr>
            <w:r w:rsidRPr="008F6370">
              <w:rPr>
                <w:b/>
                <w:bCs/>
                <w:color w:val="auto"/>
                <w:sz w:val="28"/>
                <w:szCs w:val="28"/>
              </w:rPr>
              <w:t>Пожар</w:t>
            </w:r>
          </w:p>
        </w:tc>
        <w:tc>
          <w:tcPr>
            <w:tcW w:w="6400" w:type="dxa"/>
          </w:tcPr>
          <w:p w:rsidR="00B16F44" w:rsidRPr="008F6370" w:rsidRDefault="00B16F44" w:rsidP="00427AF5">
            <w:pPr>
              <w:pStyle w:val="ab"/>
              <w:spacing w:before="0" w:beforeAutospacing="0" w:after="0" w:afterAutospacing="0"/>
              <w:ind w:firstLine="201"/>
              <w:rPr>
                <w:color w:val="auto"/>
                <w:sz w:val="28"/>
                <w:szCs w:val="28"/>
              </w:rPr>
            </w:pPr>
            <w:r w:rsidRPr="008F6370">
              <w:rPr>
                <w:color w:val="auto"/>
                <w:sz w:val="28"/>
                <w:szCs w:val="28"/>
              </w:rPr>
              <w:t>Неконтролируемое горение, причиняющее материальный ущерб, вред жизни и здоровью граждан, интересам общества и государства</w:t>
            </w:r>
          </w:p>
        </w:tc>
      </w:tr>
      <w:tr w:rsidR="00B16F44" w:rsidRPr="008F6370">
        <w:tc>
          <w:tcPr>
            <w:tcW w:w="3454" w:type="dxa"/>
          </w:tcPr>
          <w:p w:rsidR="00B16F44" w:rsidRPr="008F6370" w:rsidRDefault="00B16F44" w:rsidP="00C935B2">
            <w:pPr>
              <w:pStyle w:val="ab"/>
              <w:spacing w:before="0" w:beforeAutospacing="0" w:after="0" w:afterAutospacing="0"/>
              <w:rPr>
                <w:color w:val="auto"/>
                <w:sz w:val="28"/>
                <w:szCs w:val="28"/>
              </w:rPr>
            </w:pPr>
            <w:r w:rsidRPr="008F6370">
              <w:rPr>
                <w:b/>
                <w:bCs/>
                <w:color w:val="auto"/>
                <w:sz w:val="28"/>
                <w:szCs w:val="28"/>
              </w:rPr>
              <w:t>Пожарная безопасность</w:t>
            </w:r>
          </w:p>
        </w:tc>
        <w:tc>
          <w:tcPr>
            <w:tcW w:w="6400" w:type="dxa"/>
          </w:tcPr>
          <w:p w:rsidR="00B16F44" w:rsidRPr="008F6370" w:rsidRDefault="00B16F44" w:rsidP="00427AF5">
            <w:pPr>
              <w:pStyle w:val="ab"/>
              <w:spacing w:before="0" w:beforeAutospacing="0" w:after="0" w:afterAutospacing="0"/>
              <w:ind w:firstLine="201"/>
              <w:rPr>
                <w:color w:val="auto"/>
                <w:sz w:val="28"/>
                <w:szCs w:val="28"/>
              </w:rPr>
            </w:pPr>
            <w:r w:rsidRPr="008F6370">
              <w:rPr>
                <w:color w:val="auto"/>
                <w:sz w:val="28"/>
                <w:szCs w:val="28"/>
              </w:rPr>
              <w:t xml:space="preserve">Состояние защищенности личности, </w:t>
            </w:r>
            <w:proofErr w:type="spellStart"/>
            <w:proofErr w:type="gramStart"/>
            <w:r w:rsidRPr="008F6370">
              <w:rPr>
                <w:color w:val="auto"/>
                <w:sz w:val="28"/>
                <w:szCs w:val="28"/>
              </w:rPr>
              <w:t>иму</w:t>
            </w:r>
            <w:r w:rsidRPr="00427AF5">
              <w:rPr>
                <w:color w:val="auto"/>
                <w:sz w:val="28"/>
                <w:szCs w:val="28"/>
              </w:rPr>
              <w:t>-</w:t>
            </w:r>
            <w:r w:rsidRPr="008F6370">
              <w:rPr>
                <w:color w:val="auto"/>
                <w:sz w:val="28"/>
                <w:szCs w:val="28"/>
              </w:rPr>
              <w:t>щества</w:t>
            </w:r>
            <w:proofErr w:type="spellEnd"/>
            <w:proofErr w:type="gramEnd"/>
            <w:r w:rsidRPr="008F6370">
              <w:rPr>
                <w:color w:val="auto"/>
                <w:sz w:val="28"/>
                <w:szCs w:val="28"/>
              </w:rPr>
              <w:t>, общества и государства от пожаров</w:t>
            </w:r>
          </w:p>
        </w:tc>
      </w:tr>
      <w:tr w:rsidR="00B16F44" w:rsidRPr="008F6370">
        <w:tc>
          <w:tcPr>
            <w:tcW w:w="3454" w:type="dxa"/>
          </w:tcPr>
          <w:p w:rsidR="00B16F44" w:rsidRPr="008F6370" w:rsidRDefault="00B16F44" w:rsidP="00C935B2">
            <w:pPr>
              <w:pStyle w:val="ab"/>
              <w:spacing w:before="0" w:beforeAutospacing="0" w:after="0" w:afterAutospacing="0"/>
              <w:rPr>
                <w:color w:val="auto"/>
                <w:sz w:val="28"/>
                <w:szCs w:val="28"/>
              </w:rPr>
            </w:pPr>
            <w:r w:rsidRPr="008F6370">
              <w:rPr>
                <w:b/>
                <w:bCs/>
                <w:color w:val="auto"/>
                <w:sz w:val="28"/>
                <w:szCs w:val="28"/>
              </w:rPr>
              <w:t>Пожарная нагрузка</w:t>
            </w:r>
          </w:p>
        </w:tc>
        <w:tc>
          <w:tcPr>
            <w:tcW w:w="6400" w:type="dxa"/>
          </w:tcPr>
          <w:p w:rsidR="00B16F44" w:rsidRPr="008F6370" w:rsidRDefault="00B16F44" w:rsidP="00C935B2">
            <w:pPr>
              <w:pStyle w:val="ab"/>
              <w:spacing w:before="0" w:beforeAutospacing="0" w:after="0" w:afterAutospacing="0"/>
              <w:ind w:firstLine="201"/>
              <w:rPr>
                <w:color w:val="auto"/>
                <w:sz w:val="28"/>
                <w:szCs w:val="28"/>
              </w:rPr>
            </w:pPr>
            <w:r w:rsidRPr="008F6370">
              <w:rPr>
                <w:color w:val="auto"/>
                <w:sz w:val="28"/>
                <w:szCs w:val="28"/>
              </w:rPr>
              <w:t>Количество теплоты, отнесенное к единице поверхности пола, которое может выделиться в помещении или здании при пожаре</w:t>
            </w:r>
          </w:p>
        </w:tc>
      </w:tr>
      <w:tr w:rsidR="00B16F44" w:rsidRPr="008F6370">
        <w:tc>
          <w:tcPr>
            <w:tcW w:w="3454" w:type="dxa"/>
          </w:tcPr>
          <w:p w:rsidR="00B16F44" w:rsidRPr="008F6370" w:rsidRDefault="00B16F44" w:rsidP="00C935B2">
            <w:pPr>
              <w:pStyle w:val="ab"/>
              <w:spacing w:before="0" w:beforeAutospacing="0" w:after="0" w:afterAutospacing="0"/>
              <w:rPr>
                <w:b/>
                <w:bCs/>
                <w:color w:val="auto"/>
                <w:sz w:val="28"/>
                <w:szCs w:val="28"/>
              </w:rPr>
            </w:pPr>
            <w:r w:rsidRPr="008F6370">
              <w:rPr>
                <w:b/>
                <w:bCs/>
                <w:color w:val="auto"/>
                <w:sz w:val="28"/>
                <w:szCs w:val="28"/>
              </w:rPr>
              <w:t xml:space="preserve">Пожарная опасность здания (сооружения, помещения, </w:t>
            </w:r>
            <w:proofErr w:type="gramStart"/>
            <w:r w:rsidRPr="008F6370">
              <w:rPr>
                <w:b/>
                <w:bCs/>
                <w:color w:val="auto"/>
                <w:sz w:val="28"/>
                <w:szCs w:val="28"/>
              </w:rPr>
              <w:t>пожар-</w:t>
            </w:r>
            <w:proofErr w:type="spellStart"/>
            <w:r w:rsidRPr="008F6370">
              <w:rPr>
                <w:b/>
                <w:bCs/>
                <w:color w:val="auto"/>
                <w:sz w:val="28"/>
                <w:szCs w:val="28"/>
              </w:rPr>
              <w:t>ного</w:t>
            </w:r>
            <w:proofErr w:type="spellEnd"/>
            <w:proofErr w:type="gramEnd"/>
            <w:r w:rsidRPr="008F6370">
              <w:rPr>
                <w:b/>
                <w:bCs/>
                <w:color w:val="auto"/>
                <w:sz w:val="28"/>
                <w:szCs w:val="28"/>
              </w:rPr>
              <w:t xml:space="preserve"> отсека)</w:t>
            </w:r>
          </w:p>
        </w:tc>
        <w:tc>
          <w:tcPr>
            <w:tcW w:w="6400" w:type="dxa"/>
          </w:tcPr>
          <w:p w:rsidR="00B16F44" w:rsidRPr="008F6370" w:rsidRDefault="00B16F44" w:rsidP="00427AF5">
            <w:pPr>
              <w:pStyle w:val="ab"/>
              <w:spacing w:before="0" w:beforeAutospacing="0" w:after="0" w:afterAutospacing="0"/>
              <w:ind w:firstLine="201"/>
              <w:rPr>
                <w:color w:val="auto"/>
                <w:sz w:val="28"/>
                <w:szCs w:val="28"/>
              </w:rPr>
            </w:pPr>
            <w:r w:rsidRPr="008F6370">
              <w:rPr>
                <w:color w:val="auto"/>
                <w:sz w:val="28"/>
                <w:szCs w:val="28"/>
              </w:rPr>
              <w:t>Состояние объекта, характеризуемое вероятностью возникновения пожара и величиной ожидаемого ущерба</w:t>
            </w:r>
          </w:p>
        </w:tc>
      </w:tr>
      <w:tr w:rsidR="00B16F44" w:rsidRPr="008F6370">
        <w:tc>
          <w:tcPr>
            <w:tcW w:w="3454" w:type="dxa"/>
          </w:tcPr>
          <w:p w:rsidR="00B16F44" w:rsidRPr="008F6370" w:rsidRDefault="00B16F44" w:rsidP="00C935B2">
            <w:pPr>
              <w:pStyle w:val="ab"/>
              <w:spacing w:before="0" w:beforeAutospacing="0" w:after="0" w:afterAutospacing="0"/>
              <w:rPr>
                <w:color w:val="auto"/>
                <w:sz w:val="28"/>
                <w:szCs w:val="28"/>
              </w:rPr>
            </w:pPr>
            <w:r w:rsidRPr="008F6370">
              <w:rPr>
                <w:b/>
                <w:bCs/>
                <w:color w:val="auto"/>
                <w:sz w:val="28"/>
                <w:szCs w:val="28"/>
              </w:rPr>
              <w:lastRenderedPageBreak/>
              <w:t>Пожарная опасность материала (конструкции)</w:t>
            </w:r>
          </w:p>
        </w:tc>
        <w:tc>
          <w:tcPr>
            <w:tcW w:w="6400" w:type="dxa"/>
          </w:tcPr>
          <w:p w:rsidR="00B16F44" w:rsidRPr="008F6370" w:rsidRDefault="00B16F44" w:rsidP="00C935B2">
            <w:pPr>
              <w:pStyle w:val="ab"/>
              <w:spacing w:before="0" w:beforeAutospacing="0" w:after="0" w:afterAutospacing="0"/>
              <w:ind w:firstLine="201"/>
              <w:rPr>
                <w:color w:val="auto"/>
                <w:sz w:val="28"/>
                <w:szCs w:val="28"/>
              </w:rPr>
            </w:pPr>
            <w:r w:rsidRPr="008F6370">
              <w:rPr>
                <w:color w:val="auto"/>
                <w:sz w:val="28"/>
                <w:szCs w:val="28"/>
              </w:rPr>
              <w:t>Свойство материала или конструкции, способствующее возникновению опасных факторов пожара и развитию пожара</w:t>
            </w:r>
          </w:p>
        </w:tc>
      </w:tr>
      <w:tr w:rsidR="00B16F44" w:rsidRPr="008F6370">
        <w:tc>
          <w:tcPr>
            <w:tcW w:w="3454" w:type="dxa"/>
          </w:tcPr>
          <w:p w:rsidR="00B16F44" w:rsidRPr="008F6370" w:rsidRDefault="00B16F44" w:rsidP="00C935B2">
            <w:pPr>
              <w:pStyle w:val="ab"/>
              <w:spacing w:before="0" w:beforeAutospacing="0" w:after="0" w:afterAutospacing="0"/>
              <w:rPr>
                <w:b/>
                <w:bCs/>
                <w:color w:val="auto"/>
                <w:sz w:val="28"/>
                <w:szCs w:val="28"/>
              </w:rPr>
            </w:pPr>
            <w:r w:rsidRPr="008F6370">
              <w:rPr>
                <w:b/>
                <w:bCs/>
                <w:color w:val="auto"/>
                <w:sz w:val="28"/>
                <w:szCs w:val="28"/>
              </w:rPr>
              <w:t>Разгерметизация</w:t>
            </w:r>
          </w:p>
        </w:tc>
        <w:tc>
          <w:tcPr>
            <w:tcW w:w="6400" w:type="dxa"/>
          </w:tcPr>
          <w:p w:rsidR="00B16F44" w:rsidRPr="008F6370" w:rsidRDefault="00B16F44" w:rsidP="00427AF5">
            <w:pPr>
              <w:pStyle w:val="ab"/>
              <w:spacing w:before="0" w:beforeAutospacing="0" w:after="0" w:afterAutospacing="0"/>
              <w:ind w:firstLine="201"/>
              <w:rPr>
                <w:color w:val="auto"/>
                <w:sz w:val="28"/>
                <w:szCs w:val="28"/>
              </w:rPr>
            </w:pPr>
            <w:r w:rsidRPr="008F6370">
              <w:rPr>
                <w:color w:val="auto"/>
                <w:sz w:val="28"/>
                <w:szCs w:val="28"/>
              </w:rPr>
              <w:t xml:space="preserve">Наиболее распространенный способ </w:t>
            </w:r>
            <w:proofErr w:type="spellStart"/>
            <w:r w:rsidRPr="008F6370">
              <w:rPr>
                <w:color w:val="auto"/>
                <w:sz w:val="28"/>
                <w:szCs w:val="28"/>
              </w:rPr>
              <w:t>пожаро</w:t>
            </w:r>
            <w:r w:rsidRPr="00427AF5">
              <w:rPr>
                <w:color w:val="auto"/>
                <w:sz w:val="28"/>
                <w:szCs w:val="28"/>
              </w:rPr>
              <w:t>-</w:t>
            </w:r>
            <w:r w:rsidRPr="008F6370">
              <w:rPr>
                <w:color w:val="auto"/>
                <w:sz w:val="28"/>
                <w:szCs w:val="28"/>
              </w:rPr>
              <w:t>взрывозащиты</w:t>
            </w:r>
            <w:proofErr w:type="spellEnd"/>
            <w:r w:rsidRPr="008F6370">
              <w:rPr>
                <w:color w:val="auto"/>
                <w:sz w:val="28"/>
                <w:szCs w:val="28"/>
              </w:rPr>
              <w:t xml:space="preserve"> замкнутого оборудования и помещений, заключающийся в оснащении их предохранительными мембранами и (или) другими </w:t>
            </w:r>
            <w:proofErr w:type="spellStart"/>
            <w:r w:rsidRPr="008F6370">
              <w:rPr>
                <w:color w:val="auto"/>
                <w:sz w:val="28"/>
                <w:szCs w:val="28"/>
              </w:rPr>
              <w:t>разгерметизирующими</w:t>
            </w:r>
            <w:proofErr w:type="spellEnd"/>
            <w:r w:rsidRPr="008F6370">
              <w:rPr>
                <w:color w:val="auto"/>
                <w:sz w:val="28"/>
                <w:szCs w:val="28"/>
              </w:rPr>
              <w:t xml:space="preserve"> устройствами с такой площадью сбросного сечения, которая достаточна для предотвращения разрушения оборудования или помещения от роста избыточного давления при сгорании горючих смесей</w:t>
            </w:r>
          </w:p>
        </w:tc>
      </w:tr>
      <w:tr w:rsidR="00B16F44" w:rsidRPr="008F6370">
        <w:tc>
          <w:tcPr>
            <w:tcW w:w="3454" w:type="dxa"/>
          </w:tcPr>
          <w:p w:rsidR="00B16F44" w:rsidRPr="008F6370" w:rsidRDefault="00B16F44" w:rsidP="00C935B2">
            <w:pPr>
              <w:pStyle w:val="ab"/>
              <w:spacing w:before="0" w:beforeAutospacing="0" w:after="0" w:afterAutospacing="0"/>
              <w:rPr>
                <w:b/>
                <w:bCs/>
                <w:color w:val="auto"/>
                <w:sz w:val="28"/>
                <w:szCs w:val="28"/>
              </w:rPr>
            </w:pPr>
            <w:r w:rsidRPr="008F6370">
              <w:rPr>
                <w:b/>
                <w:bCs/>
                <w:color w:val="auto"/>
                <w:sz w:val="28"/>
                <w:szCs w:val="28"/>
              </w:rPr>
              <w:t>Социальный</w:t>
            </w:r>
            <w:r w:rsidRPr="008F6370">
              <w:rPr>
                <w:color w:val="auto"/>
                <w:sz w:val="28"/>
                <w:szCs w:val="28"/>
              </w:rPr>
              <w:t xml:space="preserve"> </w:t>
            </w:r>
            <w:r w:rsidRPr="008F6370">
              <w:rPr>
                <w:b/>
                <w:bCs/>
                <w:color w:val="auto"/>
                <w:sz w:val="28"/>
                <w:szCs w:val="28"/>
              </w:rPr>
              <w:t>риск</w:t>
            </w:r>
            <w:r w:rsidRPr="008F6370">
              <w:rPr>
                <w:b/>
                <w:bCs/>
                <w:color w:val="auto"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6400" w:type="dxa"/>
          </w:tcPr>
          <w:p w:rsidR="00B16F44" w:rsidRPr="008F6370" w:rsidRDefault="00B16F44" w:rsidP="00BE55A4">
            <w:pPr>
              <w:pStyle w:val="ab"/>
              <w:spacing w:before="0" w:beforeAutospacing="0" w:after="0" w:afterAutospacing="0"/>
              <w:ind w:firstLine="201"/>
              <w:rPr>
                <w:color w:val="auto"/>
                <w:sz w:val="28"/>
                <w:szCs w:val="28"/>
              </w:rPr>
            </w:pPr>
            <w:r w:rsidRPr="008F6370">
              <w:rPr>
                <w:color w:val="auto"/>
                <w:sz w:val="28"/>
                <w:szCs w:val="28"/>
              </w:rPr>
              <w:t xml:space="preserve">Зависимость вероятности (частоты) </w:t>
            </w:r>
            <w:proofErr w:type="gramStart"/>
            <w:r w:rsidRPr="008F6370">
              <w:rPr>
                <w:color w:val="auto"/>
                <w:sz w:val="28"/>
                <w:szCs w:val="28"/>
              </w:rPr>
              <w:t>возник</w:t>
            </w:r>
            <w:r w:rsidRPr="00427AF5">
              <w:rPr>
                <w:color w:val="auto"/>
                <w:sz w:val="28"/>
                <w:szCs w:val="28"/>
              </w:rPr>
              <w:t>-</w:t>
            </w:r>
            <w:proofErr w:type="spellStart"/>
            <w:r w:rsidRPr="008F6370">
              <w:rPr>
                <w:color w:val="auto"/>
                <w:sz w:val="28"/>
                <w:szCs w:val="28"/>
              </w:rPr>
              <w:t>новения</w:t>
            </w:r>
            <w:proofErr w:type="spellEnd"/>
            <w:proofErr w:type="gramEnd"/>
            <w:r w:rsidRPr="008F6370">
              <w:rPr>
                <w:color w:val="auto"/>
                <w:sz w:val="28"/>
                <w:szCs w:val="28"/>
              </w:rPr>
              <w:t xml:space="preserve"> событий, состоящих в поражении определенного числа людей, подвергшихся поражающим воздействиям пожара и взрыва, от числа этих людей. Характеризует масштаб </w:t>
            </w:r>
            <w:proofErr w:type="spellStart"/>
            <w:r w:rsidRPr="008F6370">
              <w:rPr>
                <w:color w:val="auto"/>
                <w:sz w:val="28"/>
                <w:szCs w:val="28"/>
              </w:rPr>
              <w:t>пожаро</w:t>
            </w:r>
            <w:proofErr w:type="spellEnd"/>
            <w:r w:rsidRPr="008F6370">
              <w:rPr>
                <w:color w:val="auto"/>
                <w:sz w:val="28"/>
                <w:szCs w:val="28"/>
              </w:rPr>
              <w:t>-взрывоопасности</w:t>
            </w:r>
          </w:p>
        </w:tc>
      </w:tr>
      <w:tr w:rsidR="00B16F44" w:rsidRPr="008F6370">
        <w:tc>
          <w:tcPr>
            <w:tcW w:w="3454" w:type="dxa"/>
          </w:tcPr>
          <w:p w:rsidR="00B16F44" w:rsidRPr="008F6370" w:rsidRDefault="00B16F44" w:rsidP="00C935B2">
            <w:pPr>
              <w:pStyle w:val="ab"/>
              <w:spacing w:before="0" w:beforeAutospacing="0" w:after="0" w:afterAutospacing="0"/>
              <w:rPr>
                <w:color w:val="auto"/>
                <w:sz w:val="28"/>
                <w:szCs w:val="28"/>
              </w:rPr>
            </w:pPr>
            <w:r w:rsidRPr="008F6370">
              <w:rPr>
                <w:b/>
                <w:bCs/>
                <w:color w:val="auto"/>
                <w:sz w:val="28"/>
                <w:szCs w:val="28"/>
              </w:rPr>
              <w:t>Технологический процесс</w:t>
            </w:r>
          </w:p>
        </w:tc>
        <w:tc>
          <w:tcPr>
            <w:tcW w:w="6400" w:type="dxa"/>
          </w:tcPr>
          <w:p w:rsidR="00B16F44" w:rsidRPr="008F6370" w:rsidRDefault="00B16F44" w:rsidP="00C935B2">
            <w:pPr>
              <w:pStyle w:val="ab"/>
              <w:spacing w:before="0" w:beforeAutospacing="0" w:after="0" w:afterAutospacing="0"/>
              <w:ind w:firstLine="201"/>
              <w:rPr>
                <w:color w:val="auto"/>
                <w:sz w:val="28"/>
                <w:szCs w:val="28"/>
              </w:rPr>
            </w:pPr>
            <w:r w:rsidRPr="008F6370">
              <w:rPr>
                <w:color w:val="auto"/>
                <w:sz w:val="28"/>
                <w:szCs w:val="28"/>
              </w:rPr>
              <w:t xml:space="preserve">Часть производственного процесса, </w:t>
            </w:r>
            <w:proofErr w:type="gramStart"/>
            <w:r w:rsidRPr="008F6370">
              <w:rPr>
                <w:color w:val="auto"/>
                <w:sz w:val="28"/>
                <w:szCs w:val="28"/>
              </w:rPr>
              <w:t>связан</w:t>
            </w:r>
            <w:r w:rsidRPr="00427AF5">
              <w:rPr>
                <w:color w:val="auto"/>
                <w:sz w:val="28"/>
                <w:szCs w:val="28"/>
              </w:rPr>
              <w:t>-</w:t>
            </w:r>
            <w:proofErr w:type="spellStart"/>
            <w:r w:rsidRPr="008F6370">
              <w:rPr>
                <w:color w:val="auto"/>
                <w:sz w:val="28"/>
                <w:szCs w:val="28"/>
              </w:rPr>
              <w:t>ная</w:t>
            </w:r>
            <w:proofErr w:type="spellEnd"/>
            <w:proofErr w:type="gramEnd"/>
            <w:r w:rsidRPr="008F6370">
              <w:rPr>
                <w:color w:val="auto"/>
                <w:sz w:val="28"/>
                <w:szCs w:val="28"/>
              </w:rPr>
              <w:t xml:space="preserve"> с действиями, направленными на измене</w:t>
            </w:r>
            <w:r w:rsidRPr="00427AF5">
              <w:rPr>
                <w:color w:val="auto"/>
                <w:sz w:val="28"/>
                <w:szCs w:val="28"/>
              </w:rPr>
              <w:t>-</w:t>
            </w:r>
            <w:proofErr w:type="spellStart"/>
            <w:r w:rsidRPr="008F6370">
              <w:rPr>
                <w:color w:val="auto"/>
                <w:sz w:val="28"/>
                <w:szCs w:val="28"/>
              </w:rPr>
              <w:t>ние</w:t>
            </w:r>
            <w:proofErr w:type="spellEnd"/>
            <w:r w:rsidRPr="008F6370">
              <w:rPr>
                <w:color w:val="auto"/>
                <w:sz w:val="28"/>
                <w:szCs w:val="28"/>
              </w:rPr>
              <w:t xml:space="preserve"> свойств и (или) состояния обращающихся в процессе веществ и изделий</w:t>
            </w:r>
          </w:p>
        </w:tc>
      </w:tr>
      <w:tr w:rsidR="00B16F44" w:rsidRPr="008F6370">
        <w:tc>
          <w:tcPr>
            <w:tcW w:w="9854" w:type="dxa"/>
            <w:gridSpan w:val="2"/>
          </w:tcPr>
          <w:p w:rsidR="00B16F44" w:rsidRPr="008F6370" w:rsidRDefault="00B16F44" w:rsidP="00C935B2">
            <w:pPr>
              <w:pStyle w:val="ab"/>
              <w:spacing w:before="0" w:beforeAutospacing="0" w:after="0" w:afterAutospacing="0"/>
              <w:ind w:left="-51"/>
              <w:rPr>
                <w:color w:val="auto"/>
                <w:sz w:val="28"/>
                <w:szCs w:val="28"/>
              </w:rPr>
            </w:pPr>
            <w:r w:rsidRPr="008F6370">
              <w:rPr>
                <w:color w:val="auto"/>
                <w:sz w:val="28"/>
                <w:szCs w:val="28"/>
                <w:vertAlign w:val="superscript"/>
              </w:rPr>
              <w:t xml:space="preserve">*  </w:t>
            </w:r>
            <w:r w:rsidRPr="008F6370">
              <w:rPr>
                <w:color w:val="auto"/>
                <w:sz w:val="28"/>
                <w:szCs w:val="28"/>
              </w:rPr>
              <w:t>Социальный риск оценивается по поражению не менее десяти человек.</w:t>
            </w:r>
          </w:p>
        </w:tc>
      </w:tr>
    </w:tbl>
    <w:p w:rsidR="00B16F44" w:rsidRPr="008F6370" w:rsidRDefault="00B16F44" w:rsidP="006172A3">
      <w:pPr>
        <w:pStyle w:val="ab"/>
        <w:spacing w:before="0" w:beforeAutospacing="0" w:after="0" w:afterAutospacing="0"/>
        <w:ind w:firstLine="360"/>
        <w:rPr>
          <w:color w:val="auto"/>
          <w:sz w:val="24"/>
          <w:szCs w:val="24"/>
        </w:rPr>
      </w:pPr>
    </w:p>
    <w:p w:rsidR="00B16F44" w:rsidRPr="008F6370" w:rsidRDefault="00B16F44" w:rsidP="006172A3">
      <w:pPr>
        <w:jc w:val="right"/>
        <w:rPr>
          <w:b/>
          <w:bCs/>
          <w:i/>
          <w:iCs/>
        </w:rPr>
      </w:pPr>
      <w:r w:rsidRPr="008F6370">
        <w:rPr>
          <w:b/>
          <w:bCs/>
          <w:i/>
          <w:iCs/>
        </w:rPr>
        <w:t>Приложение 2</w:t>
      </w:r>
    </w:p>
    <w:p w:rsidR="00B16F44" w:rsidRPr="008F6370" w:rsidRDefault="00B16F44" w:rsidP="006172A3">
      <w:pPr>
        <w:jc w:val="right"/>
        <w:rPr>
          <w:b/>
          <w:bCs/>
          <w:i/>
          <w:iCs/>
        </w:rPr>
      </w:pPr>
      <w:r w:rsidRPr="008F6370">
        <w:rPr>
          <w:b/>
          <w:bCs/>
          <w:i/>
          <w:iCs/>
        </w:rPr>
        <w:t>Рекомендуемое</w:t>
      </w:r>
    </w:p>
    <w:p w:rsidR="00B16F44" w:rsidRPr="008F6370" w:rsidRDefault="00B16F44" w:rsidP="006172A3"/>
    <w:p w:rsidR="00B16F44" w:rsidRPr="008F6370" w:rsidRDefault="00B16F44" w:rsidP="006172A3">
      <w:pPr>
        <w:ind w:firstLine="360"/>
        <w:jc w:val="center"/>
        <w:rPr>
          <w:b/>
          <w:bCs/>
          <w:i/>
          <w:iCs/>
        </w:rPr>
      </w:pPr>
      <w:r w:rsidRPr="008F6370">
        <w:rPr>
          <w:b/>
          <w:bCs/>
          <w:i/>
          <w:iCs/>
        </w:rPr>
        <w:t xml:space="preserve">Расчетное определение значения коэффициента Z участия горючих газов и паров </w:t>
      </w:r>
      <w:proofErr w:type="spellStart"/>
      <w:r w:rsidRPr="008F6370">
        <w:rPr>
          <w:b/>
          <w:bCs/>
          <w:i/>
          <w:iCs/>
        </w:rPr>
        <w:t>ненагретых</w:t>
      </w:r>
      <w:proofErr w:type="spellEnd"/>
      <w:r w:rsidRPr="008F6370">
        <w:rPr>
          <w:b/>
          <w:bCs/>
          <w:i/>
          <w:iCs/>
        </w:rPr>
        <w:t xml:space="preserve"> легковоспламеняющихся жидкостей во взрыве</w:t>
      </w:r>
    </w:p>
    <w:p w:rsidR="00B16F44" w:rsidRPr="008F6370" w:rsidRDefault="00B16F44" w:rsidP="006172A3">
      <w:pPr>
        <w:ind w:firstLine="360"/>
        <w:jc w:val="center"/>
        <w:rPr>
          <w:b/>
          <w:bCs/>
        </w:rPr>
      </w:pPr>
    </w:p>
    <w:p w:rsidR="00B16F44" w:rsidRPr="008F6370" w:rsidRDefault="00B16F44" w:rsidP="006172A3">
      <w:pPr>
        <w:ind w:firstLine="567"/>
        <w:jc w:val="both"/>
      </w:pPr>
      <w:r w:rsidRPr="008F6370">
        <w:t>Материалы настоящего приложения применяются для случая 100</w:t>
      </w:r>
      <w:r w:rsidRPr="008F6370">
        <w:rPr>
          <w:i/>
          <w:iCs/>
        </w:rPr>
        <w:t>т</w:t>
      </w:r>
      <w:r w:rsidRPr="008F6370">
        <w:t>/(</w:t>
      </w:r>
      <w:r w:rsidRPr="008F6370">
        <w:rPr>
          <w:i/>
          <w:iCs/>
          <w:lang w:val="en-US"/>
        </w:rPr>
        <w:sym w:font="Symbol" w:char="F072"/>
      </w:r>
      <w:proofErr w:type="spellStart"/>
      <w:r w:rsidRPr="008F6370">
        <w:rPr>
          <w:vertAlign w:val="subscript"/>
        </w:rPr>
        <w:t>г</w:t>
      </w:r>
      <w:proofErr w:type="gramStart"/>
      <w:r w:rsidRPr="008F6370">
        <w:rPr>
          <w:vertAlign w:val="subscript"/>
        </w:rPr>
        <w:t>,п</w:t>
      </w:r>
      <w:proofErr w:type="spellEnd"/>
      <w:proofErr w:type="gramEnd"/>
      <w:r w:rsidRPr="008F6370">
        <w:t xml:space="preserve"> </w:t>
      </w:r>
      <w:r w:rsidRPr="008F6370">
        <w:rPr>
          <w:i/>
          <w:iCs/>
          <w:lang w:val="en-US"/>
        </w:rPr>
        <w:t>V</w:t>
      </w:r>
      <w:proofErr w:type="spellStart"/>
      <w:r w:rsidRPr="008F6370">
        <w:rPr>
          <w:i/>
          <w:iCs/>
          <w:vertAlign w:val="subscript"/>
        </w:rPr>
        <w:t>св</w:t>
      </w:r>
      <w:proofErr w:type="spellEnd"/>
      <w:r w:rsidRPr="008F6370">
        <w:t xml:space="preserve">) &lt; 0,5 </w:t>
      </w:r>
      <w:r w:rsidRPr="008F6370">
        <w:rPr>
          <w:i/>
          <w:iCs/>
        </w:rPr>
        <w:t>С</w:t>
      </w:r>
      <w:r w:rsidRPr="008F6370">
        <w:rPr>
          <w:vertAlign w:val="subscript"/>
        </w:rPr>
        <w:t>НКПР</w:t>
      </w:r>
      <w:r w:rsidRPr="008F6370">
        <w:t>,</w:t>
      </w:r>
      <w:r w:rsidRPr="008F6370">
        <w:rPr>
          <w:vertAlign w:val="subscript"/>
        </w:rPr>
        <w:t xml:space="preserve"> </w:t>
      </w:r>
      <w:r w:rsidRPr="008F6370">
        <w:t xml:space="preserve">где </w:t>
      </w:r>
      <w:r w:rsidRPr="008F6370">
        <w:rPr>
          <w:i/>
          <w:iCs/>
        </w:rPr>
        <w:t>С</w:t>
      </w:r>
      <w:r w:rsidRPr="008F6370">
        <w:rPr>
          <w:vertAlign w:val="subscript"/>
        </w:rPr>
        <w:t>НКПР</w:t>
      </w:r>
      <w:r w:rsidRPr="008F6370">
        <w:t xml:space="preserve"> – нижний концентрационный предел распространения пламени газа или пара, % (об.), и для помещений в форме прямоугольного параллелепипеда с отношением длины к ширине не более 5.</w:t>
      </w:r>
    </w:p>
    <w:p w:rsidR="00B16F44" w:rsidRPr="008F6370" w:rsidRDefault="00B16F44" w:rsidP="006172A3">
      <w:pPr>
        <w:ind w:firstLine="567"/>
        <w:jc w:val="both"/>
      </w:pPr>
      <w:r w:rsidRPr="008F6370">
        <w:t xml:space="preserve">1. Коэффициент </w:t>
      </w:r>
      <w:r w:rsidRPr="008F6370">
        <w:rPr>
          <w:i/>
          <w:iCs/>
        </w:rPr>
        <w:t>Z</w:t>
      </w:r>
      <w:r w:rsidRPr="008F6370">
        <w:t xml:space="preserve"> участия горючих газов и паров легковоспламеняющихся жидкостей во взрыве при заданном уровне значимости </w:t>
      </w:r>
      <w:r w:rsidRPr="008F6370">
        <w:rPr>
          <w:i/>
          <w:iCs/>
        </w:rPr>
        <w:t>Q</w:t>
      </w:r>
      <w:r w:rsidRPr="008F6370">
        <w:t xml:space="preserve"> (</w:t>
      </w:r>
      <w:proofErr w:type="gramStart"/>
      <w:r w:rsidRPr="008F6370">
        <w:rPr>
          <w:i/>
          <w:iCs/>
        </w:rPr>
        <w:t>С</w:t>
      </w:r>
      <w:proofErr w:type="gramEnd"/>
      <w:r w:rsidRPr="008F6370">
        <w:t xml:space="preserve"> &gt; </w:t>
      </w:r>
      <w:r w:rsidR="00F2106B">
        <w:rPr>
          <w:noProof/>
        </w:rPr>
        <w:pict>
          <v:shape id="Рисунок 134" o:spid="_x0000_i1142" type="#_x0000_t75" alt="image81" style="width:12.15pt;height:12.15pt;visibility:visible">
            <v:imagedata r:id="rId190" o:title=""/>
          </v:shape>
        </w:pict>
      </w:r>
      <w:r w:rsidRPr="008F6370">
        <w:t>) рассчитывается по формулам:</w:t>
      </w:r>
    </w:p>
    <w:p w:rsidR="00B16F44" w:rsidRPr="008F6370" w:rsidRDefault="00B16F44" w:rsidP="006172A3">
      <w:pPr>
        <w:ind w:firstLine="360"/>
        <w:jc w:val="both"/>
        <w:rPr>
          <w:sz w:val="24"/>
          <w:szCs w:val="24"/>
        </w:rPr>
      </w:pPr>
    </w:p>
    <w:tbl>
      <w:tblPr>
        <w:tblW w:w="5000" w:type="pct"/>
        <w:tblInd w:w="-106" w:type="dxa"/>
        <w:tblLook w:val="01E0" w:firstRow="1" w:lastRow="1" w:firstColumn="1" w:lastColumn="1" w:noHBand="0" w:noVBand="0"/>
      </w:tblPr>
      <w:tblGrid>
        <w:gridCol w:w="1745"/>
        <w:gridCol w:w="6019"/>
        <w:gridCol w:w="2090"/>
      </w:tblGrid>
      <w:tr w:rsidR="00B16F44" w:rsidRPr="008F6370">
        <w:tc>
          <w:tcPr>
            <w:tcW w:w="1707" w:type="dxa"/>
          </w:tcPr>
          <w:p w:rsidR="00B16F44" w:rsidRPr="008F6370" w:rsidRDefault="00B16F44" w:rsidP="00C935B2">
            <w:pPr>
              <w:jc w:val="both"/>
            </w:pPr>
          </w:p>
        </w:tc>
        <w:tc>
          <w:tcPr>
            <w:tcW w:w="5889" w:type="dxa"/>
          </w:tcPr>
          <w:p w:rsidR="00B16F44" w:rsidRPr="008F6370" w:rsidRDefault="00B16F44" w:rsidP="00C935B2">
            <w:pPr>
              <w:jc w:val="center"/>
            </w:pPr>
            <w:r w:rsidRPr="008F6370">
              <w:t xml:space="preserve">при </w:t>
            </w:r>
            <w:proofErr w:type="spellStart"/>
            <w:r w:rsidRPr="008F6370">
              <w:rPr>
                <w:i/>
                <w:iCs/>
              </w:rPr>
              <w:t>Х</w:t>
            </w:r>
            <w:r w:rsidRPr="008F6370">
              <w:rPr>
                <w:i/>
                <w:iCs/>
                <w:vertAlign w:val="subscript"/>
              </w:rPr>
              <w:t>нкпр</w:t>
            </w:r>
            <w:proofErr w:type="spellEnd"/>
            <w:r w:rsidRPr="008F6370">
              <w:t xml:space="preserve"> </w:t>
            </w:r>
            <w:r w:rsidRPr="008F6370">
              <w:sym w:font="Symbol" w:char="F0A3"/>
            </w:r>
            <w:r w:rsidRPr="008F6370">
              <w:t xml:space="preserve"> </w:t>
            </w:r>
            <w:r w:rsidRPr="008F6370">
              <w:rPr>
                <w:position w:val="-22"/>
              </w:rPr>
              <w:object w:dxaOrig="200" w:dyaOrig="620">
                <v:shape id="_x0000_i1143" type="#_x0000_t75" style="width:9.35pt;height:30.85pt" o:ole="">
                  <v:imagedata r:id="rId191" o:title=""/>
                </v:shape>
                <o:OLEObject Type="Embed" ProgID="Equation.3" ShapeID="_x0000_i1143" DrawAspect="Content" ObjectID="_1478507847" r:id="rId192"/>
              </w:object>
            </w:r>
            <w:r w:rsidRPr="008F6370">
              <w:rPr>
                <w:i/>
                <w:iCs/>
                <w:lang w:val="en-US"/>
              </w:rPr>
              <w:t>L</w:t>
            </w:r>
            <w:r w:rsidRPr="008F6370">
              <w:rPr>
                <w:i/>
                <w:iCs/>
              </w:rPr>
              <w:t xml:space="preserve"> </w:t>
            </w:r>
            <w:r w:rsidRPr="008F6370">
              <w:t xml:space="preserve">и </w:t>
            </w:r>
            <w:proofErr w:type="gramStart"/>
            <w:r w:rsidRPr="008F6370">
              <w:rPr>
                <w:i/>
                <w:iCs/>
                <w:lang w:val="en-US"/>
              </w:rPr>
              <w:t>Y</w:t>
            </w:r>
            <w:proofErr w:type="spellStart"/>
            <w:proofErr w:type="gramEnd"/>
            <w:r w:rsidRPr="008F6370">
              <w:rPr>
                <w:i/>
                <w:iCs/>
                <w:vertAlign w:val="subscript"/>
              </w:rPr>
              <w:t>нкпр</w:t>
            </w:r>
            <w:proofErr w:type="spellEnd"/>
            <w:r w:rsidRPr="008F6370">
              <w:t xml:space="preserve"> </w:t>
            </w:r>
            <w:r w:rsidRPr="008F6370">
              <w:sym w:font="Symbol" w:char="F0A3"/>
            </w:r>
            <w:r w:rsidRPr="008F6370">
              <w:t xml:space="preserve"> </w:t>
            </w:r>
            <w:r w:rsidRPr="008F6370">
              <w:rPr>
                <w:position w:val="-22"/>
              </w:rPr>
              <w:object w:dxaOrig="200" w:dyaOrig="620">
                <v:shape id="_x0000_i1144" type="#_x0000_t75" style="width:9.35pt;height:30.85pt" o:ole="">
                  <v:imagedata r:id="rId191" o:title=""/>
                </v:shape>
                <o:OLEObject Type="Embed" ProgID="Equation.3" ShapeID="_x0000_i1144" DrawAspect="Content" ObjectID="_1478507848" r:id="rId193"/>
              </w:object>
            </w:r>
            <w:r w:rsidRPr="008F6370">
              <w:rPr>
                <w:i/>
                <w:iCs/>
                <w:lang w:val="en-US"/>
              </w:rPr>
              <w:t>S</w:t>
            </w:r>
          </w:p>
        </w:tc>
        <w:tc>
          <w:tcPr>
            <w:tcW w:w="2045" w:type="dxa"/>
            <w:vAlign w:val="center"/>
          </w:tcPr>
          <w:p w:rsidR="00B16F44" w:rsidRPr="008F6370" w:rsidRDefault="00B16F44" w:rsidP="00C935B2">
            <w:pPr>
              <w:jc w:val="right"/>
            </w:pPr>
          </w:p>
        </w:tc>
      </w:tr>
      <w:tr w:rsidR="00B16F44" w:rsidRPr="008F6370">
        <w:tc>
          <w:tcPr>
            <w:tcW w:w="1707" w:type="dxa"/>
          </w:tcPr>
          <w:p w:rsidR="00B16F44" w:rsidRPr="008F6370" w:rsidRDefault="00B16F44" w:rsidP="00C935B2">
            <w:pPr>
              <w:jc w:val="both"/>
            </w:pPr>
          </w:p>
        </w:tc>
        <w:tc>
          <w:tcPr>
            <w:tcW w:w="5889" w:type="dxa"/>
          </w:tcPr>
          <w:p w:rsidR="00B16F44" w:rsidRPr="008F6370" w:rsidRDefault="00B16F44" w:rsidP="00C935B2">
            <w:pPr>
              <w:jc w:val="center"/>
            </w:pPr>
          </w:p>
        </w:tc>
        <w:tc>
          <w:tcPr>
            <w:tcW w:w="2045" w:type="dxa"/>
            <w:vAlign w:val="center"/>
          </w:tcPr>
          <w:p w:rsidR="00B16F44" w:rsidRPr="008F6370" w:rsidRDefault="00B16F44" w:rsidP="00C935B2">
            <w:pPr>
              <w:jc w:val="right"/>
            </w:pPr>
          </w:p>
        </w:tc>
      </w:tr>
      <w:tr w:rsidR="00B16F44" w:rsidRPr="008F6370">
        <w:tc>
          <w:tcPr>
            <w:tcW w:w="1707" w:type="dxa"/>
          </w:tcPr>
          <w:p w:rsidR="00B16F44" w:rsidRPr="008F6370" w:rsidRDefault="00B16F44" w:rsidP="00C935B2">
            <w:pPr>
              <w:jc w:val="both"/>
            </w:pPr>
          </w:p>
        </w:tc>
        <w:tc>
          <w:tcPr>
            <w:tcW w:w="5889" w:type="dxa"/>
          </w:tcPr>
          <w:p w:rsidR="00B16F44" w:rsidRPr="008F6370" w:rsidRDefault="00B16F44" w:rsidP="00C935B2">
            <w:pPr>
              <w:jc w:val="center"/>
            </w:pPr>
            <w:r w:rsidRPr="008F6370">
              <w:rPr>
                <w:i/>
                <w:iCs/>
                <w:lang w:val="en-US"/>
              </w:rPr>
              <w:t>Z</w:t>
            </w:r>
            <w:r w:rsidRPr="008F6370">
              <w:rPr>
                <w:i/>
                <w:iCs/>
              </w:rPr>
              <w:t xml:space="preserve"> = </w:t>
            </w:r>
            <w:r w:rsidRPr="008F6370">
              <w:rPr>
                <w:i/>
                <w:iCs/>
                <w:position w:val="-28"/>
                <w:lang w:val="en-US"/>
              </w:rPr>
              <w:object w:dxaOrig="2120" w:dyaOrig="780">
                <v:shape id="_x0000_i1145" type="#_x0000_t75" style="width:104.75pt;height:39.25pt" o:ole="">
                  <v:imagedata r:id="rId194" o:title=""/>
                </v:shape>
                <o:OLEObject Type="Embed" ProgID="Equation.3" ShapeID="_x0000_i1145" DrawAspect="Content" ObjectID="_1478507849" r:id="rId195"/>
              </w:object>
            </w:r>
            <w:r w:rsidRPr="008F6370">
              <w:rPr>
                <w:i/>
                <w:iCs/>
              </w:rPr>
              <w:t xml:space="preserve"> </w:t>
            </w:r>
            <w:proofErr w:type="spellStart"/>
            <w:r w:rsidRPr="008F6370">
              <w:rPr>
                <w:i/>
                <w:iCs/>
              </w:rPr>
              <w:t>Х</w:t>
            </w:r>
            <w:r w:rsidRPr="008F6370">
              <w:rPr>
                <w:i/>
                <w:iCs/>
                <w:vertAlign w:val="subscript"/>
              </w:rPr>
              <w:t>нкпр</w:t>
            </w:r>
            <w:proofErr w:type="spellEnd"/>
            <w:r w:rsidRPr="008F6370">
              <w:rPr>
                <w:i/>
                <w:iCs/>
              </w:rPr>
              <w:t xml:space="preserve"> </w:t>
            </w:r>
            <w:proofErr w:type="spellStart"/>
            <w:r w:rsidRPr="008F6370">
              <w:rPr>
                <w:i/>
                <w:iCs/>
              </w:rPr>
              <w:t>Y</w:t>
            </w:r>
            <w:r w:rsidRPr="008F6370">
              <w:rPr>
                <w:i/>
                <w:iCs/>
                <w:vertAlign w:val="subscript"/>
              </w:rPr>
              <w:t>нкпр</w:t>
            </w:r>
            <w:proofErr w:type="spellEnd"/>
            <w:r w:rsidRPr="008F6370">
              <w:rPr>
                <w:i/>
                <w:iCs/>
              </w:rPr>
              <w:t xml:space="preserve"> </w:t>
            </w:r>
            <w:proofErr w:type="spellStart"/>
            <w:r w:rsidRPr="008F6370">
              <w:rPr>
                <w:i/>
                <w:iCs/>
              </w:rPr>
              <w:t>Z</w:t>
            </w:r>
            <w:r w:rsidRPr="008F6370">
              <w:rPr>
                <w:i/>
                <w:iCs/>
                <w:vertAlign w:val="subscript"/>
              </w:rPr>
              <w:t>нкпр</w:t>
            </w:r>
            <w:proofErr w:type="spellEnd"/>
            <w:r w:rsidRPr="008F6370">
              <w:rPr>
                <w:i/>
                <w:iCs/>
              </w:rPr>
              <w:t>,</w:t>
            </w:r>
          </w:p>
        </w:tc>
        <w:tc>
          <w:tcPr>
            <w:tcW w:w="2045" w:type="dxa"/>
            <w:vAlign w:val="center"/>
          </w:tcPr>
          <w:p w:rsidR="00B16F44" w:rsidRPr="008F6370" w:rsidRDefault="00B16F44" w:rsidP="00C935B2">
            <w:pPr>
              <w:jc w:val="right"/>
            </w:pPr>
            <w:r w:rsidRPr="008F6370">
              <w:t>(1)</w:t>
            </w:r>
          </w:p>
        </w:tc>
      </w:tr>
      <w:tr w:rsidR="00B16F44" w:rsidRPr="008F6370">
        <w:tc>
          <w:tcPr>
            <w:tcW w:w="1707" w:type="dxa"/>
          </w:tcPr>
          <w:p w:rsidR="00B16F44" w:rsidRPr="008F6370" w:rsidRDefault="00B16F44" w:rsidP="00C935B2">
            <w:pPr>
              <w:jc w:val="both"/>
            </w:pPr>
          </w:p>
        </w:tc>
        <w:tc>
          <w:tcPr>
            <w:tcW w:w="5889" w:type="dxa"/>
          </w:tcPr>
          <w:p w:rsidR="00B16F44" w:rsidRPr="008F6370" w:rsidRDefault="00B16F44" w:rsidP="00C935B2">
            <w:pPr>
              <w:jc w:val="center"/>
              <w:rPr>
                <w:i/>
                <w:iCs/>
                <w:lang w:val="en-US"/>
              </w:rPr>
            </w:pPr>
          </w:p>
        </w:tc>
        <w:tc>
          <w:tcPr>
            <w:tcW w:w="2045" w:type="dxa"/>
            <w:vAlign w:val="center"/>
          </w:tcPr>
          <w:p w:rsidR="00B16F44" w:rsidRPr="008F6370" w:rsidRDefault="00B16F44" w:rsidP="00C935B2">
            <w:pPr>
              <w:jc w:val="right"/>
            </w:pPr>
          </w:p>
        </w:tc>
      </w:tr>
      <w:tr w:rsidR="00B16F44" w:rsidRPr="008F6370">
        <w:tc>
          <w:tcPr>
            <w:tcW w:w="1707" w:type="dxa"/>
          </w:tcPr>
          <w:p w:rsidR="00B16F44" w:rsidRPr="008F6370" w:rsidRDefault="00B16F44" w:rsidP="00C935B2">
            <w:pPr>
              <w:jc w:val="both"/>
            </w:pPr>
          </w:p>
        </w:tc>
        <w:tc>
          <w:tcPr>
            <w:tcW w:w="5889" w:type="dxa"/>
          </w:tcPr>
          <w:p w:rsidR="00B16F44" w:rsidRPr="008F6370" w:rsidRDefault="00B16F44" w:rsidP="00C935B2">
            <w:pPr>
              <w:jc w:val="center"/>
              <w:rPr>
                <w:i/>
                <w:iCs/>
              </w:rPr>
            </w:pPr>
            <w:r w:rsidRPr="008F6370">
              <w:t xml:space="preserve">при </w:t>
            </w:r>
            <w:proofErr w:type="spellStart"/>
            <w:r w:rsidRPr="008F6370">
              <w:rPr>
                <w:i/>
                <w:iCs/>
              </w:rPr>
              <w:t>Х</w:t>
            </w:r>
            <w:r w:rsidRPr="008F6370">
              <w:rPr>
                <w:i/>
                <w:iCs/>
                <w:vertAlign w:val="subscript"/>
              </w:rPr>
              <w:t>нкпр</w:t>
            </w:r>
            <w:proofErr w:type="spellEnd"/>
            <w:r w:rsidRPr="008F6370">
              <w:t xml:space="preserve"> &gt; </w:t>
            </w:r>
            <w:r w:rsidRPr="008F6370">
              <w:rPr>
                <w:position w:val="-22"/>
              </w:rPr>
              <w:object w:dxaOrig="200" w:dyaOrig="620">
                <v:shape id="_x0000_i1146" type="#_x0000_t75" style="width:9.35pt;height:30.85pt" o:ole="">
                  <v:imagedata r:id="rId191" o:title=""/>
                </v:shape>
                <o:OLEObject Type="Embed" ProgID="Equation.3" ShapeID="_x0000_i1146" DrawAspect="Content" ObjectID="_1478507850" r:id="rId196"/>
              </w:object>
            </w:r>
            <w:r w:rsidRPr="008F6370">
              <w:rPr>
                <w:i/>
                <w:iCs/>
                <w:lang w:val="en-US"/>
              </w:rPr>
              <w:t>L</w:t>
            </w:r>
            <w:r w:rsidRPr="008F6370">
              <w:rPr>
                <w:i/>
                <w:iCs/>
              </w:rPr>
              <w:t xml:space="preserve"> </w:t>
            </w:r>
            <w:r w:rsidRPr="008F6370">
              <w:t xml:space="preserve">и </w:t>
            </w:r>
            <w:proofErr w:type="gramStart"/>
            <w:r w:rsidRPr="008F6370">
              <w:rPr>
                <w:i/>
                <w:iCs/>
                <w:lang w:val="en-US"/>
              </w:rPr>
              <w:t>Y</w:t>
            </w:r>
            <w:proofErr w:type="spellStart"/>
            <w:proofErr w:type="gramEnd"/>
            <w:r w:rsidRPr="008F6370">
              <w:rPr>
                <w:i/>
                <w:iCs/>
                <w:vertAlign w:val="subscript"/>
              </w:rPr>
              <w:t>нкпр</w:t>
            </w:r>
            <w:proofErr w:type="spellEnd"/>
            <w:r w:rsidRPr="008F6370">
              <w:t xml:space="preserve"> &gt; </w:t>
            </w:r>
            <w:r w:rsidRPr="008F6370">
              <w:rPr>
                <w:position w:val="-22"/>
              </w:rPr>
              <w:object w:dxaOrig="200" w:dyaOrig="620">
                <v:shape id="_x0000_i1147" type="#_x0000_t75" style="width:9.35pt;height:30.85pt" o:ole="">
                  <v:imagedata r:id="rId191" o:title=""/>
                </v:shape>
                <o:OLEObject Type="Embed" ProgID="Equation.3" ShapeID="_x0000_i1147" DrawAspect="Content" ObjectID="_1478507851" r:id="rId197"/>
              </w:object>
            </w:r>
            <w:r w:rsidRPr="008F6370">
              <w:rPr>
                <w:i/>
                <w:iCs/>
                <w:lang w:val="en-US"/>
              </w:rPr>
              <w:t>S</w:t>
            </w:r>
          </w:p>
        </w:tc>
        <w:tc>
          <w:tcPr>
            <w:tcW w:w="2045" w:type="dxa"/>
            <w:vAlign w:val="center"/>
          </w:tcPr>
          <w:p w:rsidR="00B16F44" w:rsidRPr="008F6370" w:rsidRDefault="00B16F44" w:rsidP="00C935B2">
            <w:pPr>
              <w:jc w:val="right"/>
            </w:pPr>
          </w:p>
        </w:tc>
      </w:tr>
      <w:tr w:rsidR="00B16F44" w:rsidRPr="008F6370">
        <w:tc>
          <w:tcPr>
            <w:tcW w:w="1707" w:type="dxa"/>
          </w:tcPr>
          <w:p w:rsidR="00B16F44" w:rsidRPr="008F6370" w:rsidRDefault="00B16F44" w:rsidP="00C935B2">
            <w:pPr>
              <w:jc w:val="both"/>
            </w:pPr>
          </w:p>
        </w:tc>
        <w:tc>
          <w:tcPr>
            <w:tcW w:w="5889" w:type="dxa"/>
          </w:tcPr>
          <w:p w:rsidR="00B16F44" w:rsidRPr="008F6370" w:rsidRDefault="00B16F44" w:rsidP="00C935B2">
            <w:pPr>
              <w:jc w:val="center"/>
            </w:pPr>
          </w:p>
        </w:tc>
        <w:tc>
          <w:tcPr>
            <w:tcW w:w="2045" w:type="dxa"/>
            <w:vAlign w:val="center"/>
          </w:tcPr>
          <w:p w:rsidR="00B16F44" w:rsidRPr="008F6370" w:rsidRDefault="00B16F44" w:rsidP="00C935B2">
            <w:pPr>
              <w:jc w:val="right"/>
            </w:pPr>
          </w:p>
        </w:tc>
      </w:tr>
      <w:tr w:rsidR="00B16F44" w:rsidRPr="008F6370">
        <w:tc>
          <w:tcPr>
            <w:tcW w:w="1707" w:type="dxa"/>
          </w:tcPr>
          <w:p w:rsidR="00B16F44" w:rsidRPr="008F6370" w:rsidRDefault="00B16F44" w:rsidP="00C935B2">
            <w:pPr>
              <w:jc w:val="both"/>
            </w:pPr>
          </w:p>
        </w:tc>
        <w:tc>
          <w:tcPr>
            <w:tcW w:w="5889" w:type="dxa"/>
          </w:tcPr>
          <w:p w:rsidR="00B16F44" w:rsidRPr="008F6370" w:rsidRDefault="00B16F44" w:rsidP="00C935B2">
            <w:pPr>
              <w:jc w:val="center"/>
            </w:pPr>
            <w:r w:rsidRPr="008F6370">
              <w:rPr>
                <w:i/>
                <w:iCs/>
                <w:lang w:val="en-US"/>
              </w:rPr>
              <w:t>Z</w:t>
            </w:r>
            <w:r w:rsidRPr="008F6370">
              <w:rPr>
                <w:i/>
                <w:iCs/>
              </w:rPr>
              <w:t xml:space="preserve"> = </w:t>
            </w:r>
            <w:r w:rsidRPr="008F6370">
              <w:rPr>
                <w:i/>
                <w:iCs/>
                <w:position w:val="-28"/>
                <w:lang w:val="en-US"/>
              </w:rPr>
              <w:object w:dxaOrig="2120" w:dyaOrig="780">
                <v:shape id="_x0000_i1148" type="#_x0000_t75" style="width:104.75pt;height:39.25pt" o:ole="">
                  <v:imagedata r:id="rId194" o:title=""/>
                </v:shape>
                <o:OLEObject Type="Embed" ProgID="Equation.3" ShapeID="_x0000_i1148" DrawAspect="Content" ObjectID="_1478507852" r:id="rId198"/>
              </w:object>
            </w:r>
            <w:r w:rsidRPr="008F6370">
              <w:rPr>
                <w:i/>
                <w:iCs/>
              </w:rPr>
              <w:t xml:space="preserve"> </w:t>
            </w:r>
            <w:r w:rsidRPr="008F6370">
              <w:rPr>
                <w:i/>
                <w:iCs/>
                <w:lang w:val="en-US"/>
              </w:rPr>
              <w:t>F</w:t>
            </w:r>
            <w:r w:rsidRPr="008F6370">
              <w:rPr>
                <w:i/>
                <w:iCs/>
              </w:rPr>
              <w:t xml:space="preserve"> </w:t>
            </w:r>
            <w:proofErr w:type="spellStart"/>
            <w:r w:rsidRPr="008F6370">
              <w:rPr>
                <w:i/>
                <w:iCs/>
              </w:rPr>
              <w:t>Z</w:t>
            </w:r>
            <w:r w:rsidRPr="008F6370">
              <w:rPr>
                <w:i/>
                <w:iCs/>
                <w:vertAlign w:val="subscript"/>
              </w:rPr>
              <w:t>нкпр</w:t>
            </w:r>
            <w:proofErr w:type="spellEnd"/>
            <w:r w:rsidRPr="008F6370">
              <w:rPr>
                <w:i/>
                <w:iCs/>
              </w:rPr>
              <w:t>,</w:t>
            </w:r>
          </w:p>
        </w:tc>
        <w:tc>
          <w:tcPr>
            <w:tcW w:w="2045" w:type="dxa"/>
            <w:vAlign w:val="center"/>
          </w:tcPr>
          <w:p w:rsidR="00B16F44" w:rsidRPr="008F6370" w:rsidRDefault="00B16F44" w:rsidP="00C935B2">
            <w:pPr>
              <w:jc w:val="right"/>
            </w:pPr>
            <w:r w:rsidRPr="008F6370">
              <w:t>(2)</w:t>
            </w:r>
          </w:p>
        </w:tc>
      </w:tr>
    </w:tbl>
    <w:p w:rsidR="00B16F44" w:rsidRPr="008F6370" w:rsidRDefault="00B16F44" w:rsidP="006172A3">
      <w:pPr>
        <w:ind w:firstLine="360"/>
        <w:jc w:val="both"/>
      </w:pPr>
    </w:p>
    <w:p w:rsidR="00B16F44" w:rsidRPr="008F6370" w:rsidRDefault="00B16F44" w:rsidP="006172A3">
      <w:pPr>
        <w:ind w:firstLine="360"/>
        <w:jc w:val="both"/>
      </w:pPr>
      <w:r w:rsidRPr="008F6370">
        <w:t xml:space="preserve">где </w:t>
      </w:r>
      <w:r w:rsidRPr="008F6370">
        <w:rPr>
          <w:i/>
          <w:iCs/>
        </w:rPr>
        <w:t>С</w:t>
      </w:r>
      <w:proofErr w:type="gramStart"/>
      <w:r w:rsidRPr="008F6370">
        <w:rPr>
          <w:vertAlign w:val="subscript"/>
        </w:rPr>
        <w:t>0</w:t>
      </w:r>
      <w:proofErr w:type="gramEnd"/>
      <w:r w:rsidRPr="008F6370">
        <w:rPr>
          <w:i/>
          <w:iCs/>
        </w:rPr>
        <w:t xml:space="preserve"> </w:t>
      </w:r>
      <w:r w:rsidRPr="008F6370">
        <w:t>–</w:t>
      </w:r>
      <w:r w:rsidRPr="008F6370">
        <w:rPr>
          <w:i/>
          <w:iCs/>
        </w:rPr>
        <w:t xml:space="preserve"> </w:t>
      </w:r>
      <w:proofErr w:type="spellStart"/>
      <w:r w:rsidRPr="008F6370">
        <w:t>предэкспоненциальный</w:t>
      </w:r>
      <w:proofErr w:type="spellEnd"/>
      <w:r w:rsidRPr="008F6370">
        <w:t xml:space="preserve"> множитель, % (об.), равный:</w:t>
      </w:r>
    </w:p>
    <w:p w:rsidR="00B16F44" w:rsidRPr="008F6370" w:rsidRDefault="00B16F44" w:rsidP="006172A3">
      <w:pPr>
        <w:ind w:firstLine="360"/>
        <w:jc w:val="both"/>
      </w:pPr>
      <w:r w:rsidRPr="008F6370">
        <w:t>при отсутствии подвижности воздушной среды для горючих газов</w:t>
      </w:r>
    </w:p>
    <w:p w:rsidR="00B16F44" w:rsidRPr="008F6370" w:rsidRDefault="00B16F44" w:rsidP="006172A3">
      <w:pPr>
        <w:ind w:firstLine="360"/>
        <w:jc w:val="both"/>
      </w:pPr>
    </w:p>
    <w:tbl>
      <w:tblPr>
        <w:tblW w:w="5000" w:type="pct"/>
        <w:tblInd w:w="-106" w:type="dxa"/>
        <w:tblLook w:val="01E0" w:firstRow="1" w:lastRow="1" w:firstColumn="1" w:lastColumn="1" w:noHBand="0" w:noVBand="0"/>
      </w:tblPr>
      <w:tblGrid>
        <w:gridCol w:w="2103"/>
        <w:gridCol w:w="5525"/>
        <w:gridCol w:w="2226"/>
      </w:tblGrid>
      <w:tr w:rsidR="00B16F44" w:rsidRPr="008F6370">
        <w:tc>
          <w:tcPr>
            <w:tcW w:w="3190" w:type="dxa"/>
          </w:tcPr>
          <w:p w:rsidR="00B16F44" w:rsidRPr="008F6370" w:rsidRDefault="00B16F44" w:rsidP="00C935B2">
            <w:pPr>
              <w:jc w:val="both"/>
            </w:pPr>
          </w:p>
        </w:tc>
        <w:tc>
          <w:tcPr>
            <w:tcW w:w="3190" w:type="dxa"/>
          </w:tcPr>
          <w:p w:rsidR="00B16F44" w:rsidRPr="006422BF" w:rsidRDefault="00B16F44" w:rsidP="00C935B2">
            <w:pPr>
              <w:jc w:val="center"/>
              <w:rPr>
                <w:lang w:val="en-US"/>
              </w:rPr>
            </w:pPr>
            <w:r w:rsidRPr="009958E9">
              <w:rPr>
                <w:sz w:val="22"/>
                <w:szCs w:val="22"/>
                <w:lang w:val="en-US" w:eastAsia="en-US"/>
              </w:rPr>
              <w:fldChar w:fldCharType="begin"/>
            </w:r>
            <w:r w:rsidRPr="009958E9">
              <w:rPr>
                <w:sz w:val="22"/>
                <w:szCs w:val="22"/>
                <w:lang w:val="en-US" w:eastAsia="en-US"/>
              </w:rPr>
              <w:instrText xml:space="preserve"> QUOTE </w:instrText>
            </w:r>
            <w:r w:rsidR="00F2106B">
              <w:pict>
                <v:shape id="_x0000_i1149" type="#_x0000_t75" style="width:265.55pt;height:62.65pt">
                  <v:imagedata r:id="rId199" o:title="" chromakey="white"/>
                </v:shape>
              </w:pict>
            </w:r>
            <w:r w:rsidRPr="009958E9">
              <w:rPr>
                <w:sz w:val="22"/>
                <w:szCs w:val="22"/>
                <w:lang w:val="en-US" w:eastAsia="en-US"/>
              </w:rPr>
              <w:instrText xml:space="preserve"> </w:instrText>
            </w:r>
            <w:r w:rsidRPr="009958E9">
              <w:rPr>
                <w:sz w:val="22"/>
                <w:szCs w:val="22"/>
                <w:lang w:val="en-US" w:eastAsia="en-US"/>
              </w:rPr>
              <w:fldChar w:fldCharType="separate"/>
            </w:r>
            <w:r w:rsidR="00F2106B">
              <w:pict>
                <v:shape id="_x0000_i1150" type="#_x0000_t75" style="width:265.55pt;height:62.65pt">
                  <v:imagedata r:id="rId199" o:title="" chromakey="white"/>
                </v:shape>
              </w:pict>
            </w:r>
            <w:r w:rsidRPr="009958E9">
              <w:rPr>
                <w:sz w:val="22"/>
                <w:szCs w:val="22"/>
                <w:lang w:val="en-US" w:eastAsia="en-US"/>
              </w:rPr>
              <w:fldChar w:fldCharType="end"/>
            </w:r>
            <w:r>
              <w:rPr>
                <w:sz w:val="22"/>
                <w:szCs w:val="22"/>
                <w:lang w:val="en-US" w:eastAsia="en-US"/>
              </w:rPr>
              <w:t xml:space="preserve">  ,</w:t>
            </w:r>
          </w:p>
        </w:tc>
        <w:tc>
          <w:tcPr>
            <w:tcW w:w="3190" w:type="dxa"/>
            <w:vAlign w:val="center"/>
          </w:tcPr>
          <w:p w:rsidR="00B16F44" w:rsidRPr="008F6370" w:rsidRDefault="00B16F44" w:rsidP="00C935B2">
            <w:pPr>
              <w:jc w:val="right"/>
            </w:pPr>
            <w:r w:rsidRPr="008F6370">
              <w:t>(3)</w:t>
            </w:r>
          </w:p>
        </w:tc>
      </w:tr>
    </w:tbl>
    <w:p w:rsidR="00B16F44" w:rsidRPr="008F6370" w:rsidRDefault="00B16F44" w:rsidP="006172A3">
      <w:pPr>
        <w:ind w:firstLine="360"/>
        <w:jc w:val="both"/>
      </w:pPr>
    </w:p>
    <w:p w:rsidR="00B16F44" w:rsidRPr="008F6370" w:rsidRDefault="00B16F44" w:rsidP="006172A3">
      <w:pPr>
        <w:ind w:firstLine="360"/>
        <w:jc w:val="both"/>
      </w:pPr>
      <w:r w:rsidRPr="008F6370">
        <w:t>при подвижности воздушной среды для горючих газов</w:t>
      </w:r>
    </w:p>
    <w:p w:rsidR="00B16F44" w:rsidRDefault="00B16F44">
      <w:pPr>
        <w:spacing w:after="200" w:line="276" w:lineRule="auto"/>
      </w:pPr>
    </w:p>
    <w:tbl>
      <w:tblPr>
        <w:tblW w:w="5000" w:type="pct"/>
        <w:tblInd w:w="-106" w:type="dxa"/>
        <w:tblLook w:val="01E0" w:firstRow="1" w:lastRow="1" w:firstColumn="1" w:lastColumn="1" w:noHBand="0" w:noVBand="0"/>
      </w:tblPr>
      <w:tblGrid>
        <w:gridCol w:w="2167"/>
        <w:gridCol w:w="5403"/>
        <w:gridCol w:w="2284"/>
      </w:tblGrid>
      <w:tr w:rsidR="00B16F44" w:rsidRPr="008F6370">
        <w:tc>
          <w:tcPr>
            <w:tcW w:w="3190" w:type="dxa"/>
          </w:tcPr>
          <w:p w:rsidR="00B16F44" w:rsidRPr="008F6370" w:rsidRDefault="00B16F44" w:rsidP="00C935B2">
            <w:pPr>
              <w:jc w:val="both"/>
            </w:pPr>
          </w:p>
        </w:tc>
        <w:tc>
          <w:tcPr>
            <w:tcW w:w="3190" w:type="dxa"/>
          </w:tcPr>
          <w:p w:rsidR="00B16F44" w:rsidRPr="008F6370" w:rsidRDefault="00B16F44" w:rsidP="00F663C5">
            <w:pPr>
              <w:jc w:val="center"/>
            </w:pPr>
            <w:r w:rsidRPr="009958E9">
              <w:fldChar w:fldCharType="begin"/>
            </w:r>
            <w:r w:rsidRPr="009958E9">
              <w:instrText xml:space="preserve"> QUOTE </w:instrText>
            </w:r>
            <w:r w:rsidR="00F2106B">
              <w:pict>
                <v:shape id="_x0000_i1151" type="#_x0000_t75" style="width:255.25pt;height:67.3pt">
                  <v:imagedata r:id="rId200" o:title="" chromakey="white"/>
                </v:shape>
              </w:pict>
            </w:r>
            <w:r w:rsidRPr="009958E9">
              <w:instrText xml:space="preserve"> </w:instrText>
            </w:r>
            <w:r w:rsidRPr="009958E9">
              <w:fldChar w:fldCharType="separate"/>
            </w:r>
            <w:r w:rsidR="00F2106B">
              <w:pict>
                <v:shape id="_x0000_i1152" type="#_x0000_t75" style="width:255.25pt;height:67.3pt">
                  <v:imagedata r:id="rId200" o:title="" chromakey="white"/>
                </v:shape>
              </w:pict>
            </w:r>
            <w:r w:rsidRPr="009958E9">
              <w:fldChar w:fldCharType="end"/>
            </w:r>
            <w:r w:rsidRPr="008F6370">
              <w:t>,</w:t>
            </w:r>
          </w:p>
        </w:tc>
        <w:tc>
          <w:tcPr>
            <w:tcW w:w="3190" w:type="dxa"/>
            <w:vAlign w:val="center"/>
          </w:tcPr>
          <w:p w:rsidR="00B16F44" w:rsidRPr="008F6370" w:rsidRDefault="00B16F44" w:rsidP="00C935B2">
            <w:pPr>
              <w:jc w:val="right"/>
            </w:pPr>
            <w:r w:rsidRPr="008F6370">
              <w:t>(4)</w:t>
            </w:r>
          </w:p>
        </w:tc>
      </w:tr>
    </w:tbl>
    <w:p w:rsidR="00B16F44" w:rsidRPr="008F6370" w:rsidRDefault="00B16F44" w:rsidP="00F663C5">
      <w:pPr>
        <w:ind w:firstLine="360"/>
        <w:jc w:val="both"/>
      </w:pPr>
    </w:p>
    <w:p w:rsidR="00B16F44" w:rsidRPr="008F6370" w:rsidRDefault="00B16F44" w:rsidP="00F663C5">
      <w:pPr>
        <w:ind w:firstLine="360"/>
        <w:jc w:val="both"/>
      </w:pPr>
      <w:r w:rsidRPr="008F6370">
        <w:t>при отсутствии подвижности воздушной среды для паров легковоспламеняющихся жидкостей</w:t>
      </w:r>
    </w:p>
    <w:p w:rsidR="00B16F44" w:rsidRPr="008F6370" w:rsidRDefault="00B16F44" w:rsidP="00F663C5">
      <w:pPr>
        <w:ind w:firstLine="360"/>
        <w:jc w:val="both"/>
      </w:pPr>
    </w:p>
    <w:tbl>
      <w:tblPr>
        <w:tblW w:w="5000" w:type="pct"/>
        <w:tblInd w:w="-106" w:type="dxa"/>
        <w:tblLook w:val="01E0" w:firstRow="1" w:lastRow="1" w:firstColumn="1" w:lastColumn="1" w:noHBand="0" w:noVBand="0"/>
      </w:tblPr>
      <w:tblGrid>
        <w:gridCol w:w="1029"/>
        <w:gridCol w:w="7550"/>
        <w:gridCol w:w="1275"/>
      </w:tblGrid>
      <w:tr w:rsidR="00B16F44" w:rsidRPr="008F6370">
        <w:tc>
          <w:tcPr>
            <w:tcW w:w="3190" w:type="dxa"/>
          </w:tcPr>
          <w:p w:rsidR="00B16F44" w:rsidRPr="008F6370" w:rsidRDefault="00B16F44" w:rsidP="00C935B2">
            <w:pPr>
              <w:jc w:val="both"/>
            </w:pPr>
          </w:p>
        </w:tc>
        <w:tc>
          <w:tcPr>
            <w:tcW w:w="3190" w:type="dxa"/>
          </w:tcPr>
          <w:p w:rsidR="00B16F44" w:rsidRPr="008F6370" w:rsidRDefault="00F2106B" w:rsidP="00F663C5">
            <w:pPr>
              <w:jc w:val="center"/>
            </w:pPr>
            <w:r>
              <w:pict>
                <v:shape id="_x0000_i1153" type="#_x0000_t75" style="width:366.55pt;height:67.3pt">
                  <v:imagedata r:id="rId201" o:title="" chromakey="white"/>
                </v:shape>
              </w:pict>
            </w:r>
          </w:p>
        </w:tc>
        <w:tc>
          <w:tcPr>
            <w:tcW w:w="3190" w:type="dxa"/>
            <w:vAlign w:val="center"/>
          </w:tcPr>
          <w:p w:rsidR="00B16F44" w:rsidRPr="008F6370" w:rsidRDefault="00B16F44" w:rsidP="00C935B2">
            <w:pPr>
              <w:jc w:val="right"/>
            </w:pPr>
            <w:r w:rsidRPr="008F6370">
              <w:t>(5)</w:t>
            </w:r>
          </w:p>
        </w:tc>
      </w:tr>
    </w:tbl>
    <w:p w:rsidR="00B16F44" w:rsidRPr="008F6370" w:rsidRDefault="00B16F44" w:rsidP="00F663C5">
      <w:pPr>
        <w:ind w:firstLine="360"/>
        <w:jc w:val="both"/>
      </w:pPr>
    </w:p>
    <w:p w:rsidR="00B16F44" w:rsidRPr="008F6370" w:rsidRDefault="00B16F44" w:rsidP="00F663C5">
      <w:pPr>
        <w:ind w:firstLine="360"/>
        <w:jc w:val="both"/>
      </w:pPr>
      <w:r w:rsidRPr="008F6370">
        <w:t>при подвижности воздушной среды для паров легковоспламеняющихся жидкостей</w:t>
      </w:r>
    </w:p>
    <w:p w:rsidR="00B16F44" w:rsidRPr="006829C2" w:rsidRDefault="00B16F44" w:rsidP="00F663C5">
      <w:pPr>
        <w:ind w:firstLine="360"/>
        <w:jc w:val="both"/>
        <w:rPr>
          <w:sz w:val="22"/>
          <w:szCs w:val="22"/>
        </w:rPr>
      </w:pPr>
    </w:p>
    <w:tbl>
      <w:tblPr>
        <w:tblW w:w="5000" w:type="pct"/>
        <w:tblInd w:w="-106" w:type="dxa"/>
        <w:tblLook w:val="01E0" w:firstRow="1" w:lastRow="1" w:firstColumn="1" w:lastColumn="1" w:noHBand="0" w:noVBand="0"/>
      </w:tblPr>
      <w:tblGrid>
        <w:gridCol w:w="1438"/>
        <w:gridCol w:w="6779"/>
        <w:gridCol w:w="1637"/>
      </w:tblGrid>
      <w:tr w:rsidR="00B16F44" w:rsidRPr="008F6370">
        <w:tc>
          <w:tcPr>
            <w:tcW w:w="3190" w:type="dxa"/>
          </w:tcPr>
          <w:p w:rsidR="00B16F44" w:rsidRPr="008F6370" w:rsidRDefault="00B16F44" w:rsidP="00C935B2">
            <w:pPr>
              <w:jc w:val="both"/>
            </w:pPr>
          </w:p>
        </w:tc>
        <w:tc>
          <w:tcPr>
            <w:tcW w:w="3190" w:type="dxa"/>
          </w:tcPr>
          <w:p w:rsidR="00B16F44" w:rsidRPr="008F6370" w:rsidRDefault="00F2106B" w:rsidP="00F663C5">
            <w:pPr>
              <w:jc w:val="center"/>
            </w:pPr>
            <w:r>
              <w:pict>
                <v:shape id="_x0000_i1154" type="#_x0000_t75" style="width:328.2pt;height:67.3pt">
                  <v:imagedata r:id="rId202" o:title="" chromakey="white"/>
                </v:shape>
              </w:pict>
            </w:r>
          </w:p>
        </w:tc>
        <w:tc>
          <w:tcPr>
            <w:tcW w:w="3190" w:type="dxa"/>
            <w:vAlign w:val="center"/>
          </w:tcPr>
          <w:p w:rsidR="00B16F44" w:rsidRPr="008F6370" w:rsidRDefault="00B16F44" w:rsidP="00C935B2">
            <w:pPr>
              <w:jc w:val="right"/>
            </w:pPr>
            <w:r w:rsidRPr="008F6370">
              <w:t>(6)</w:t>
            </w:r>
          </w:p>
        </w:tc>
      </w:tr>
    </w:tbl>
    <w:p w:rsidR="00B16F44" w:rsidRPr="006829C2" w:rsidRDefault="00B16F44" w:rsidP="00F663C5">
      <w:pPr>
        <w:ind w:firstLine="360"/>
        <w:jc w:val="both"/>
        <w:rPr>
          <w:sz w:val="22"/>
          <w:szCs w:val="22"/>
        </w:rPr>
      </w:pPr>
    </w:p>
    <w:p w:rsidR="00B16F44" w:rsidRPr="008F6370" w:rsidRDefault="00B16F44" w:rsidP="00F663C5">
      <w:pPr>
        <w:ind w:firstLine="567"/>
        <w:jc w:val="both"/>
      </w:pPr>
      <w:r w:rsidRPr="008F6370">
        <w:rPr>
          <w:i/>
          <w:iCs/>
        </w:rPr>
        <w:t xml:space="preserve">т </w:t>
      </w:r>
      <w:r w:rsidRPr="008F6370">
        <w:t xml:space="preserve">– масса газа или паров ЛВЖ, поступающих в объем помещения в соответствии с разделом 3, кг; </w:t>
      </w:r>
      <w:r w:rsidRPr="008F6370">
        <w:rPr>
          <w:position w:val="-6"/>
        </w:rPr>
        <w:object w:dxaOrig="220" w:dyaOrig="279">
          <v:shape id="_x0000_i1155" type="#_x0000_t75" style="width:11.2pt;height:14.05pt" o:ole="">
            <v:imagedata r:id="rId203" o:title=""/>
          </v:shape>
          <o:OLEObject Type="Embed" ProgID="Equation.3" ShapeID="_x0000_i1155" DrawAspect="Content" ObjectID="_1478507853" r:id="rId204"/>
        </w:object>
      </w:r>
      <w:r w:rsidRPr="008F6370">
        <w:t xml:space="preserve"> –</w:t>
      </w:r>
      <w:r w:rsidRPr="008F6370">
        <w:rPr>
          <w:i/>
          <w:iCs/>
        </w:rPr>
        <w:t xml:space="preserve"> </w:t>
      </w:r>
      <w:r w:rsidRPr="008F6370">
        <w:t xml:space="preserve">допустимые отклонения </w:t>
      </w:r>
      <w:r w:rsidRPr="008F6370">
        <w:lastRenderedPageBreak/>
        <w:t>концентрации при задаваемом уровне значимости</w:t>
      </w:r>
      <w:r w:rsidRPr="008F6370">
        <w:rPr>
          <w:i/>
          <w:iCs/>
        </w:rPr>
        <w:t xml:space="preserve"> </w:t>
      </w:r>
      <w:r w:rsidRPr="008F6370">
        <w:rPr>
          <w:i/>
          <w:iCs/>
          <w:lang w:val="en-US"/>
        </w:rPr>
        <w:t>Q</w:t>
      </w:r>
      <w:r w:rsidRPr="008F6370">
        <w:t xml:space="preserve"> (</w:t>
      </w:r>
      <w:r w:rsidRPr="008F6370">
        <w:rPr>
          <w:i/>
          <w:iCs/>
        </w:rPr>
        <w:t>С</w:t>
      </w:r>
      <w:r w:rsidRPr="008F6370">
        <w:t xml:space="preserve"> &gt; </w:t>
      </w:r>
      <w:r w:rsidRPr="008F6370">
        <w:rPr>
          <w:position w:val="-4"/>
        </w:rPr>
        <w:object w:dxaOrig="240" w:dyaOrig="260">
          <v:shape id="_x0000_i1156" type="#_x0000_t75" style="width:12.15pt;height:13.1pt" o:ole="">
            <v:imagedata r:id="rId205" o:title=""/>
          </v:shape>
          <o:OLEObject Type="Embed" ProgID="Equation.3" ShapeID="_x0000_i1156" DrawAspect="Content" ObjectID="_1478507854" r:id="rId206"/>
        </w:object>
      </w:r>
      <w:r w:rsidRPr="008F6370">
        <w:t>), приведенные в таблице 1 приложения 2</w:t>
      </w:r>
      <w:r w:rsidRPr="008F6370">
        <w:rPr>
          <w:i/>
          <w:iCs/>
        </w:rPr>
        <w:t xml:space="preserve">; </w:t>
      </w:r>
      <w:proofErr w:type="spellStart"/>
      <w:r w:rsidRPr="008F6370">
        <w:rPr>
          <w:i/>
          <w:iCs/>
        </w:rPr>
        <w:t>Х</w:t>
      </w:r>
      <w:r w:rsidRPr="008F6370">
        <w:rPr>
          <w:vertAlign w:val="subscript"/>
        </w:rPr>
        <w:t>нкпр</w:t>
      </w:r>
      <w:proofErr w:type="spellEnd"/>
      <w:r w:rsidRPr="008F6370">
        <w:rPr>
          <w:i/>
          <w:iCs/>
        </w:rPr>
        <w:t xml:space="preserve">, </w:t>
      </w:r>
      <w:proofErr w:type="spellStart"/>
      <w:proofErr w:type="gramStart"/>
      <w:r w:rsidRPr="008F6370">
        <w:rPr>
          <w:i/>
          <w:iCs/>
        </w:rPr>
        <w:t>Y</w:t>
      </w:r>
      <w:proofErr w:type="gramEnd"/>
      <w:r w:rsidRPr="008F6370">
        <w:rPr>
          <w:vertAlign w:val="subscript"/>
        </w:rPr>
        <w:t>нкпр</w:t>
      </w:r>
      <w:proofErr w:type="spellEnd"/>
      <w:r w:rsidRPr="008F6370">
        <w:rPr>
          <w:i/>
          <w:iCs/>
        </w:rPr>
        <w:t xml:space="preserve">, </w:t>
      </w:r>
      <w:proofErr w:type="spellStart"/>
      <w:r w:rsidRPr="008F6370">
        <w:rPr>
          <w:i/>
          <w:iCs/>
        </w:rPr>
        <w:t>Z</w:t>
      </w:r>
      <w:r w:rsidRPr="008F6370">
        <w:rPr>
          <w:vertAlign w:val="subscript"/>
        </w:rPr>
        <w:t>нкпр</w:t>
      </w:r>
      <w:proofErr w:type="spellEnd"/>
      <w:r w:rsidRPr="008F6370">
        <w:rPr>
          <w:i/>
          <w:iCs/>
        </w:rPr>
        <w:t xml:space="preserve"> – </w:t>
      </w:r>
      <w:r w:rsidRPr="008F6370">
        <w:t>расстояния по осям</w:t>
      </w:r>
      <w:r w:rsidRPr="008F6370">
        <w:rPr>
          <w:i/>
          <w:iCs/>
        </w:rPr>
        <w:t xml:space="preserve"> X, Y </w:t>
      </w:r>
      <w:r w:rsidRPr="008F6370">
        <w:t>и</w:t>
      </w:r>
      <w:r w:rsidRPr="008F6370">
        <w:rPr>
          <w:i/>
          <w:iCs/>
        </w:rPr>
        <w:t xml:space="preserve"> Z </w:t>
      </w:r>
      <w:r w:rsidRPr="008F6370">
        <w:t xml:space="preserve">от источника поступления газа или пара, ограниченные нижним концентрационным пределом распространения пламени соответственно, м; рассчитываются по формулам (10–12) приложения 2; </w:t>
      </w:r>
      <w:r w:rsidRPr="008F6370">
        <w:rPr>
          <w:i/>
          <w:iCs/>
        </w:rPr>
        <w:t xml:space="preserve">L, S – </w:t>
      </w:r>
      <w:r w:rsidRPr="008F6370">
        <w:t xml:space="preserve">длина и ширина помещения соответственно, м; </w:t>
      </w:r>
      <w:r w:rsidRPr="008F6370">
        <w:rPr>
          <w:i/>
          <w:iCs/>
        </w:rPr>
        <w:t xml:space="preserve">F – </w:t>
      </w:r>
      <w:r w:rsidRPr="008F6370">
        <w:t>площадь пола помещения соответственно, м</w:t>
      </w:r>
      <w:proofErr w:type="gramStart"/>
      <w:r w:rsidRPr="008F6370">
        <w:rPr>
          <w:vertAlign w:val="superscript"/>
        </w:rPr>
        <w:t>2</w:t>
      </w:r>
      <w:proofErr w:type="gramEnd"/>
      <w:r w:rsidRPr="008F6370">
        <w:t xml:space="preserve">; </w:t>
      </w:r>
      <w:r w:rsidRPr="008F6370">
        <w:rPr>
          <w:i/>
          <w:iCs/>
        </w:rPr>
        <w:t xml:space="preserve">U – </w:t>
      </w:r>
      <w:r w:rsidRPr="008F6370">
        <w:t>подвижность воздушной среды, м</w:t>
      </w:r>
      <w:r w:rsidRPr="008F6370">
        <w:sym w:font="Symbol" w:char="F0D7"/>
      </w:r>
      <w:r w:rsidRPr="008F6370">
        <w:t>с</w:t>
      </w:r>
      <w:r w:rsidRPr="008F6370">
        <w:rPr>
          <w:vertAlign w:val="superscript"/>
        </w:rPr>
        <w:t>-1</w:t>
      </w:r>
      <w:r w:rsidRPr="008F6370">
        <w:t>;</w:t>
      </w:r>
      <w:r w:rsidRPr="008F6370">
        <w:rPr>
          <w:i/>
          <w:iCs/>
        </w:rPr>
        <w:t xml:space="preserve"> </w:t>
      </w:r>
      <w:proofErr w:type="spellStart"/>
      <w:r w:rsidRPr="008F6370">
        <w:rPr>
          <w:i/>
          <w:iCs/>
        </w:rPr>
        <w:t>С</w:t>
      </w:r>
      <w:r w:rsidRPr="008F6370">
        <w:rPr>
          <w:vertAlign w:val="subscript"/>
        </w:rPr>
        <w:t>н</w:t>
      </w:r>
      <w:proofErr w:type="spellEnd"/>
      <w:r w:rsidRPr="008F6370">
        <w:rPr>
          <w:i/>
          <w:iCs/>
        </w:rPr>
        <w:t xml:space="preserve"> –</w:t>
      </w:r>
      <w:r w:rsidRPr="008F6370">
        <w:t xml:space="preserve"> концентрация насыщенных паров при расчетной температуре </w:t>
      </w:r>
      <w:proofErr w:type="spellStart"/>
      <w:r w:rsidRPr="008F6370">
        <w:rPr>
          <w:i/>
          <w:iCs/>
          <w:lang w:val="en-US"/>
        </w:rPr>
        <w:t>t</w:t>
      </w:r>
      <w:r w:rsidRPr="008F6370">
        <w:rPr>
          <w:i/>
          <w:iCs/>
          <w:vertAlign w:val="subscript"/>
          <w:lang w:val="en-US"/>
        </w:rPr>
        <w:t>p</w:t>
      </w:r>
      <w:proofErr w:type="spellEnd"/>
      <w:r w:rsidRPr="008F6370">
        <w:t xml:space="preserve">, </w:t>
      </w:r>
      <w:r w:rsidRPr="008F6370">
        <w:rPr>
          <w:vertAlign w:val="superscript"/>
          <w:lang w:val="en-US"/>
        </w:rPr>
        <w:t>o</w:t>
      </w:r>
      <w:r w:rsidRPr="008F6370">
        <w:t>С, воздуха в помещении, % (об.).</w:t>
      </w:r>
    </w:p>
    <w:p w:rsidR="00B16F44" w:rsidRPr="008F6370" w:rsidRDefault="00B16F44" w:rsidP="00F663C5">
      <w:pPr>
        <w:ind w:firstLine="567"/>
        <w:jc w:val="both"/>
      </w:pPr>
      <w:r w:rsidRPr="008F6370">
        <w:t xml:space="preserve">Концентрация </w:t>
      </w:r>
      <w:proofErr w:type="spellStart"/>
      <w:r w:rsidRPr="008F6370">
        <w:rPr>
          <w:i/>
          <w:iCs/>
        </w:rPr>
        <w:t>С</w:t>
      </w:r>
      <w:r w:rsidRPr="008F6370">
        <w:rPr>
          <w:i/>
          <w:iCs/>
          <w:vertAlign w:val="subscript"/>
        </w:rPr>
        <w:t>н</w:t>
      </w:r>
      <w:proofErr w:type="spellEnd"/>
      <w:r w:rsidRPr="008F6370">
        <w:t xml:space="preserve"> может быть найдена по формуле</w:t>
      </w:r>
    </w:p>
    <w:p w:rsidR="00B16F44" w:rsidRPr="006829C2" w:rsidRDefault="00B16F44" w:rsidP="00F663C5">
      <w:pPr>
        <w:ind w:firstLine="360"/>
        <w:jc w:val="both"/>
        <w:rPr>
          <w:sz w:val="4"/>
          <w:szCs w:val="4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B16F44" w:rsidRPr="008F6370">
        <w:tc>
          <w:tcPr>
            <w:tcW w:w="3190" w:type="dxa"/>
          </w:tcPr>
          <w:p w:rsidR="00B16F44" w:rsidRPr="008F6370" w:rsidRDefault="00B16F44" w:rsidP="00C935B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90" w:type="dxa"/>
          </w:tcPr>
          <w:p w:rsidR="00B16F44" w:rsidRPr="008F6370" w:rsidRDefault="00B16F44" w:rsidP="00C935B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190" w:type="dxa"/>
            <w:vAlign w:val="center"/>
          </w:tcPr>
          <w:p w:rsidR="00B16F44" w:rsidRPr="008F6370" w:rsidRDefault="00B16F44" w:rsidP="00C935B2">
            <w:pPr>
              <w:jc w:val="right"/>
              <w:rPr>
                <w:sz w:val="32"/>
                <w:szCs w:val="32"/>
              </w:rPr>
            </w:pPr>
            <w:r w:rsidRPr="008F6370">
              <w:rPr>
                <w:sz w:val="32"/>
                <w:szCs w:val="32"/>
              </w:rPr>
              <w:t>(7)</w:t>
            </w:r>
          </w:p>
        </w:tc>
      </w:tr>
    </w:tbl>
    <w:p w:rsidR="00B16F44" w:rsidRPr="006829C2" w:rsidRDefault="00B16F44" w:rsidP="00F663C5">
      <w:pPr>
        <w:ind w:firstLine="360"/>
        <w:jc w:val="both"/>
        <w:rPr>
          <w:sz w:val="6"/>
          <w:szCs w:val="6"/>
        </w:rPr>
      </w:pPr>
    </w:p>
    <w:p w:rsidR="00B16F44" w:rsidRDefault="00B16F44" w:rsidP="00F663C5">
      <w:pPr>
        <w:ind w:firstLine="360"/>
        <w:jc w:val="both"/>
        <w:rPr>
          <w:i/>
          <w:iCs/>
        </w:rPr>
      </w:pPr>
      <w:r w:rsidRPr="008F6370">
        <w:t xml:space="preserve">где </w:t>
      </w:r>
      <w:proofErr w:type="spellStart"/>
      <w:r w:rsidRPr="008F6370">
        <w:rPr>
          <w:i/>
          <w:iCs/>
        </w:rPr>
        <w:t>Р</w:t>
      </w:r>
      <w:r w:rsidRPr="008F6370">
        <w:rPr>
          <w:vertAlign w:val="subscript"/>
        </w:rPr>
        <w:t>н</w:t>
      </w:r>
      <w:proofErr w:type="spellEnd"/>
      <w:r w:rsidRPr="008F6370">
        <w:rPr>
          <w:i/>
          <w:iCs/>
        </w:rPr>
        <w:t xml:space="preserve"> –</w:t>
      </w:r>
      <w:r w:rsidRPr="008F6370">
        <w:t xml:space="preserve"> давление насыщенных паров при расчетной температуре (находится из справочной литературы), кПа; </w:t>
      </w:r>
      <w:r w:rsidRPr="008F6370">
        <w:rPr>
          <w:i/>
          <w:iCs/>
        </w:rPr>
        <w:t>Р</w:t>
      </w:r>
      <w:proofErr w:type="gramStart"/>
      <w:r w:rsidRPr="008F6370">
        <w:rPr>
          <w:vertAlign w:val="subscript"/>
        </w:rPr>
        <w:t>0</w:t>
      </w:r>
      <w:proofErr w:type="gramEnd"/>
      <w:r w:rsidRPr="008F6370">
        <w:rPr>
          <w:i/>
          <w:iCs/>
        </w:rPr>
        <w:t xml:space="preserve"> – </w:t>
      </w:r>
      <w:r w:rsidRPr="008F6370">
        <w:t>атмосферное давление, равное 101 кПа.</w:t>
      </w:r>
      <w:r w:rsidRPr="008F6370">
        <w:rPr>
          <w:i/>
          <w:iCs/>
        </w:rPr>
        <w:t xml:space="preserve"> </w:t>
      </w:r>
    </w:p>
    <w:p w:rsidR="00B16F44" w:rsidRPr="008F6370" w:rsidRDefault="00B16F44" w:rsidP="00F663C5">
      <w:pPr>
        <w:ind w:firstLine="360"/>
        <w:jc w:val="both"/>
        <w:rPr>
          <w:i/>
          <w:iCs/>
        </w:rPr>
      </w:pPr>
    </w:p>
    <w:p w:rsidR="00B16F44" w:rsidRDefault="00B16F44">
      <w:pPr>
        <w:spacing w:after="200" w:line="276" w:lineRule="auto"/>
        <w:rPr>
          <w:i/>
          <w:iCs/>
        </w:rPr>
      </w:pPr>
      <w:r>
        <w:rPr>
          <w:i/>
          <w:iCs/>
        </w:rPr>
        <w:br w:type="page"/>
      </w:r>
    </w:p>
    <w:p w:rsidR="00B16F44" w:rsidRDefault="00B16F44" w:rsidP="003F5FE9">
      <w:pPr>
        <w:jc w:val="right"/>
        <w:rPr>
          <w:i/>
          <w:iCs/>
        </w:rPr>
      </w:pPr>
      <w:r w:rsidRPr="008F6370">
        <w:rPr>
          <w:i/>
          <w:iCs/>
        </w:rPr>
        <w:t>Таблица 1</w:t>
      </w:r>
    </w:p>
    <w:p w:rsidR="00B16F44" w:rsidRDefault="00B16F44" w:rsidP="003F5FE9">
      <w:pPr>
        <w:jc w:val="right"/>
        <w:rPr>
          <w:i/>
          <w:iCs/>
        </w:rPr>
      </w:pPr>
    </w:p>
    <w:tbl>
      <w:tblPr>
        <w:tblW w:w="5000" w:type="pct"/>
        <w:tblCellSpacing w:w="7" w:type="dxa"/>
        <w:tblInd w:w="-2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6361"/>
        <w:gridCol w:w="1821"/>
        <w:gridCol w:w="1574"/>
      </w:tblGrid>
      <w:tr w:rsidR="00B16F44" w:rsidRPr="008F6370">
        <w:trPr>
          <w:tblHeader/>
          <w:tblCellSpacing w:w="7" w:type="dxa"/>
        </w:trPr>
        <w:tc>
          <w:tcPr>
            <w:tcW w:w="552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</w:pPr>
            <w:r w:rsidRPr="008F6370">
              <w:rPr>
                <w:b/>
                <w:bCs/>
              </w:rPr>
              <w:t>Характер распределения концентраций</w:t>
            </w:r>
          </w:p>
        </w:tc>
        <w:tc>
          <w:tcPr>
            <w:tcW w:w="1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jc w:val="center"/>
            </w:pPr>
            <w:r w:rsidRPr="008F6370">
              <w:rPr>
                <w:i/>
                <w:iCs/>
                <w:lang w:val="en-US"/>
              </w:rPr>
              <w:t>Q</w:t>
            </w:r>
            <w:r w:rsidRPr="008F6370">
              <w:t xml:space="preserve"> (</w:t>
            </w:r>
            <w:r w:rsidRPr="008F6370">
              <w:rPr>
                <w:i/>
                <w:iCs/>
              </w:rPr>
              <w:t>С</w:t>
            </w:r>
            <w:r w:rsidRPr="008F6370">
              <w:t xml:space="preserve"> &gt; </w:t>
            </w:r>
            <w:r w:rsidRPr="008F6370">
              <w:rPr>
                <w:position w:val="-4"/>
              </w:rPr>
              <w:object w:dxaOrig="240" w:dyaOrig="260">
                <v:shape id="_x0000_i1157" type="#_x0000_t75" style="width:12.15pt;height:13.1pt" o:ole="">
                  <v:imagedata r:id="rId205" o:title=""/>
                </v:shape>
                <o:OLEObject Type="Embed" ProgID="Equation.3" ShapeID="_x0000_i1157" DrawAspect="Content" ObjectID="_1478507855" r:id="rId207"/>
              </w:object>
            </w:r>
            <w:r w:rsidRPr="008F6370">
              <w:t>)</w:t>
            </w:r>
          </w:p>
        </w:tc>
        <w:tc>
          <w:tcPr>
            <w:tcW w:w="1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C935B2">
            <w:pPr>
              <w:jc w:val="center"/>
            </w:pPr>
            <w:r w:rsidRPr="008F6370">
              <w:rPr>
                <w:i/>
                <w:iCs/>
                <w:position w:val="-6"/>
              </w:rPr>
              <w:object w:dxaOrig="220" w:dyaOrig="279">
                <v:shape id="_x0000_i1158" type="#_x0000_t75" style="width:11.2pt;height:14.05pt" o:ole="">
                  <v:imagedata r:id="rId208" o:title=""/>
                </v:shape>
                <o:OLEObject Type="Embed" ProgID="Equation.3" ShapeID="_x0000_i1158" DrawAspect="Content" ObjectID="_1478507856" r:id="rId209"/>
              </w:object>
            </w:r>
          </w:p>
        </w:tc>
      </w:tr>
      <w:tr w:rsidR="00B16F44" w:rsidRPr="008F6370">
        <w:trPr>
          <w:tblCellSpacing w:w="7" w:type="dxa"/>
        </w:trPr>
        <w:tc>
          <w:tcPr>
            <w:tcW w:w="5521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ind w:left="83" w:right="184"/>
              <w:jc w:val="both"/>
            </w:pPr>
            <w:r w:rsidRPr="008F6370">
              <w:t>Для горючих газов при отсутствии подвижности воздушной среды</w:t>
            </w:r>
          </w:p>
        </w:tc>
        <w:tc>
          <w:tcPr>
            <w:tcW w:w="1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</w:pPr>
            <w:r w:rsidRPr="008F6370">
              <w:t>0,1</w:t>
            </w:r>
          </w:p>
        </w:tc>
        <w:tc>
          <w:tcPr>
            <w:tcW w:w="1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</w:pPr>
            <w:r w:rsidRPr="008F6370">
              <w:t>1,29</w:t>
            </w:r>
          </w:p>
        </w:tc>
      </w:tr>
      <w:tr w:rsidR="00B16F44" w:rsidRPr="008F6370">
        <w:trPr>
          <w:tblCellSpacing w:w="7" w:type="dxa"/>
        </w:trPr>
        <w:tc>
          <w:tcPr>
            <w:tcW w:w="5521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ind w:left="83" w:right="184"/>
              <w:jc w:val="both"/>
            </w:pPr>
          </w:p>
        </w:tc>
        <w:tc>
          <w:tcPr>
            <w:tcW w:w="1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</w:pPr>
            <w:r w:rsidRPr="008F6370">
              <w:t>0,05</w:t>
            </w:r>
          </w:p>
        </w:tc>
        <w:tc>
          <w:tcPr>
            <w:tcW w:w="1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</w:pPr>
            <w:r w:rsidRPr="008F6370">
              <w:t>1,38</w:t>
            </w:r>
          </w:p>
        </w:tc>
      </w:tr>
      <w:tr w:rsidR="00B16F44" w:rsidRPr="008F6370">
        <w:trPr>
          <w:tblCellSpacing w:w="7" w:type="dxa"/>
        </w:trPr>
        <w:tc>
          <w:tcPr>
            <w:tcW w:w="5521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ind w:left="83" w:right="184"/>
              <w:jc w:val="both"/>
            </w:pPr>
          </w:p>
        </w:tc>
        <w:tc>
          <w:tcPr>
            <w:tcW w:w="1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</w:pPr>
            <w:r w:rsidRPr="008F6370">
              <w:t>0,01</w:t>
            </w:r>
          </w:p>
        </w:tc>
        <w:tc>
          <w:tcPr>
            <w:tcW w:w="1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</w:pPr>
            <w:r w:rsidRPr="008F6370">
              <w:t>1,53</w:t>
            </w:r>
          </w:p>
        </w:tc>
      </w:tr>
      <w:tr w:rsidR="00B16F44" w:rsidRPr="008F6370">
        <w:trPr>
          <w:tblCellSpacing w:w="7" w:type="dxa"/>
        </w:trPr>
        <w:tc>
          <w:tcPr>
            <w:tcW w:w="5521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ind w:left="83" w:right="184"/>
              <w:jc w:val="both"/>
            </w:pPr>
          </w:p>
        </w:tc>
        <w:tc>
          <w:tcPr>
            <w:tcW w:w="1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</w:pPr>
            <w:r w:rsidRPr="008F6370">
              <w:t>0,003</w:t>
            </w:r>
          </w:p>
        </w:tc>
        <w:tc>
          <w:tcPr>
            <w:tcW w:w="1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</w:pPr>
            <w:r w:rsidRPr="008F6370">
              <w:t>1,63</w:t>
            </w:r>
          </w:p>
        </w:tc>
      </w:tr>
      <w:tr w:rsidR="00B16F44" w:rsidRPr="008F6370">
        <w:trPr>
          <w:tblCellSpacing w:w="7" w:type="dxa"/>
        </w:trPr>
        <w:tc>
          <w:tcPr>
            <w:tcW w:w="5521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ind w:left="83" w:right="184"/>
              <w:jc w:val="both"/>
            </w:pPr>
          </w:p>
        </w:tc>
        <w:tc>
          <w:tcPr>
            <w:tcW w:w="1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</w:pPr>
            <w:r w:rsidRPr="008F6370">
              <w:t>0,001</w:t>
            </w:r>
          </w:p>
        </w:tc>
        <w:tc>
          <w:tcPr>
            <w:tcW w:w="1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</w:pPr>
            <w:r w:rsidRPr="008F6370">
              <w:t>1,70</w:t>
            </w:r>
          </w:p>
        </w:tc>
      </w:tr>
      <w:tr w:rsidR="00B16F44" w:rsidRPr="008F6370">
        <w:trPr>
          <w:tblCellSpacing w:w="7" w:type="dxa"/>
        </w:trPr>
        <w:tc>
          <w:tcPr>
            <w:tcW w:w="5521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ind w:left="83" w:right="184"/>
              <w:jc w:val="both"/>
            </w:pPr>
          </w:p>
        </w:tc>
        <w:tc>
          <w:tcPr>
            <w:tcW w:w="1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</w:pPr>
            <w:r w:rsidRPr="008F6370">
              <w:t>0,000001</w:t>
            </w:r>
          </w:p>
        </w:tc>
        <w:tc>
          <w:tcPr>
            <w:tcW w:w="1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</w:pPr>
            <w:r w:rsidRPr="008F6370">
              <w:t>2,04</w:t>
            </w:r>
          </w:p>
        </w:tc>
      </w:tr>
      <w:tr w:rsidR="00B16F44" w:rsidRPr="008F6370">
        <w:trPr>
          <w:tblCellSpacing w:w="7" w:type="dxa"/>
        </w:trPr>
        <w:tc>
          <w:tcPr>
            <w:tcW w:w="5521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ind w:left="83" w:right="184"/>
              <w:jc w:val="both"/>
            </w:pPr>
            <w:r w:rsidRPr="008F6370">
              <w:t>Для горючих газов при подвижности воздушной</w:t>
            </w:r>
          </w:p>
          <w:p w:rsidR="00B16F44" w:rsidRPr="008F6370" w:rsidRDefault="00B16F44" w:rsidP="00C935B2">
            <w:pPr>
              <w:ind w:left="83" w:right="184"/>
              <w:jc w:val="both"/>
            </w:pPr>
            <w:r w:rsidRPr="008F6370">
              <w:t>среды</w:t>
            </w:r>
          </w:p>
        </w:tc>
        <w:tc>
          <w:tcPr>
            <w:tcW w:w="1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</w:pPr>
            <w:r w:rsidRPr="008F6370">
              <w:t>0,1</w:t>
            </w:r>
          </w:p>
        </w:tc>
        <w:tc>
          <w:tcPr>
            <w:tcW w:w="1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</w:pPr>
            <w:r w:rsidRPr="008F6370">
              <w:t>1,29</w:t>
            </w:r>
          </w:p>
        </w:tc>
      </w:tr>
      <w:tr w:rsidR="00B16F44" w:rsidRPr="008F6370">
        <w:trPr>
          <w:tblCellSpacing w:w="7" w:type="dxa"/>
        </w:trPr>
        <w:tc>
          <w:tcPr>
            <w:tcW w:w="5521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ind w:left="83" w:right="184"/>
              <w:jc w:val="both"/>
            </w:pPr>
          </w:p>
        </w:tc>
        <w:tc>
          <w:tcPr>
            <w:tcW w:w="1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</w:pPr>
            <w:r w:rsidRPr="008F6370">
              <w:t>0,05</w:t>
            </w:r>
          </w:p>
        </w:tc>
        <w:tc>
          <w:tcPr>
            <w:tcW w:w="1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</w:pPr>
            <w:r w:rsidRPr="008F6370">
              <w:t>1,37</w:t>
            </w:r>
          </w:p>
        </w:tc>
      </w:tr>
      <w:tr w:rsidR="00B16F44" w:rsidRPr="008F6370">
        <w:trPr>
          <w:tblCellSpacing w:w="7" w:type="dxa"/>
        </w:trPr>
        <w:tc>
          <w:tcPr>
            <w:tcW w:w="5521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ind w:left="83" w:right="184"/>
              <w:jc w:val="both"/>
            </w:pPr>
          </w:p>
        </w:tc>
        <w:tc>
          <w:tcPr>
            <w:tcW w:w="1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</w:pPr>
            <w:r w:rsidRPr="008F6370">
              <w:t>0,01</w:t>
            </w:r>
          </w:p>
        </w:tc>
        <w:tc>
          <w:tcPr>
            <w:tcW w:w="1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</w:pPr>
            <w:r w:rsidRPr="008F6370">
              <w:t>1,52</w:t>
            </w:r>
          </w:p>
        </w:tc>
      </w:tr>
      <w:tr w:rsidR="00B16F44" w:rsidRPr="008F6370">
        <w:trPr>
          <w:tblCellSpacing w:w="7" w:type="dxa"/>
        </w:trPr>
        <w:tc>
          <w:tcPr>
            <w:tcW w:w="5521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ind w:left="83" w:right="184"/>
              <w:jc w:val="both"/>
            </w:pPr>
          </w:p>
        </w:tc>
        <w:tc>
          <w:tcPr>
            <w:tcW w:w="1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</w:pPr>
            <w:r w:rsidRPr="008F6370">
              <w:t>0,003</w:t>
            </w:r>
          </w:p>
        </w:tc>
        <w:tc>
          <w:tcPr>
            <w:tcW w:w="1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</w:pPr>
            <w:r w:rsidRPr="008F6370">
              <w:t>1,62</w:t>
            </w:r>
          </w:p>
        </w:tc>
      </w:tr>
      <w:tr w:rsidR="00B16F44" w:rsidRPr="008F6370">
        <w:trPr>
          <w:tblCellSpacing w:w="7" w:type="dxa"/>
        </w:trPr>
        <w:tc>
          <w:tcPr>
            <w:tcW w:w="5521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ind w:left="83" w:right="184"/>
              <w:jc w:val="both"/>
            </w:pPr>
          </w:p>
        </w:tc>
        <w:tc>
          <w:tcPr>
            <w:tcW w:w="1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</w:pPr>
            <w:r w:rsidRPr="008F6370">
              <w:t>0,001</w:t>
            </w:r>
          </w:p>
        </w:tc>
        <w:tc>
          <w:tcPr>
            <w:tcW w:w="1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</w:pPr>
            <w:r w:rsidRPr="008F6370">
              <w:t>1,70</w:t>
            </w:r>
          </w:p>
        </w:tc>
      </w:tr>
      <w:tr w:rsidR="00B16F44" w:rsidRPr="008F6370">
        <w:trPr>
          <w:tblCellSpacing w:w="7" w:type="dxa"/>
        </w:trPr>
        <w:tc>
          <w:tcPr>
            <w:tcW w:w="5521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ind w:left="83" w:right="184"/>
              <w:jc w:val="both"/>
            </w:pPr>
          </w:p>
        </w:tc>
        <w:tc>
          <w:tcPr>
            <w:tcW w:w="1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</w:pPr>
            <w:r w:rsidRPr="008F6370">
              <w:t>0,000001</w:t>
            </w:r>
          </w:p>
        </w:tc>
        <w:tc>
          <w:tcPr>
            <w:tcW w:w="1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</w:pPr>
            <w:r w:rsidRPr="008F6370">
              <w:t>2,03</w:t>
            </w:r>
          </w:p>
        </w:tc>
      </w:tr>
      <w:tr w:rsidR="00B16F44" w:rsidRPr="008F6370">
        <w:trPr>
          <w:tblCellSpacing w:w="7" w:type="dxa"/>
        </w:trPr>
        <w:tc>
          <w:tcPr>
            <w:tcW w:w="5521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ind w:left="83" w:right="184"/>
              <w:jc w:val="both"/>
            </w:pPr>
            <w:r w:rsidRPr="008F6370">
              <w:t>Для паров легковоспламеняющихся жидкостей при отсутствии подвижности воздушной среды</w:t>
            </w:r>
          </w:p>
        </w:tc>
        <w:tc>
          <w:tcPr>
            <w:tcW w:w="1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</w:pPr>
            <w:r w:rsidRPr="008F6370">
              <w:t>0,1</w:t>
            </w:r>
          </w:p>
        </w:tc>
        <w:tc>
          <w:tcPr>
            <w:tcW w:w="1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</w:pPr>
            <w:r w:rsidRPr="008F6370">
              <w:t>1,19</w:t>
            </w:r>
          </w:p>
        </w:tc>
      </w:tr>
      <w:tr w:rsidR="00B16F44" w:rsidRPr="008F6370">
        <w:trPr>
          <w:tblCellSpacing w:w="7" w:type="dxa"/>
        </w:trPr>
        <w:tc>
          <w:tcPr>
            <w:tcW w:w="5521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ind w:left="83" w:right="184"/>
              <w:jc w:val="both"/>
            </w:pPr>
          </w:p>
        </w:tc>
        <w:tc>
          <w:tcPr>
            <w:tcW w:w="1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</w:pPr>
            <w:r w:rsidRPr="008F6370">
              <w:t>0,05</w:t>
            </w:r>
          </w:p>
        </w:tc>
        <w:tc>
          <w:tcPr>
            <w:tcW w:w="1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</w:pPr>
            <w:r w:rsidRPr="008F6370">
              <w:t>1,25</w:t>
            </w:r>
          </w:p>
        </w:tc>
      </w:tr>
      <w:tr w:rsidR="00B16F44" w:rsidRPr="008F6370">
        <w:trPr>
          <w:tblCellSpacing w:w="7" w:type="dxa"/>
        </w:trPr>
        <w:tc>
          <w:tcPr>
            <w:tcW w:w="5521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ind w:left="83" w:right="184"/>
              <w:jc w:val="both"/>
            </w:pPr>
          </w:p>
        </w:tc>
        <w:tc>
          <w:tcPr>
            <w:tcW w:w="1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</w:pPr>
            <w:r w:rsidRPr="008F6370">
              <w:t>0,01</w:t>
            </w:r>
          </w:p>
        </w:tc>
        <w:tc>
          <w:tcPr>
            <w:tcW w:w="1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</w:pPr>
            <w:r w:rsidRPr="008F6370">
              <w:t>1,35</w:t>
            </w:r>
          </w:p>
        </w:tc>
      </w:tr>
      <w:tr w:rsidR="00B16F44" w:rsidRPr="008F6370">
        <w:trPr>
          <w:tblCellSpacing w:w="7" w:type="dxa"/>
        </w:trPr>
        <w:tc>
          <w:tcPr>
            <w:tcW w:w="5521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ind w:left="83" w:right="184"/>
              <w:jc w:val="both"/>
            </w:pPr>
          </w:p>
        </w:tc>
        <w:tc>
          <w:tcPr>
            <w:tcW w:w="1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</w:pPr>
            <w:r w:rsidRPr="008F6370">
              <w:t>0,003</w:t>
            </w:r>
          </w:p>
        </w:tc>
        <w:tc>
          <w:tcPr>
            <w:tcW w:w="1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</w:pPr>
            <w:r w:rsidRPr="008F6370">
              <w:t>1,41</w:t>
            </w:r>
          </w:p>
        </w:tc>
      </w:tr>
      <w:tr w:rsidR="00B16F44" w:rsidRPr="008F6370">
        <w:trPr>
          <w:tblCellSpacing w:w="7" w:type="dxa"/>
        </w:trPr>
        <w:tc>
          <w:tcPr>
            <w:tcW w:w="5521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ind w:left="83" w:right="184"/>
              <w:jc w:val="both"/>
            </w:pPr>
          </w:p>
        </w:tc>
        <w:tc>
          <w:tcPr>
            <w:tcW w:w="1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</w:pPr>
            <w:r w:rsidRPr="008F6370">
              <w:t>0,001</w:t>
            </w:r>
          </w:p>
        </w:tc>
        <w:tc>
          <w:tcPr>
            <w:tcW w:w="1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</w:pPr>
            <w:r w:rsidRPr="008F6370">
              <w:t>1,46</w:t>
            </w:r>
          </w:p>
        </w:tc>
      </w:tr>
      <w:tr w:rsidR="00B16F44" w:rsidRPr="008F6370">
        <w:trPr>
          <w:tblCellSpacing w:w="7" w:type="dxa"/>
        </w:trPr>
        <w:tc>
          <w:tcPr>
            <w:tcW w:w="5521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ind w:left="83" w:right="184"/>
              <w:jc w:val="both"/>
            </w:pPr>
          </w:p>
        </w:tc>
        <w:tc>
          <w:tcPr>
            <w:tcW w:w="1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</w:pPr>
            <w:r w:rsidRPr="008F6370">
              <w:t>0,000001</w:t>
            </w:r>
          </w:p>
        </w:tc>
        <w:tc>
          <w:tcPr>
            <w:tcW w:w="1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</w:pPr>
            <w:r w:rsidRPr="008F6370">
              <w:t>1,68</w:t>
            </w:r>
          </w:p>
        </w:tc>
      </w:tr>
      <w:tr w:rsidR="00B16F44" w:rsidRPr="008F6370">
        <w:trPr>
          <w:tblCellSpacing w:w="7" w:type="dxa"/>
        </w:trPr>
        <w:tc>
          <w:tcPr>
            <w:tcW w:w="5521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C935B2">
            <w:pPr>
              <w:ind w:left="83" w:right="184"/>
              <w:jc w:val="both"/>
            </w:pPr>
            <w:r w:rsidRPr="008F6370">
              <w:t>Для паров легковоспламеняющихся жидкостей при подвижности воздушной среды</w:t>
            </w:r>
          </w:p>
        </w:tc>
        <w:tc>
          <w:tcPr>
            <w:tcW w:w="1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</w:pPr>
            <w:r w:rsidRPr="008F6370">
              <w:t>0,1</w:t>
            </w:r>
          </w:p>
        </w:tc>
        <w:tc>
          <w:tcPr>
            <w:tcW w:w="1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</w:pPr>
            <w:r w:rsidRPr="008F6370">
              <w:t>1,21</w:t>
            </w:r>
          </w:p>
        </w:tc>
      </w:tr>
      <w:tr w:rsidR="00B16F44" w:rsidRPr="008F6370">
        <w:trPr>
          <w:tblCellSpacing w:w="7" w:type="dxa"/>
        </w:trPr>
        <w:tc>
          <w:tcPr>
            <w:tcW w:w="5521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ind w:firstLine="360"/>
            </w:pPr>
          </w:p>
        </w:tc>
        <w:tc>
          <w:tcPr>
            <w:tcW w:w="1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</w:pPr>
            <w:r w:rsidRPr="008F6370">
              <w:t>0,05</w:t>
            </w:r>
          </w:p>
        </w:tc>
        <w:tc>
          <w:tcPr>
            <w:tcW w:w="1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</w:pPr>
            <w:r w:rsidRPr="008F6370">
              <w:t>1,27</w:t>
            </w:r>
          </w:p>
        </w:tc>
      </w:tr>
      <w:tr w:rsidR="00B16F44" w:rsidRPr="008F6370">
        <w:trPr>
          <w:tblCellSpacing w:w="7" w:type="dxa"/>
        </w:trPr>
        <w:tc>
          <w:tcPr>
            <w:tcW w:w="5521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ind w:firstLine="360"/>
            </w:pPr>
          </w:p>
        </w:tc>
        <w:tc>
          <w:tcPr>
            <w:tcW w:w="1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</w:pPr>
            <w:r w:rsidRPr="008F6370">
              <w:t>0,01</w:t>
            </w:r>
          </w:p>
        </w:tc>
        <w:tc>
          <w:tcPr>
            <w:tcW w:w="1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</w:pPr>
            <w:r w:rsidRPr="008F6370">
              <w:t>1,38</w:t>
            </w:r>
          </w:p>
        </w:tc>
      </w:tr>
      <w:tr w:rsidR="00B16F44" w:rsidRPr="008F6370">
        <w:trPr>
          <w:tblCellSpacing w:w="7" w:type="dxa"/>
        </w:trPr>
        <w:tc>
          <w:tcPr>
            <w:tcW w:w="5521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ind w:firstLine="360"/>
            </w:pPr>
          </w:p>
        </w:tc>
        <w:tc>
          <w:tcPr>
            <w:tcW w:w="1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</w:pPr>
            <w:r w:rsidRPr="008F6370">
              <w:t>0,003</w:t>
            </w:r>
          </w:p>
        </w:tc>
        <w:tc>
          <w:tcPr>
            <w:tcW w:w="1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</w:pPr>
            <w:r w:rsidRPr="008F6370">
              <w:t>1,45</w:t>
            </w:r>
          </w:p>
        </w:tc>
      </w:tr>
      <w:tr w:rsidR="00B16F44" w:rsidRPr="008F6370">
        <w:trPr>
          <w:tblCellSpacing w:w="7" w:type="dxa"/>
        </w:trPr>
        <w:tc>
          <w:tcPr>
            <w:tcW w:w="5521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ind w:firstLine="360"/>
            </w:pPr>
          </w:p>
        </w:tc>
        <w:tc>
          <w:tcPr>
            <w:tcW w:w="1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</w:pPr>
            <w:r w:rsidRPr="008F6370">
              <w:t>0,001</w:t>
            </w:r>
          </w:p>
        </w:tc>
        <w:tc>
          <w:tcPr>
            <w:tcW w:w="1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</w:pPr>
            <w:r w:rsidRPr="008F6370">
              <w:t>1,51</w:t>
            </w:r>
          </w:p>
        </w:tc>
      </w:tr>
      <w:tr w:rsidR="00B16F44" w:rsidRPr="008F6370">
        <w:trPr>
          <w:tblCellSpacing w:w="7" w:type="dxa"/>
        </w:trPr>
        <w:tc>
          <w:tcPr>
            <w:tcW w:w="5521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ind w:firstLine="360"/>
            </w:pPr>
          </w:p>
        </w:tc>
        <w:tc>
          <w:tcPr>
            <w:tcW w:w="1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</w:pPr>
            <w:r w:rsidRPr="008F6370">
              <w:t>0,000001</w:t>
            </w:r>
          </w:p>
        </w:tc>
        <w:tc>
          <w:tcPr>
            <w:tcW w:w="1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16F44" w:rsidRPr="008F6370" w:rsidRDefault="00B16F44" w:rsidP="00C935B2">
            <w:pPr>
              <w:jc w:val="center"/>
            </w:pPr>
            <w:r w:rsidRPr="008F6370">
              <w:t>1,75</w:t>
            </w:r>
          </w:p>
        </w:tc>
      </w:tr>
    </w:tbl>
    <w:p w:rsidR="00B16F44" w:rsidRPr="008F6370" w:rsidRDefault="00B16F44" w:rsidP="000E79E5">
      <w:pPr>
        <w:ind w:firstLine="360"/>
        <w:rPr>
          <w:vanish/>
          <w:sz w:val="24"/>
          <w:szCs w:val="24"/>
        </w:rPr>
      </w:pPr>
    </w:p>
    <w:p w:rsidR="00B16F44" w:rsidRPr="008F6370" w:rsidRDefault="00B16F44" w:rsidP="000E79E5">
      <w:pPr>
        <w:ind w:firstLine="567"/>
        <w:jc w:val="both"/>
      </w:pPr>
      <w:r w:rsidRPr="008F6370">
        <w:t xml:space="preserve">Величина уровня значимости </w:t>
      </w:r>
      <w:r w:rsidRPr="008F6370">
        <w:rPr>
          <w:i/>
          <w:iCs/>
        </w:rPr>
        <w:t>Q</w:t>
      </w:r>
      <w:r w:rsidRPr="008F6370">
        <w:t xml:space="preserve"> (</w:t>
      </w:r>
      <w:proofErr w:type="gramStart"/>
      <w:r w:rsidRPr="008F6370">
        <w:rPr>
          <w:i/>
          <w:iCs/>
        </w:rPr>
        <w:t>С</w:t>
      </w:r>
      <w:proofErr w:type="gramEnd"/>
      <w:r w:rsidRPr="008F6370">
        <w:t xml:space="preserve"> &gt; </w:t>
      </w:r>
      <w:r w:rsidR="00F2106B">
        <w:rPr>
          <w:noProof/>
        </w:rPr>
        <w:pict>
          <v:shape id="Рисунок 149" o:spid="_x0000_i1159" type="#_x0000_t75" alt="image81" style="width:12.15pt;height:12.15pt;visibility:visible">
            <v:imagedata r:id="rId190" o:title=""/>
          </v:shape>
        </w:pict>
      </w:r>
      <w:r w:rsidRPr="008F6370">
        <w:t xml:space="preserve">) выбирается, исходя </w:t>
      </w:r>
      <w:proofErr w:type="gramStart"/>
      <w:r w:rsidRPr="008F6370">
        <w:t>из</w:t>
      </w:r>
      <w:proofErr w:type="gramEnd"/>
      <w:r w:rsidRPr="008F6370">
        <w:t xml:space="preserve"> особенностей технологического процесса. Допускается принимать</w:t>
      </w:r>
      <w:r>
        <w:t xml:space="preserve"> </w:t>
      </w:r>
      <w:r>
        <w:rPr>
          <w:i/>
          <w:iCs/>
        </w:rPr>
        <w:br/>
      </w:r>
      <w:r w:rsidRPr="008F6370">
        <w:rPr>
          <w:i/>
          <w:iCs/>
        </w:rPr>
        <w:t>Q</w:t>
      </w:r>
      <w:r w:rsidRPr="008F6370">
        <w:t xml:space="preserve"> (</w:t>
      </w:r>
      <w:r w:rsidRPr="008F6370">
        <w:rPr>
          <w:i/>
          <w:iCs/>
        </w:rPr>
        <w:t>С</w:t>
      </w:r>
      <w:r w:rsidRPr="008F6370">
        <w:t xml:space="preserve"> &gt; </w:t>
      </w:r>
      <w:r w:rsidR="00F2106B">
        <w:rPr>
          <w:noProof/>
        </w:rPr>
        <w:pict>
          <v:shape id="Рисунок 150" o:spid="_x0000_i1160" type="#_x0000_t75" alt="image81" style="width:12.15pt;height:12.15pt;visibility:visible">
            <v:imagedata r:id="rId190" o:title=""/>
          </v:shape>
        </w:pict>
      </w:r>
      <w:r w:rsidRPr="008F6370">
        <w:t>) равным 0,05.</w:t>
      </w:r>
    </w:p>
    <w:p w:rsidR="00B16F44" w:rsidRPr="008F6370" w:rsidRDefault="00B16F44" w:rsidP="000E79E5">
      <w:pPr>
        <w:ind w:firstLine="567"/>
        <w:jc w:val="both"/>
      </w:pPr>
      <w:r w:rsidRPr="008F6370">
        <w:t xml:space="preserve">2. Величина коэффициента </w:t>
      </w:r>
      <w:r w:rsidRPr="008F6370">
        <w:rPr>
          <w:i/>
          <w:iCs/>
        </w:rPr>
        <w:t>Z</w:t>
      </w:r>
      <w:r w:rsidRPr="008F6370">
        <w:t xml:space="preserve"> участия паров </w:t>
      </w:r>
      <w:proofErr w:type="spellStart"/>
      <w:proofErr w:type="gramStart"/>
      <w:r w:rsidRPr="008F6370">
        <w:t>легковоспламеняющих</w:t>
      </w:r>
      <w:r>
        <w:t>-</w:t>
      </w:r>
      <w:r w:rsidRPr="008F6370">
        <w:t>ся</w:t>
      </w:r>
      <w:proofErr w:type="spellEnd"/>
      <w:proofErr w:type="gramEnd"/>
      <w:r w:rsidRPr="008F6370">
        <w:t xml:space="preserve"> жидкостей во взрыве может быть определена по графику, приведенному на рисунке.</w:t>
      </w:r>
    </w:p>
    <w:p w:rsidR="00B16F44" w:rsidRDefault="00B16F44">
      <w:pPr>
        <w:spacing w:after="200" w:line="276" w:lineRule="auto"/>
      </w:pPr>
    </w:p>
    <w:p w:rsidR="00B16F44" w:rsidRDefault="00B16F44" w:rsidP="000E79E5">
      <w:pPr>
        <w:ind w:firstLine="360"/>
        <w:jc w:val="center"/>
        <w:rPr>
          <w:noProof/>
          <w:sz w:val="24"/>
          <w:szCs w:val="24"/>
        </w:rPr>
      </w:pPr>
    </w:p>
    <w:p w:rsidR="00B16F44" w:rsidRPr="008F6370" w:rsidRDefault="00F2106B" w:rsidP="000E79E5">
      <w:pPr>
        <w:ind w:firstLine="36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Рисунок 163" o:spid="_x0000_i1161" type="#_x0000_t75" alt="image92" style="width:192.6pt;height:188.9pt;visibility:visible">
            <v:imagedata r:id="rId210" o:title="" blacklevel="-9830f"/>
          </v:shape>
        </w:pict>
      </w:r>
      <w:r w:rsidR="00B16F44" w:rsidRPr="008F6370">
        <w:rPr>
          <w:sz w:val="24"/>
          <w:szCs w:val="24"/>
        </w:rPr>
        <w:t>X   </w:t>
      </w:r>
    </w:p>
    <w:p w:rsidR="00B16F44" w:rsidRPr="008F6370" w:rsidRDefault="00B16F44" w:rsidP="000E79E5">
      <w:pPr>
        <w:ind w:firstLine="360"/>
        <w:jc w:val="both"/>
      </w:pPr>
      <w:r w:rsidRPr="008F6370">
        <w:t xml:space="preserve"> Значения </w:t>
      </w:r>
      <w:r w:rsidRPr="008F6370">
        <w:rPr>
          <w:i/>
          <w:iCs/>
        </w:rPr>
        <w:t>Х</w:t>
      </w:r>
      <w:r w:rsidRPr="008F6370">
        <w:t xml:space="preserve"> определяются по формуле</w:t>
      </w:r>
    </w:p>
    <w:p w:rsidR="00B16F44" w:rsidRPr="007B7AE4" w:rsidRDefault="00B16F44" w:rsidP="000E79E5">
      <w:pPr>
        <w:ind w:firstLine="360"/>
        <w:jc w:val="both"/>
        <w:rPr>
          <w:sz w:val="20"/>
          <w:szCs w:val="20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B16F44" w:rsidRPr="008F6370">
        <w:tc>
          <w:tcPr>
            <w:tcW w:w="3190" w:type="dxa"/>
          </w:tcPr>
          <w:p w:rsidR="00B16F44" w:rsidRPr="008F6370" w:rsidRDefault="00B16F44" w:rsidP="000122CA">
            <w:pPr>
              <w:jc w:val="both"/>
            </w:pPr>
          </w:p>
        </w:tc>
        <w:tc>
          <w:tcPr>
            <w:tcW w:w="3190" w:type="dxa"/>
          </w:tcPr>
          <w:p w:rsidR="00B16F44" w:rsidRPr="008F6370" w:rsidRDefault="00F2106B" w:rsidP="000122CA">
            <w:pPr>
              <w:jc w:val="center"/>
            </w:pPr>
            <w:r>
              <w:pict>
                <v:shape id="_x0000_i1162" type="#_x0000_t75" style="width:122.5pt;height:37.4pt">
                  <v:imagedata r:id="rId211" o:title="" chromakey="white"/>
                </v:shape>
              </w:pict>
            </w:r>
          </w:p>
        </w:tc>
        <w:tc>
          <w:tcPr>
            <w:tcW w:w="3190" w:type="dxa"/>
            <w:vAlign w:val="center"/>
          </w:tcPr>
          <w:p w:rsidR="00B16F44" w:rsidRPr="008F6370" w:rsidRDefault="00B16F44" w:rsidP="000122CA">
            <w:pPr>
              <w:jc w:val="right"/>
            </w:pPr>
            <w:r w:rsidRPr="008F6370">
              <w:t>(8)</w:t>
            </w:r>
          </w:p>
        </w:tc>
      </w:tr>
    </w:tbl>
    <w:p w:rsidR="00B16F44" w:rsidRPr="008F6370" w:rsidRDefault="00B16F44" w:rsidP="000E79E5">
      <w:pPr>
        <w:ind w:firstLine="360"/>
        <w:jc w:val="both"/>
      </w:pPr>
      <w:r w:rsidRPr="008F6370">
        <w:t>где</w:t>
      </w:r>
      <w:proofErr w:type="gramStart"/>
      <w:r w:rsidRPr="008F6370">
        <w:t xml:space="preserve"> </w:t>
      </w:r>
      <w:r w:rsidRPr="008F6370">
        <w:rPr>
          <w:i/>
          <w:iCs/>
        </w:rPr>
        <w:t>С</w:t>
      </w:r>
      <w:proofErr w:type="gramEnd"/>
      <w:r w:rsidRPr="008F6370">
        <w:t>* – величина, задаваемая соотношением</w:t>
      </w:r>
    </w:p>
    <w:p w:rsidR="00B16F44" w:rsidRPr="007B7AE4" w:rsidRDefault="00B16F44" w:rsidP="000E79E5">
      <w:pPr>
        <w:ind w:firstLine="360"/>
        <w:jc w:val="both"/>
        <w:rPr>
          <w:sz w:val="18"/>
          <w:szCs w:val="18"/>
        </w:rPr>
      </w:pPr>
    </w:p>
    <w:tbl>
      <w:tblPr>
        <w:tblW w:w="5000" w:type="pct"/>
        <w:tblInd w:w="-106" w:type="dxa"/>
        <w:tblLook w:val="01E0" w:firstRow="1" w:lastRow="1" w:firstColumn="1" w:lastColumn="1" w:noHBand="0" w:noVBand="0"/>
      </w:tblPr>
      <w:tblGrid>
        <w:gridCol w:w="3284"/>
        <w:gridCol w:w="3285"/>
        <w:gridCol w:w="3285"/>
      </w:tblGrid>
      <w:tr w:rsidR="00B16F44" w:rsidRPr="008F6370">
        <w:tc>
          <w:tcPr>
            <w:tcW w:w="3190" w:type="dxa"/>
          </w:tcPr>
          <w:p w:rsidR="00B16F44" w:rsidRPr="008F6370" w:rsidRDefault="00B16F44" w:rsidP="000122CA">
            <w:pPr>
              <w:jc w:val="both"/>
            </w:pPr>
          </w:p>
        </w:tc>
        <w:tc>
          <w:tcPr>
            <w:tcW w:w="3190" w:type="dxa"/>
          </w:tcPr>
          <w:p w:rsidR="00B16F44" w:rsidRPr="008F6370" w:rsidRDefault="00B16F44" w:rsidP="000122CA">
            <w:pPr>
              <w:jc w:val="center"/>
            </w:pPr>
            <w:r w:rsidRPr="008F6370">
              <w:rPr>
                <w:i/>
                <w:iCs/>
              </w:rPr>
              <w:t>С</w:t>
            </w:r>
            <w:r w:rsidRPr="008F6370">
              <w:t xml:space="preserve">* = </w:t>
            </w:r>
            <w:r w:rsidRPr="008F6370">
              <w:rPr>
                <w:i/>
                <w:iCs/>
              </w:rPr>
              <w:sym w:font="Symbol" w:char="F06A"/>
            </w:r>
            <w:r w:rsidRPr="008F6370">
              <w:rPr>
                <w:i/>
                <w:iCs/>
              </w:rPr>
              <w:t xml:space="preserve"> </w:t>
            </w:r>
            <w:proofErr w:type="spellStart"/>
            <w:r w:rsidRPr="008F6370">
              <w:rPr>
                <w:i/>
                <w:iCs/>
              </w:rPr>
              <w:t>С</w:t>
            </w:r>
            <w:r w:rsidRPr="008F6370">
              <w:rPr>
                <w:vertAlign w:val="subscript"/>
              </w:rPr>
              <w:t>ст</w:t>
            </w:r>
            <w:proofErr w:type="spellEnd"/>
            <w:r w:rsidRPr="008F6370">
              <w:t>, </w:t>
            </w:r>
          </w:p>
        </w:tc>
        <w:tc>
          <w:tcPr>
            <w:tcW w:w="3190" w:type="dxa"/>
            <w:vAlign w:val="center"/>
          </w:tcPr>
          <w:p w:rsidR="00B16F44" w:rsidRPr="008F6370" w:rsidRDefault="00B16F44" w:rsidP="000122CA">
            <w:pPr>
              <w:jc w:val="right"/>
            </w:pPr>
            <w:r w:rsidRPr="008F6370">
              <w:t>(9)</w:t>
            </w:r>
          </w:p>
        </w:tc>
      </w:tr>
    </w:tbl>
    <w:p w:rsidR="00B16F44" w:rsidRPr="007B7AE4" w:rsidRDefault="00B16F44" w:rsidP="000E79E5">
      <w:pPr>
        <w:ind w:firstLine="360"/>
        <w:jc w:val="both"/>
        <w:rPr>
          <w:sz w:val="20"/>
          <w:szCs w:val="20"/>
        </w:rPr>
      </w:pPr>
    </w:p>
    <w:p w:rsidR="00B16F44" w:rsidRPr="008F6370" w:rsidRDefault="00B16F44" w:rsidP="000E79E5">
      <w:pPr>
        <w:ind w:firstLine="360"/>
        <w:jc w:val="both"/>
      </w:pPr>
      <w:r w:rsidRPr="008F6370">
        <w:t xml:space="preserve">где </w:t>
      </w:r>
      <w:r w:rsidRPr="008F6370">
        <w:rPr>
          <w:position w:val="-10"/>
        </w:rPr>
        <w:object w:dxaOrig="220" w:dyaOrig="260">
          <v:shape id="_x0000_i1163" type="#_x0000_t75" style="width:11.2pt;height:13.1pt" o:ole="">
            <v:imagedata r:id="rId212" o:title=""/>
          </v:shape>
          <o:OLEObject Type="Embed" ProgID="Equation.3" ShapeID="_x0000_i1163" DrawAspect="Content" ObjectID="_1478507857" r:id="rId213"/>
        </w:object>
      </w:r>
      <w:r w:rsidRPr="008F6370">
        <w:t xml:space="preserve"> – эффективный коэффициент избытка горючего, принимаемый </w:t>
      </w:r>
      <w:proofErr w:type="gramStart"/>
      <w:r w:rsidRPr="008F6370">
        <w:t>равным</w:t>
      </w:r>
      <w:proofErr w:type="gramEnd"/>
      <w:r w:rsidRPr="008F6370">
        <w:t xml:space="preserve"> 1,9.</w:t>
      </w:r>
    </w:p>
    <w:p w:rsidR="00B16F44" w:rsidRPr="008F6370" w:rsidRDefault="00B16F44" w:rsidP="000E79E5">
      <w:pPr>
        <w:ind w:firstLine="360"/>
        <w:jc w:val="both"/>
      </w:pPr>
      <w:r w:rsidRPr="008F6370">
        <w:t xml:space="preserve"> 3. Расстояния </w:t>
      </w:r>
      <w:proofErr w:type="spellStart"/>
      <w:r w:rsidRPr="008F6370">
        <w:rPr>
          <w:i/>
          <w:iCs/>
        </w:rPr>
        <w:t>Х</w:t>
      </w:r>
      <w:r w:rsidRPr="008F6370">
        <w:rPr>
          <w:vertAlign w:val="subscript"/>
        </w:rPr>
        <w:t>нкпр</w:t>
      </w:r>
      <w:proofErr w:type="spellEnd"/>
      <w:r w:rsidRPr="008F6370">
        <w:rPr>
          <w:i/>
          <w:iCs/>
        </w:rPr>
        <w:t xml:space="preserve">, </w:t>
      </w:r>
      <w:proofErr w:type="spellStart"/>
      <w:proofErr w:type="gramStart"/>
      <w:r w:rsidRPr="008F6370">
        <w:rPr>
          <w:i/>
          <w:iCs/>
        </w:rPr>
        <w:t>Y</w:t>
      </w:r>
      <w:proofErr w:type="gramEnd"/>
      <w:r w:rsidRPr="008F6370">
        <w:rPr>
          <w:vertAlign w:val="subscript"/>
        </w:rPr>
        <w:t>нкпр</w:t>
      </w:r>
      <w:proofErr w:type="spellEnd"/>
      <w:r w:rsidRPr="008F6370">
        <w:rPr>
          <w:i/>
          <w:iCs/>
        </w:rPr>
        <w:t xml:space="preserve"> </w:t>
      </w:r>
      <w:r w:rsidRPr="008F6370">
        <w:t>и</w:t>
      </w:r>
      <w:r w:rsidRPr="008F6370">
        <w:rPr>
          <w:i/>
          <w:iCs/>
        </w:rPr>
        <w:t xml:space="preserve"> </w:t>
      </w:r>
      <w:proofErr w:type="spellStart"/>
      <w:r w:rsidRPr="008F6370">
        <w:rPr>
          <w:i/>
          <w:iCs/>
        </w:rPr>
        <w:t>Z</w:t>
      </w:r>
      <w:r w:rsidRPr="008F6370">
        <w:rPr>
          <w:vertAlign w:val="subscript"/>
        </w:rPr>
        <w:t>нкпр</w:t>
      </w:r>
      <w:proofErr w:type="spellEnd"/>
      <w:r w:rsidRPr="008F6370">
        <w:rPr>
          <w:i/>
          <w:iCs/>
        </w:rPr>
        <w:t xml:space="preserve"> </w:t>
      </w:r>
      <w:r w:rsidRPr="008F6370">
        <w:t>рассчитываются по формулам:</w:t>
      </w:r>
    </w:p>
    <w:p w:rsidR="00B16F44" w:rsidRPr="007B7AE4" w:rsidRDefault="00B16F44" w:rsidP="000E79E5">
      <w:pPr>
        <w:ind w:firstLine="360"/>
        <w:jc w:val="both"/>
        <w:rPr>
          <w:sz w:val="18"/>
          <w:szCs w:val="18"/>
        </w:rPr>
      </w:pPr>
    </w:p>
    <w:tbl>
      <w:tblPr>
        <w:tblW w:w="5000" w:type="pct"/>
        <w:tblInd w:w="-106" w:type="dxa"/>
        <w:tblLook w:val="01E0" w:firstRow="1" w:lastRow="1" w:firstColumn="1" w:lastColumn="1" w:noHBand="0" w:noVBand="0"/>
      </w:tblPr>
      <w:tblGrid>
        <w:gridCol w:w="3284"/>
        <w:gridCol w:w="3285"/>
        <w:gridCol w:w="3285"/>
      </w:tblGrid>
      <w:tr w:rsidR="00B16F44" w:rsidRPr="008F6370">
        <w:tc>
          <w:tcPr>
            <w:tcW w:w="3190" w:type="dxa"/>
          </w:tcPr>
          <w:p w:rsidR="00B16F44" w:rsidRPr="008F6370" w:rsidRDefault="00B16F44" w:rsidP="000122CA">
            <w:pPr>
              <w:jc w:val="both"/>
            </w:pPr>
          </w:p>
        </w:tc>
        <w:tc>
          <w:tcPr>
            <w:tcW w:w="3190" w:type="dxa"/>
          </w:tcPr>
          <w:p w:rsidR="00B16F44" w:rsidRPr="008F6370" w:rsidRDefault="00B16F44" w:rsidP="000122CA">
            <w:pPr>
              <w:jc w:val="center"/>
            </w:pPr>
            <w:proofErr w:type="spellStart"/>
            <w:r w:rsidRPr="008F6370">
              <w:rPr>
                <w:i/>
                <w:iCs/>
              </w:rPr>
              <w:t>Х</w:t>
            </w:r>
            <w:r w:rsidRPr="008F6370">
              <w:rPr>
                <w:i/>
                <w:iCs/>
                <w:vertAlign w:val="subscript"/>
              </w:rPr>
              <w:t>нкпр</w:t>
            </w:r>
            <w:proofErr w:type="spellEnd"/>
            <w:r w:rsidRPr="008F6370">
              <w:rPr>
                <w:lang w:val="en-US"/>
              </w:rPr>
              <w:t xml:space="preserve"> = </w:t>
            </w:r>
            <w:r w:rsidRPr="008F6370">
              <w:rPr>
                <w:i/>
                <w:iCs/>
                <w:lang w:val="en-US"/>
              </w:rPr>
              <w:t>K</w:t>
            </w:r>
            <w:r w:rsidRPr="008F6370">
              <w:rPr>
                <w:i/>
                <w:iCs/>
                <w:vertAlign w:val="subscript"/>
                <w:lang w:val="en-US"/>
              </w:rPr>
              <w:t>1</w:t>
            </w:r>
            <w:r w:rsidRPr="008F6370">
              <w:rPr>
                <w:i/>
                <w:iCs/>
                <w:lang w:val="en-US"/>
              </w:rPr>
              <w:t xml:space="preserve"> L</w:t>
            </w:r>
            <w:r w:rsidRPr="008F6370">
              <w:rPr>
                <w:position w:val="-32"/>
                <w:lang w:val="en-US"/>
              </w:rPr>
              <w:object w:dxaOrig="1359" w:dyaOrig="720">
                <v:shape id="_x0000_i1164" type="#_x0000_t75" style="width:68.25pt;height:36.45pt" o:ole="">
                  <v:imagedata r:id="rId214" o:title=""/>
                </v:shape>
                <o:OLEObject Type="Embed" ProgID="Equation.3" ShapeID="_x0000_i1164" DrawAspect="Content" ObjectID="_1478507858" r:id="rId215"/>
              </w:object>
            </w:r>
            <w:r w:rsidRPr="008F6370">
              <w:rPr>
                <w:lang w:val="en-US"/>
              </w:rPr>
              <w:t>;</w:t>
            </w:r>
          </w:p>
        </w:tc>
        <w:tc>
          <w:tcPr>
            <w:tcW w:w="3190" w:type="dxa"/>
            <w:vAlign w:val="center"/>
          </w:tcPr>
          <w:p w:rsidR="00B16F44" w:rsidRPr="008F6370" w:rsidRDefault="00B16F44" w:rsidP="000122CA">
            <w:pPr>
              <w:jc w:val="right"/>
            </w:pPr>
            <w:r w:rsidRPr="008F6370">
              <w:rPr>
                <w:lang w:val="en-US"/>
              </w:rPr>
              <w:t>(10)</w:t>
            </w:r>
          </w:p>
        </w:tc>
      </w:tr>
      <w:tr w:rsidR="00B16F44" w:rsidRPr="007B7AE4">
        <w:tc>
          <w:tcPr>
            <w:tcW w:w="3190" w:type="dxa"/>
          </w:tcPr>
          <w:p w:rsidR="00B16F44" w:rsidRPr="007B7AE4" w:rsidRDefault="00B16F44" w:rsidP="000122CA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3190" w:type="dxa"/>
          </w:tcPr>
          <w:p w:rsidR="00B16F44" w:rsidRPr="007B7AE4" w:rsidRDefault="00B16F44" w:rsidP="000122CA">
            <w:pPr>
              <w:jc w:val="center"/>
              <w:rPr>
                <w:i/>
                <w:iCs/>
                <w:sz w:val="14"/>
                <w:szCs w:val="14"/>
              </w:rPr>
            </w:pPr>
          </w:p>
        </w:tc>
        <w:tc>
          <w:tcPr>
            <w:tcW w:w="3190" w:type="dxa"/>
            <w:vAlign w:val="center"/>
          </w:tcPr>
          <w:p w:rsidR="00B16F44" w:rsidRPr="007B7AE4" w:rsidRDefault="00B16F44" w:rsidP="000122CA">
            <w:pPr>
              <w:jc w:val="right"/>
              <w:rPr>
                <w:sz w:val="14"/>
                <w:szCs w:val="14"/>
                <w:lang w:val="en-US"/>
              </w:rPr>
            </w:pPr>
          </w:p>
        </w:tc>
      </w:tr>
      <w:tr w:rsidR="00B16F44" w:rsidRPr="008F6370">
        <w:tc>
          <w:tcPr>
            <w:tcW w:w="3190" w:type="dxa"/>
          </w:tcPr>
          <w:p w:rsidR="00B16F44" w:rsidRPr="008F6370" w:rsidRDefault="00B16F44" w:rsidP="000122CA">
            <w:pPr>
              <w:jc w:val="both"/>
            </w:pPr>
          </w:p>
        </w:tc>
        <w:tc>
          <w:tcPr>
            <w:tcW w:w="3190" w:type="dxa"/>
          </w:tcPr>
          <w:p w:rsidR="00B16F44" w:rsidRPr="008F6370" w:rsidRDefault="00B16F44" w:rsidP="000122CA">
            <w:pPr>
              <w:jc w:val="center"/>
              <w:rPr>
                <w:i/>
                <w:iCs/>
              </w:rPr>
            </w:pPr>
            <w:r w:rsidRPr="008F6370">
              <w:rPr>
                <w:i/>
                <w:iCs/>
                <w:lang w:val="en-US"/>
              </w:rPr>
              <w:t>Y</w:t>
            </w:r>
            <w:proofErr w:type="spellStart"/>
            <w:r w:rsidRPr="008F6370">
              <w:rPr>
                <w:i/>
                <w:iCs/>
                <w:vertAlign w:val="subscript"/>
              </w:rPr>
              <w:t>нкпр</w:t>
            </w:r>
            <w:proofErr w:type="spellEnd"/>
            <w:r w:rsidRPr="008F6370">
              <w:rPr>
                <w:lang w:val="en-US"/>
              </w:rPr>
              <w:t xml:space="preserve"> = </w:t>
            </w:r>
            <w:r w:rsidRPr="008F6370">
              <w:rPr>
                <w:i/>
                <w:iCs/>
                <w:lang w:val="en-US"/>
              </w:rPr>
              <w:t>K</w:t>
            </w:r>
            <w:r w:rsidRPr="008F6370">
              <w:rPr>
                <w:i/>
                <w:iCs/>
                <w:vertAlign w:val="subscript"/>
                <w:lang w:val="en-US"/>
              </w:rPr>
              <w:t>1</w:t>
            </w:r>
            <w:r w:rsidRPr="008F6370">
              <w:rPr>
                <w:i/>
                <w:iCs/>
                <w:lang w:val="en-US"/>
              </w:rPr>
              <w:t xml:space="preserve"> S</w:t>
            </w:r>
            <w:r w:rsidRPr="008F6370">
              <w:rPr>
                <w:position w:val="-32"/>
                <w:lang w:val="en-US"/>
              </w:rPr>
              <w:object w:dxaOrig="1359" w:dyaOrig="720">
                <v:shape id="_x0000_i1165" type="#_x0000_t75" style="width:68.25pt;height:36.45pt" o:ole="">
                  <v:imagedata r:id="rId214" o:title=""/>
                </v:shape>
                <o:OLEObject Type="Embed" ProgID="Equation.3" ShapeID="_x0000_i1165" DrawAspect="Content" ObjectID="_1478507859" r:id="rId216"/>
              </w:object>
            </w:r>
            <w:r w:rsidRPr="008F6370">
              <w:rPr>
                <w:lang w:val="en-US"/>
              </w:rPr>
              <w:t>;</w:t>
            </w:r>
          </w:p>
        </w:tc>
        <w:tc>
          <w:tcPr>
            <w:tcW w:w="3190" w:type="dxa"/>
            <w:vAlign w:val="center"/>
          </w:tcPr>
          <w:p w:rsidR="00B16F44" w:rsidRPr="008F6370" w:rsidRDefault="00B16F44" w:rsidP="000122CA">
            <w:pPr>
              <w:jc w:val="right"/>
              <w:rPr>
                <w:lang w:val="en-US"/>
              </w:rPr>
            </w:pPr>
            <w:r w:rsidRPr="008F6370">
              <w:rPr>
                <w:lang w:val="en-US"/>
              </w:rPr>
              <w:t>(11)</w:t>
            </w:r>
          </w:p>
        </w:tc>
      </w:tr>
      <w:tr w:rsidR="00B16F44" w:rsidRPr="007B7AE4">
        <w:tc>
          <w:tcPr>
            <w:tcW w:w="3190" w:type="dxa"/>
          </w:tcPr>
          <w:p w:rsidR="00B16F44" w:rsidRPr="007B7AE4" w:rsidRDefault="00B16F44" w:rsidP="000122CA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3190" w:type="dxa"/>
          </w:tcPr>
          <w:p w:rsidR="00B16F44" w:rsidRPr="007B7AE4" w:rsidRDefault="00B16F44" w:rsidP="000122CA">
            <w:pPr>
              <w:jc w:val="center"/>
              <w:rPr>
                <w:i/>
                <w:iCs/>
                <w:sz w:val="14"/>
                <w:szCs w:val="14"/>
                <w:lang w:val="en-US"/>
              </w:rPr>
            </w:pPr>
          </w:p>
        </w:tc>
        <w:tc>
          <w:tcPr>
            <w:tcW w:w="3190" w:type="dxa"/>
            <w:vAlign w:val="center"/>
          </w:tcPr>
          <w:p w:rsidR="00B16F44" w:rsidRPr="007B7AE4" w:rsidRDefault="00B16F44" w:rsidP="000122CA">
            <w:pPr>
              <w:jc w:val="right"/>
              <w:rPr>
                <w:sz w:val="14"/>
                <w:szCs w:val="14"/>
                <w:lang w:val="en-US"/>
              </w:rPr>
            </w:pPr>
          </w:p>
        </w:tc>
      </w:tr>
      <w:tr w:rsidR="00B16F44" w:rsidRPr="008F6370">
        <w:tc>
          <w:tcPr>
            <w:tcW w:w="3190" w:type="dxa"/>
          </w:tcPr>
          <w:p w:rsidR="00B16F44" w:rsidRPr="008F6370" w:rsidRDefault="00B16F44" w:rsidP="000122CA">
            <w:pPr>
              <w:jc w:val="both"/>
            </w:pPr>
          </w:p>
        </w:tc>
        <w:tc>
          <w:tcPr>
            <w:tcW w:w="3190" w:type="dxa"/>
          </w:tcPr>
          <w:p w:rsidR="00B16F44" w:rsidRPr="008F6370" w:rsidRDefault="00B16F44" w:rsidP="000122CA">
            <w:pPr>
              <w:jc w:val="center"/>
              <w:rPr>
                <w:i/>
                <w:iCs/>
                <w:lang w:val="en-US"/>
              </w:rPr>
            </w:pPr>
            <w:proofErr w:type="spellStart"/>
            <w:proofErr w:type="gramStart"/>
            <w:r w:rsidRPr="008F6370">
              <w:rPr>
                <w:i/>
                <w:iCs/>
              </w:rPr>
              <w:t>Z</w:t>
            </w:r>
            <w:proofErr w:type="gramEnd"/>
            <w:r w:rsidRPr="008F6370">
              <w:rPr>
                <w:i/>
                <w:iCs/>
                <w:vertAlign w:val="subscript"/>
              </w:rPr>
              <w:t>нкпр</w:t>
            </w:r>
            <w:proofErr w:type="spellEnd"/>
            <w:r w:rsidRPr="008F6370">
              <w:t xml:space="preserve"> = </w:t>
            </w:r>
            <w:r w:rsidRPr="008F6370">
              <w:rPr>
                <w:i/>
                <w:iCs/>
                <w:lang w:val="en-US"/>
              </w:rPr>
              <w:t>K</w:t>
            </w:r>
            <w:r w:rsidRPr="008F6370">
              <w:rPr>
                <w:i/>
                <w:iCs/>
                <w:vertAlign w:val="subscript"/>
              </w:rPr>
              <w:t>3</w:t>
            </w:r>
            <w:r w:rsidRPr="008F6370">
              <w:rPr>
                <w:i/>
                <w:iCs/>
              </w:rPr>
              <w:t xml:space="preserve"> </w:t>
            </w:r>
            <w:r w:rsidRPr="008F6370">
              <w:rPr>
                <w:i/>
                <w:iCs/>
                <w:lang w:val="en-US"/>
              </w:rPr>
              <w:t>H</w:t>
            </w:r>
            <w:r w:rsidRPr="008F6370">
              <w:rPr>
                <w:position w:val="-32"/>
                <w:lang w:val="en-US"/>
              </w:rPr>
              <w:object w:dxaOrig="1359" w:dyaOrig="720">
                <v:shape id="_x0000_i1166" type="#_x0000_t75" style="width:68.25pt;height:36.45pt" o:ole="">
                  <v:imagedata r:id="rId214" o:title=""/>
                </v:shape>
                <o:OLEObject Type="Embed" ProgID="Equation.3" ShapeID="_x0000_i1166" DrawAspect="Content" ObjectID="_1478507860" r:id="rId217"/>
              </w:object>
            </w:r>
            <w:r w:rsidRPr="008F6370">
              <w:t>,</w:t>
            </w:r>
          </w:p>
        </w:tc>
        <w:tc>
          <w:tcPr>
            <w:tcW w:w="3190" w:type="dxa"/>
            <w:vAlign w:val="center"/>
          </w:tcPr>
          <w:p w:rsidR="00B16F44" w:rsidRPr="008F6370" w:rsidRDefault="00B16F44" w:rsidP="000122CA">
            <w:pPr>
              <w:jc w:val="right"/>
              <w:rPr>
                <w:lang w:val="en-US"/>
              </w:rPr>
            </w:pPr>
            <w:r w:rsidRPr="008F6370">
              <w:t>(12)</w:t>
            </w:r>
          </w:p>
        </w:tc>
      </w:tr>
    </w:tbl>
    <w:p w:rsidR="00B16F44" w:rsidRPr="007B7AE4" w:rsidRDefault="00B16F44" w:rsidP="000E79E5">
      <w:pPr>
        <w:ind w:firstLine="360"/>
        <w:jc w:val="both"/>
        <w:rPr>
          <w:sz w:val="14"/>
          <w:szCs w:val="14"/>
        </w:rPr>
      </w:pPr>
    </w:p>
    <w:p w:rsidR="00B16F44" w:rsidRPr="008F6370" w:rsidRDefault="00B16F44" w:rsidP="000E79E5">
      <w:pPr>
        <w:ind w:firstLine="567"/>
        <w:jc w:val="both"/>
      </w:pPr>
      <w:r w:rsidRPr="008F6370">
        <w:t xml:space="preserve">где </w:t>
      </w:r>
      <w:r w:rsidRPr="008F6370">
        <w:rPr>
          <w:i/>
          <w:iCs/>
        </w:rPr>
        <w:t>K</w:t>
      </w:r>
      <w:r w:rsidRPr="008F6370">
        <w:rPr>
          <w:vertAlign w:val="subscript"/>
        </w:rPr>
        <w:t>1</w:t>
      </w:r>
      <w:r w:rsidRPr="008F6370">
        <w:t xml:space="preserve"> – коэффициент, принимаемый </w:t>
      </w:r>
      <w:proofErr w:type="gramStart"/>
      <w:r w:rsidRPr="008F6370">
        <w:t>равным</w:t>
      </w:r>
      <w:proofErr w:type="gramEnd"/>
      <w:r w:rsidRPr="008F6370">
        <w:t xml:space="preserve"> 1,1314 для горючих газов и 1,1958 для легковоспламеняющихся жидкостей; </w:t>
      </w:r>
      <w:r>
        <w:rPr>
          <w:i/>
          <w:iCs/>
        </w:rPr>
        <w:br/>
      </w:r>
      <w:r w:rsidRPr="008F6370">
        <w:rPr>
          <w:i/>
          <w:iCs/>
        </w:rPr>
        <w:t>K</w:t>
      </w:r>
      <w:r w:rsidRPr="008F6370">
        <w:rPr>
          <w:vertAlign w:val="subscript"/>
        </w:rPr>
        <w:t>2</w:t>
      </w:r>
      <w:r w:rsidRPr="008F6370">
        <w:rPr>
          <w:i/>
          <w:iCs/>
        </w:rPr>
        <w:t xml:space="preserve"> –</w:t>
      </w:r>
      <w:r w:rsidRPr="008F6370">
        <w:t xml:space="preserve"> коэффициент, принимаемый равным 1 для горючих газов и </w:t>
      </w:r>
      <w:r w:rsidRPr="008F6370">
        <w:rPr>
          <w:i/>
          <w:iCs/>
        </w:rPr>
        <w:t>K</w:t>
      </w:r>
      <w:r w:rsidRPr="008F6370">
        <w:rPr>
          <w:vertAlign w:val="subscript"/>
        </w:rPr>
        <w:t>2</w:t>
      </w:r>
      <w:r w:rsidRPr="008F6370">
        <w:t>=</w:t>
      </w:r>
      <w:r w:rsidRPr="008F6370">
        <w:rPr>
          <w:i/>
          <w:iCs/>
        </w:rPr>
        <w:t>T</w:t>
      </w:r>
      <w:r w:rsidRPr="008F6370">
        <w:t xml:space="preserve">/3600 для легковоспламеняющихся жидкостей; </w:t>
      </w:r>
      <w:r w:rsidRPr="008F6370">
        <w:rPr>
          <w:i/>
          <w:iCs/>
        </w:rPr>
        <w:t>K</w:t>
      </w:r>
      <w:r w:rsidRPr="008F6370">
        <w:rPr>
          <w:i/>
          <w:iCs/>
          <w:vertAlign w:val="subscript"/>
        </w:rPr>
        <w:t>3</w:t>
      </w:r>
      <w:r w:rsidRPr="008F6370">
        <w:rPr>
          <w:i/>
          <w:iCs/>
        </w:rPr>
        <w:t xml:space="preserve"> –</w:t>
      </w:r>
      <w:r w:rsidRPr="008F6370">
        <w:t xml:space="preserve"> коэффициент, принимаемый равным 0,0253 для горючих газов при отсутствии подвижности воздушной среды; 0,02828 для горючих газов при подвижности воздушной среды; 0,04714 для легковоспламеняющихся жидкостей при отсутствии подвижности воздушной среды и 0,3536 для легковоспламеняющихся жидкостей при подвижности воздушной среды; </w:t>
      </w:r>
      <w:r w:rsidRPr="008F6370">
        <w:rPr>
          <w:i/>
          <w:iCs/>
        </w:rPr>
        <w:t xml:space="preserve">Н – </w:t>
      </w:r>
      <w:r w:rsidRPr="008F6370">
        <w:t>высота помещения, м.</w:t>
      </w:r>
    </w:p>
    <w:p w:rsidR="00B16F44" w:rsidRPr="008F6370" w:rsidRDefault="00B16F44" w:rsidP="000E79E5">
      <w:pPr>
        <w:ind w:firstLine="360"/>
        <w:jc w:val="both"/>
        <w:rPr>
          <w:sz w:val="24"/>
          <w:szCs w:val="24"/>
        </w:rPr>
      </w:pPr>
      <w:r w:rsidRPr="008F6370">
        <w:t xml:space="preserve">При отрицательных значениях логарифмов расстояния </w:t>
      </w:r>
      <w:proofErr w:type="spellStart"/>
      <w:r w:rsidRPr="008F6370">
        <w:rPr>
          <w:i/>
          <w:iCs/>
        </w:rPr>
        <w:t>Х</w:t>
      </w:r>
      <w:r w:rsidRPr="008F6370">
        <w:rPr>
          <w:vertAlign w:val="subscript"/>
        </w:rPr>
        <w:t>нкпр</w:t>
      </w:r>
      <w:proofErr w:type="spellEnd"/>
      <w:r w:rsidRPr="008F6370">
        <w:rPr>
          <w:i/>
          <w:iCs/>
        </w:rPr>
        <w:t xml:space="preserve">, </w:t>
      </w:r>
      <w:proofErr w:type="spellStart"/>
      <w:proofErr w:type="gramStart"/>
      <w:r w:rsidRPr="008F6370">
        <w:rPr>
          <w:i/>
          <w:iCs/>
        </w:rPr>
        <w:t>Y</w:t>
      </w:r>
      <w:proofErr w:type="gramEnd"/>
      <w:r w:rsidRPr="008F6370">
        <w:rPr>
          <w:vertAlign w:val="subscript"/>
        </w:rPr>
        <w:t>нкпр</w:t>
      </w:r>
      <w:proofErr w:type="spellEnd"/>
      <w:r w:rsidRPr="008F6370">
        <w:rPr>
          <w:i/>
          <w:iCs/>
        </w:rPr>
        <w:t xml:space="preserve"> </w:t>
      </w:r>
      <w:r w:rsidRPr="008F6370">
        <w:t>и</w:t>
      </w:r>
      <w:r w:rsidRPr="008F6370">
        <w:rPr>
          <w:i/>
          <w:iCs/>
        </w:rPr>
        <w:t xml:space="preserve"> </w:t>
      </w:r>
      <w:proofErr w:type="spellStart"/>
      <w:r w:rsidRPr="008F6370">
        <w:rPr>
          <w:i/>
          <w:iCs/>
        </w:rPr>
        <w:t>Z</w:t>
      </w:r>
      <w:r w:rsidRPr="008F6370">
        <w:rPr>
          <w:vertAlign w:val="subscript"/>
        </w:rPr>
        <w:t>нкп</w:t>
      </w:r>
      <w:r w:rsidRPr="008F6370">
        <w:rPr>
          <w:i/>
          <w:iCs/>
          <w:vertAlign w:val="subscript"/>
        </w:rPr>
        <w:t>р</w:t>
      </w:r>
      <w:proofErr w:type="spellEnd"/>
      <w:r w:rsidRPr="008F6370">
        <w:rPr>
          <w:i/>
          <w:iCs/>
        </w:rPr>
        <w:t xml:space="preserve"> </w:t>
      </w:r>
      <w:r w:rsidRPr="008F6370">
        <w:t>принимаются равными 0. </w:t>
      </w:r>
    </w:p>
    <w:p w:rsidR="00B16F44" w:rsidRPr="008F6370" w:rsidRDefault="00B16F44" w:rsidP="000E79E5">
      <w:pPr>
        <w:jc w:val="right"/>
        <w:rPr>
          <w:sz w:val="24"/>
          <w:szCs w:val="24"/>
        </w:rPr>
        <w:sectPr w:rsidR="00B16F44" w:rsidRPr="008F6370" w:rsidSect="005D7225">
          <w:headerReference w:type="even" r:id="rId218"/>
          <w:headerReference w:type="first" r:id="rId219"/>
          <w:footnotePr>
            <w:pos w:val="beneathText"/>
            <w:numFmt w:val="chicago"/>
          </w:footnotePr>
          <w:type w:val="oddPage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B16F44" w:rsidRPr="008F6370" w:rsidRDefault="00B16F44" w:rsidP="007C6C4E">
      <w:pPr>
        <w:jc w:val="right"/>
        <w:rPr>
          <w:b/>
          <w:bCs/>
          <w:i/>
          <w:iCs/>
        </w:rPr>
      </w:pPr>
      <w:r w:rsidRPr="008F6370">
        <w:rPr>
          <w:b/>
          <w:bCs/>
          <w:i/>
          <w:iCs/>
        </w:rPr>
        <w:lastRenderedPageBreak/>
        <w:t>Приложение 3</w:t>
      </w:r>
    </w:p>
    <w:p w:rsidR="00B16F44" w:rsidRPr="008F6370" w:rsidRDefault="00B16F44" w:rsidP="007C6C4E">
      <w:pPr>
        <w:jc w:val="right"/>
        <w:rPr>
          <w:b/>
          <w:bCs/>
          <w:i/>
          <w:iCs/>
        </w:rPr>
      </w:pPr>
      <w:r w:rsidRPr="008F6370">
        <w:rPr>
          <w:b/>
          <w:bCs/>
          <w:i/>
          <w:iCs/>
        </w:rPr>
        <w:t>Справочное</w:t>
      </w:r>
    </w:p>
    <w:p w:rsidR="00B16F44" w:rsidRPr="008F6370" w:rsidRDefault="00B16F44" w:rsidP="007C6C4E">
      <w:pPr>
        <w:jc w:val="center"/>
        <w:rPr>
          <w:b/>
          <w:bCs/>
          <w:i/>
          <w:iCs/>
        </w:rPr>
      </w:pPr>
    </w:p>
    <w:p w:rsidR="00B16F44" w:rsidRPr="008F6370" w:rsidRDefault="00B16F44" w:rsidP="007C6C4E">
      <w:pPr>
        <w:jc w:val="center"/>
        <w:rPr>
          <w:b/>
          <w:bCs/>
          <w:i/>
          <w:iCs/>
        </w:rPr>
      </w:pPr>
      <w:r w:rsidRPr="008F6370">
        <w:rPr>
          <w:b/>
          <w:bCs/>
          <w:i/>
          <w:iCs/>
        </w:rPr>
        <w:t>Значения показателей пожарной опасности некоторых индивидуальных веществ</w:t>
      </w:r>
    </w:p>
    <w:p w:rsidR="00B16F44" w:rsidRPr="008F6370" w:rsidRDefault="00B16F44" w:rsidP="007C6C4E">
      <w:pPr>
        <w:jc w:val="center"/>
        <w:rPr>
          <w:b/>
          <w:bCs/>
          <w:i/>
          <w:iCs/>
        </w:rPr>
      </w:pPr>
    </w:p>
    <w:tbl>
      <w:tblPr>
        <w:tblW w:w="5000" w:type="pct"/>
        <w:tblCellSpacing w:w="7" w:type="dxa"/>
        <w:tblInd w:w="-5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95"/>
        <w:gridCol w:w="1988"/>
        <w:gridCol w:w="1208"/>
        <w:gridCol w:w="1197"/>
        <w:gridCol w:w="807"/>
        <w:gridCol w:w="807"/>
        <w:gridCol w:w="1355"/>
        <w:gridCol w:w="1355"/>
        <w:gridCol w:w="1227"/>
        <w:gridCol w:w="1276"/>
        <w:gridCol w:w="950"/>
        <w:gridCol w:w="860"/>
        <w:gridCol w:w="1123"/>
      </w:tblGrid>
      <w:tr w:rsidR="00B16F44" w:rsidRPr="008F6370">
        <w:trPr>
          <w:tblCellSpacing w:w="7" w:type="dxa"/>
        </w:trPr>
        <w:tc>
          <w:tcPr>
            <w:tcW w:w="197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0122CA">
            <w:pPr>
              <w:jc w:val="center"/>
              <w:rPr>
                <w:b/>
                <w:bCs/>
              </w:rPr>
            </w:pPr>
            <w:r w:rsidRPr="008F6370">
              <w:rPr>
                <w:b/>
                <w:bCs/>
              </w:rPr>
              <w:t>№</w:t>
            </w:r>
            <w:r w:rsidRPr="008F6370">
              <w:rPr>
                <w:b/>
                <w:bCs/>
              </w:rPr>
              <w:br/>
            </w:r>
            <w:proofErr w:type="gramStart"/>
            <w:r w:rsidRPr="008F6370">
              <w:rPr>
                <w:b/>
                <w:bCs/>
              </w:rPr>
              <w:t>п</w:t>
            </w:r>
            <w:proofErr w:type="gramEnd"/>
            <w:r w:rsidRPr="008F6370">
              <w:rPr>
                <w:b/>
                <w:bCs/>
              </w:rPr>
              <w:t>/п</w:t>
            </w:r>
          </w:p>
        </w:tc>
        <w:tc>
          <w:tcPr>
            <w:tcW w:w="67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0122CA">
            <w:pPr>
              <w:jc w:val="center"/>
              <w:rPr>
                <w:b/>
                <w:bCs/>
              </w:rPr>
            </w:pPr>
            <w:r w:rsidRPr="008F6370">
              <w:rPr>
                <w:b/>
                <w:bCs/>
              </w:rPr>
              <w:t>Вещество</w:t>
            </w:r>
          </w:p>
        </w:tc>
        <w:tc>
          <w:tcPr>
            <w:tcW w:w="40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</w:tcPr>
          <w:p w:rsidR="00B16F44" w:rsidRPr="008F6370" w:rsidRDefault="00B16F44" w:rsidP="000122CA">
            <w:pPr>
              <w:ind w:left="113" w:right="113"/>
              <w:jc w:val="center"/>
              <w:rPr>
                <w:b/>
                <w:bCs/>
              </w:rPr>
            </w:pPr>
            <w:r w:rsidRPr="008F6370">
              <w:rPr>
                <w:b/>
                <w:bCs/>
              </w:rPr>
              <w:t>Химическая формула</w:t>
            </w:r>
          </w:p>
        </w:tc>
        <w:tc>
          <w:tcPr>
            <w:tcW w:w="40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</w:tcPr>
          <w:p w:rsidR="00B16F44" w:rsidRPr="008F6370" w:rsidRDefault="00B16F44" w:rsidP="000122CA">
            <w:pPr>
              <w:ind w:left="113" w:right="113"/>
              <w:jc w:val="center"/>
              <w:rPr>
                <w:b/>
                <w:bCs/>
              </w:rPr>
            </w:pPr>
            <w:r w:rsidRPr="008F6370">
              <w:rPr>
                <w:b/>
                <w:bCs/>
              </w:rPr>
              <w:t>Молярная масса,</w:t>
            </w:r>
            <w:r w:rsidRPr="008F6370">
              <w:rPr>
                <w:b/>
                <w:bCs/>
              </w:rPr>
              <w:br/>
            </w:r>
            <w:proofErr w:type="gramStart"/>
            <w:r w:rsidRPr="008F6370">
              <w:rPr>
                <w:b/>
                <w:bCs/>
              </w:rPr>
              <w:t>кг</w:t>
            </w:r>
            <w:proofErr w:type="gramEnd"/>
            <w:r w:rsidRPr="008F6370">
              <w:rPr>
                <w:b/>
                <w:bCs/>
              </w:rPr>
              <w:t>•кмоль</w:t>
            </w:r>
            <w:r w:rsidRPr="008F6370">
              <w:rPr>
                <w:b/>
                <w:bCs/>
                <w:vertAlign w:val="superscript"/>
              </w:rPr>
              <w:t>-1</w:t>
            </w:r>
          </w:p>
        </w:tc>
        <w:tc>
          <w:tcPr>
            <w:tcW w:w="27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</w:tcPr>
          <w:p w:rsidR="00B16F44" w:rsidRPr="008F6370" w:rsidRDefault="00B16F44" w:rsidP="000122CA">
            <w:pPr>
              <w:ind w:left="113" w:right="113"/>
              <w:jc w:val="center"/>
              <w:rPr>
                <w:b/>
                <w:bCs/>
              </w:rPr>
            </w:pPr>
            <w:r w:rsidRPr="008F6370">
              <w:rPr>
                <w:b/>
                <w:bCs/>
              </w:rPr>
              <w:t xml:space="preserve">Температура вспышки, </w:t>
            </w:r>
            <w:proofErr w:type="spellStart"/>
            <w:r w:rsidRPr="008F6370">
              <w:rPr>
                <w:b/>
                <w:bCs/>
                <w:vertAlign w:val="superscript"/>
              </w:rPr>
              <w:t>о</w:t>
            </w:r>
            <w:r w:rsidRPr="008F6370">
              <w:rPr>
                <w:b/>
                <w:bCs/>
              </w:rPr>
              <w:t>С</w:t>
            </w:r>
            <w:proofErr w:type="spellEnd"/>
          </w:p>
        </w:tc>
        <w:tc>
          <w:tcPr>
            <w:tcW w:w="27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  <w:textDirection w:val="btLr"/>
            <w:vAlign w:val="center"/>
          </w:tcPr>
          <w:p w:rsidR="00B16F44" w:rsidRPr="008F6370" w:rsidRDefault="00B16F44" w:rsidP="000122CA">
            <w:pPr>
              <w:ind w:left="113" w:right="113"/>
              <w:jc w:val="center"/>
              <w:rPr>
                <w:b/>
                <w:bCs/>
              </w:rPr>
            </w:pPr>
            <w:r w:rsidRPr="008F6370">
              <w:rPr>
                <w:b/>
                <w:bCs/>
              </w:rPr>
              <w:t xml:space="preserve">Температура самовоспламенения, </w:t>
            </w:r>
            <w:proofErr w:type="spellStart"/>
            <w:r w:rsidRPr="008F6370">
              <w:rPr>
                <w:b/>
                <w:bCs/>
                <w:vertAlign w:val="superscript"/>
              </w:rPr>
              <w:t>о</w:t>
            </w:r>
            <w:r w:rsidRPr="008F6370">
              <w:rPr>
                <w:b/>
                <w:bCs/>
              </w:rPr>
              <w:t>С</w:t>
            </w:r>
            <w:proofErr w:type="spellEnd"/>
          </w:p>
        </w:tc>
        <w:tc>
          <w:tcPr>
            <w:tcW w:w="132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0122CA">
            <w:pPr>
              <w:jc w:val="center"/>
              <w:rPr>
                <w:b/>
                <w:bCs/>
              </w:rPr>
            </w:pPr>
            <w:r w:rsidRPr="008F6370">
              <w:rPr>
                <w:b/>
                <w:bCs/>
              </w:rPr>
              <w:t>Константы уравнения Антуана</w:t>
            </w:r>
          </w:p>
        </w:tc>
        <w:tc>
          <w:tcPr>
            <w:tcW w:w="43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</w:tcPr>
          <w:p w:rsidR="00B16F44" w:rsidRPr="008527DD" w:rsidRDefault="00B16F44" w:rsidP="000122CA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8527DD">
              <w:rPr>
                <w:b/>
                <w:bCs/>
                <w:sz w:val="24"/>
                <w:szCs w:val="24"/>
              </w:rPr>
              <w:t xml:space="preserve">Температурный интервал значений констант уравнения Антуана, </w:t>
            </w:r>
            <w:proofErr w:type="spellStart"/>
            <w:r w:rsidRPr="008527DD">
              <w:rPr>
                <w:b/>
                <w:bCs/>
                <w:sz w:val="24"/>
                <w:szCs w:val="24"/>
                <w:vertAlign w:val="superscript"/>
              </w:rPr>
              <w:t>о</w:t>
            </w:r>
            <w:r w:rsidRPr="008527DD">
              <w:rPr>
                <w:b/>
                <w:bCs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31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</w:tcPr>
          <w:p w:rsidR="00B16F44" w:rsidRPr="008527DD" w:rsidRDefault="00B16F44" w:rsidP="000122CA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8527DD">
              <w:rPr>
                <w:b/>
                <w:bCs/>
                <w:sz w:val="24"/>
                <w:szCs w:val="24"/>
              </w:rPr>
              <w:t>Нижний концентрационный предел  распространения пламени,</w:t>
            </w:r>
            <w:r w:rsidRPr="008527DD">
              <w:rPr>
                <w:b/>
                <w:bCs/>
                <w:sz w:val="24"/>
                <w:szCs w:val="24"/>
                <w:vertAlign w:val="subscript"/>
              </w:rPr>
              <w:t xml:space="preserve"> </w:t>
            </w:r>
            <w:r w:rsidRPr="008527DD">
              <w:rPr>
                <w:b/>
                <w:bCs/>
                <w:sz w:val="24"/>
                <w:szCs w:val="24"/>
              </w:rPr>
              <w:t>% (</w:t>
            </w:r>
            <w:proofErr w:type="gramStart"/>
            <w:r w:rsidRPr="008527DD">
              <w:rPr>
                <w:b/>
                <w:bCs/>
                <w:sz w:val="24"/>
                <w:szCs w:val="24"/>
              </w:rPr>
              <w:t>об</w:t>
            </w:r>
            <w:proofErr w:type="gramEnd"/>
            <w:r w:rsidRPr="008527DD">
              <w:rPr>
                <w:b/>
                <w:bCs/>
                <w:sz w:val="24"/>
                <w:szCs w:val="24"/>
              </w:rPr>
              <w:t>.)</w:t>
            </w:r>
          </w:p>
        </w:tc>
        <w:tc>
          <w:tcPr>
            <w:tcW w:w="26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  <w:textDirection w:val="btLr"/>
            <w:vAlign w:val="center"/>
          </w:tcPr>
          <w:p w:rsidR="00B16F44" w:rsidRPr="008F6370" w:rsidRDefault="00B16F44" w:rsidP="000122CA">
            <w:pPr>
              <w:ind w:left="113" w:right="113"/>
              <w:jc w:val="center"/>
              <w:rPr>
                <w:b/>
                <w:bCs/>
              </w:rPr>
            </w:pPr>
            <w:r w:rsidRPr="008F6370">
              <w:rPr>
                <w:b/>
                <w:bCs/>
              </w:rPr>
              <w:t>Характеристика вещества</w:t>
            </w:r>
          </w:p>
        </w:tc>
        <w:tc>
          <w:tcPr>
            <w:tcW w:w="37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  <w:textDirection w:val="btLr"/>
            <w:vAlign w:val="center"/>
          </w:tcPr>
          <w:p w:rsidR="00B16F44" w:rsidRPr="008F6370" w:rsidRDefault="00B16F44" w:rsidP="000122CA">
            <w:pPr>
              <w:ind w:left="113" w:right="113"/>
              <w:jc w:val="center"/>
              <w:rPr>
                <w:b/>
                <w:bCs/>
              </w:rPr>
            </w:pPr>
            <w:r w:rsidRPr="008F6370">
              <w:rPr>
                <w:b/>
                <w:bCs/>
              </w:rPr>
              <w:t>Теплота сгорания, кДж•кг</w:t>
            </w:r>
            <w:r w:rsidRPr="008F6370">
              <w:rPr>
                <w:b/>
                <w:bCs/>
                <w:vertAlign w:val="superscript"/>
              </w:rPr>
              <w:t>-1</w:t>
            </w:r>
          </w:p>
        </w:tc>
      </w:tr>
      <w:tr w:rsidR="00B16F44" w:rsidRPr="008F6370">
        <w:trPr>
          <w:trHeight w:val="2788"/>
          <w:tblCellSpacing w:w="7" w:type="dxa"/>
        </w:trPr>
        <w:tc>
          <w:tcPr>
            <w:tcW w:w="197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0122CA"/>
        </w:tc>
        <w:tc>
          <w:tcPr>
            <w:tcW w:w="67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0122CA"/>
        </w:tc>
        <w:tc>
          <w:tcPr>
            <w:tcW w:w="407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0122CA"/>
        </w:tc>
        <w:tc>
          <w:tcPr>
            <w:tcW w:w="40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0122CA"/>
        </w:tc>
        <w:tc>
          <w:tcPr>
            <w:tcW w:w="27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0122CA"/>
        </w:tc>
        <w:tc>
          <w:tcPr>
            <w:tcW w:w="27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  <w:vAlign w:val="center"/>
          </w:tcPr>
          <w:p w:rsidR="00B16F44" w:rsidRPr="008F6370" w:rsidRDefault="00B16F44" w:rsidP="000122CA"/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0122CA">
            <w:pPr>
              <w:jc w:val="center"/>
              <w:rPr>
                <w:b/>
                <w:bCs/>
              </w:rPr>
            </w:pPr>
            <w:r w:rsidRPr="008F6370">
              <w:rPr>
                <w:b/>
                <w:bCs/>
                <w:i/>
                <w:iCs/>
              </w:rPr>
              <w:t>А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0122CA">
            <w:pPr>
              <w:jc w:val="center"/>
              <w:rPr>
                <w:b/>
                <w:bCs/>
              </w:rPr>
            </w:pPr>
            <w:r w:rsidRPr="008F6370">
              <w:rPr>
                <w:b/>
                <w:bCs/>
                <w:i/>
                <w:iCs/>
              </w:rPr>
              <w:t>В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0122CA">
            <w:pPr>
              <w:jc w:val="center"/>
              <w:rPr>
                <w:b/>
                <w:bCs/>
              </w:rPr>
            </w:pPr>
            <w:r w:rsidRPr="008F6370">
              <w:rPr>
                <w:b/>
                <w:bCs/>
                <w:i/>
                <w:iCs/>
              </w:rPr>
              <w:t>С</w:t>
            </w:r>
            <w:r w:rsidRPr="008F6370">
              <w:rPr>
                <w:b/>
                <w:bCs/>
                <w:i/>
                <w:iCs/>
                <w:vertAlign w:val="subscript"/>
              </w:rPr>
              <w:t>А</w:t>
            </w:r>
          </w:p>
        </w:tc>
        <w:tc>
          <w:tcPr>
            <w:tcW w:w="43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0122CA"/>
        </w:tc>
        <w:tc>
          <w:tcPr>
            <w:tcW w:w="31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0122CA"/>
        </w:tc>
        <w:tc>
          <w:tcPr>
            <w:tcW w:w="26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  <w:vAlign w:val="center"/>
          </w:tcPr>
          <w:p w:rsidR="00B16F44" w:rsidRPr="008F6370" w:rsidRDefault="00B16F44" w:rsidP="000122CA"/>
        </w:tc>
        <w:tc>
          <w:tcPr>
            <w:tcW w:w="37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  <w:vAlign w:val="center"/>
          </w:tcPr>
          <w:p w:rsidR="00B16F44" w:rsidRPr="008F6370" w:rsidRDefault="00B16F44" w:rsidP="000122CA"/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r w:rsidRPr="008F6370">
              <w:t>Амилацетат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</w:t>
            </w:r>
            <w:r w:rsidRPr="008F6370">
              <w:rPr>
                <w:vertAlign w:val="subscript"/>
              </w:rPr>
              <w:t>7</w:t>
            </w:r>
            <w:r w:rsidRPr="008F6370">
              <w:t>Н</w:t>
            </w:r>
            <w:r w:rsidRPr="008F6370">
              <w:rPr>
                <w:vertAlign w:val="subscript"/>
              </w:rPr>
              <w:t>14</w:t>
            </w:r>
            <w:r w:rsidRPr="008F6370">
              <w:t>О</w:t>
            </w:r>
            <w:r w:rsidRPr="008F6370">
              <w:rPr>
                <w:vertAlign w:val="subscript"/>
              </w:rPr>
              <w:t>2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130,196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  <w:rPr>
                <w:lang w:val="en-US"/>
              </w:rPr>
            </w:pPr>
            <w:r w:rsidRPr="008F6370">
              <w:t>+</w:t>
            </w:r>
            <w:r w:rsidRPr="008F6370">
              <w:rPr>
                <w:lang w:val="en-US"/>
              </w:rPr>
              <w:t>25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+290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  <w:rPr>
                <w:lang w:val="en-US"/>
              </w:rPr>
            </w:pPr>
            <w:r w:rsidRPr="008F6370">
              <w:rPr>
                <w:lang w:val="en-US"/>
              </w:rPr>
              <w:t>7</w:t>
            </w:r>
            <w:r w:rsidRPr="008F6370">
              <w:t>,</w:t>
            </w:r>
            <w:r w:rsidRPr="008F6370">
              <w:rPr>
                <w:lang w:val="en-US"/>
              </w:rPr>
              <w:t>16870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1579,510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221,365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25÷147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1,08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ЛВЖ</w:t>
            </w:r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29879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r w:rsidRPr="008F6370">
              <w:t>Амилен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</w:t>
            </w:r>
            <w:r w:rsidRPr="008F6370">
              <w:rPr>
                <w:vertAlign w:val="subscript"/>
              </w:rPr>
              <w:t>5</w:t>
            </w:r>
            <w:r w:rsidRPr="008F6370">
              <w:t>Н</w:t>
            </w:r>
            <w:r w:rsidRPr="008F6370">
              <w:rPr>
                <w:vertAlign w:val="subscript"/>
              </w:rPr>
              <w:t>10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70,134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rPr>
                <w:lang w:val="en-US"/>
              </w:rPr>
              <w:t>&lt;</w:t>
            </w:r>
            <w:r w:rsidRPr="008F6370">
              <w:t xml:space="preserve"> -18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+273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  <w:rPr>
                <w:lang w:val="en-US"/>
              </w:rPr>
            </w:pPr>
            <w:r w:rsidRPr="008F6370">
              <w:rPr>
                <w:lang w:val="en-US"/>
              </w:rPr>
              <w:t>6</w:t>
            </w:r>
            <w:r w:rsidRPr="008F6370">
              <w:t>,</w:t>
            </w:r>
            <w:r w:rsidRPr="008F6370">
              <w:rPr>
                <w:lang w:val="en-US"/>
              </w:rPr>
              <w:t>78568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1014,294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229,783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-60÷100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1,49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ЛВЖ</w:t>
            </w:r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45017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3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r w:rsidRPr="008F6370">
              <w:t>н-Амиловый спирт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</w:t>
            </w:r>
            <w:r w:rsidRPr="008F6370">
              <w:rPr>
                <w:vertAlign w:val="subscript"/>
              </w:rPr>
              <w:t>5</w:t>
            </w:r>
            <w:r w:rsidRPr="008F6370">
              <w:t>Н</w:t>
            </w:r>
            <w:r w:rsidRPr="008F6370">
              <w:rPr>
                <w:vertAlign w:val="subscript"/>
              </w:rPr>
              <w:t>12</w:t>
            </w:r>
            <w:r w:rsidRPr="008F6370">
              <w:t>О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88,149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  <w:rPr>
                <w:lang w:val="en-US"/>
              </w:rPr>
            </w:pPr>
            <w:r w:rsidRPr="008F6370">
              <w:t>+4</w:t>
            </w:r>
            <w:r w:rsidRPr="008F6370">
              <w:rPr>
                <w:lang w:val="en-US"/>
              </w:rPr>
              <w:t>9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+300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  <w:rPr>
                <w:lang w:val="en-US"/>
              </w:rPr>
            </w:pPr>
            <w:r w:rsidRPr="008F6370">
              <w:rPr>
                <w:lang w:val="en-US"/>
              </w:rPr>
              <w:t>7</w:t>
            </w:r>
            <w:r w:rsidRPr="008F6370">
              <w:t>,</w:t>
            </w:r>
            <w:r w:rsidRPr="008F6370">
              <w:rPr>
                <w:lang w:val="en-US"/>
              </w:rPr>
              <w:t>18246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1287,625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161,330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74÷157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1,48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ЛВЖ</w:t>
            </w:r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38385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4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r w:rsidRPr="008F6370">
              <w:t>Аммиак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NН</w:t>
            </w:r>
            <w:r w:rsidRPr="008F6370">
              <w:rPr>
                <w:vertAlign w:val="subscript"/>
              </w:rPr>
              <w:t>3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17,03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+650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17,0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proofErr w:type="gramStart"/>
            <w:r w:rsidRPr="008F6370">
              <w:t>ГГ</w:t>
            </w:r>
            <w:proofErr w:type="gramEnd"/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18585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5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r w:rsidRPr="008F6370">
              <w:t>Анилин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</w:t>
            </w:r>
            <w:r w:rsidRPr="008F6370">
              <w:rPr>
                <w:vertAlign w:val="subscript"/>
              </w:rPr>
              <w:t>6</w:t>
            </w:r>
            <w:r w:rsidRPr="008F6370">
              <w:t>Н</w:t>
            </w:r>
            <w:r w:rsidRPr="008F6370">
              <w:rPr>
                <w:vertAlign w:val="subscript"/>
              </w:rPr>
              <w:t>7</w:t>
            </w:r>
            <w:r w:rsidRPr="008F6370">
              <w:t>N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93,128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+73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+617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  <w:rPr>
                <w:lang w:val="en-US"/>
              </w:rPr>
            </w:pPr>
            <w:r w:rsidRPr="008F6370">
              <w:rPr>
                <w:lang w:val="en-US"/>
              </w:rPr>
              <w:t>6</w:t>
            </w:r>
            <w:r w:rsidRPr="008F6370">
              <w:t>,</w:t>
            </w:r>
            <w:r w:rsidRPr="008F6370">
              <w:rPr>
                <w:lang w:val="en-US"/>
              </w:rPr>
              <w:t>92129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1457,02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176,195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35÷184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1,3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ГЖ</w:t>
            </w:r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32386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6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proofErr w:type="spellStart"/>
            <w:r w:rsidRPr="008F6370">
              <w:t>Ацетал</w:t>
            </w:r>
            <w:proofErr w:type="gramStart"/>
            <w:r w:rsidRPr="008F6370">
              <w:t>ь</w:t>
            </w:r>
            <w:proofErr w:type="spellEnd"/>
            <w:r w:rsidRPr="008F6370">
              <w:t>-</w:t>
            </w:r>
            <w:proofErr w:type="gramEnd"/>
            <w:r w:rsidRPr="008F6370">
              <w:br/>
            </w:r>
            <w:proofErr w:type="spellStart"/>
            <w:r w:rsidRPr="008F6370">
              <w:t>дегид</w:t>
            </w:r>
            <w:proofErr w:type="spellEnd"/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</w:t>
            </w:r>
            <w:r w:rsidRPr="008F6370">
              <w:rPr>
                <w:vertAlign w:val="subscript"/>
              </w:rPr>
              <w:t>2</w:t>
            </w:r>
            <w:r w:rsidRPr="008F6370">
              <w:t>Н</w:t>
            </w:r>
            <w:r w:rsidRPr="008F6370">
              <w:rPr>
                <w:vertAlign w:val="subscript"/>
              </w:rPr>
              <w:t>4</w:t>
            </w:r>
            <w:r w:rsidRPr="008F6370">
              <w:t>О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44,053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-38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+172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7,19160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1093,537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233,413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-80÷20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4,12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ЛВЖ</w:t>
            </w:r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27071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lastRenderedPageBreak/>
              <w:t>7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r w:rsidRPr="008F6370">
              <w:t>Ацетилен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</w:t>
            </w:r>
            <w:r w:rsidRPr="008F6370">
              <w:rPr>
                <w:vertAlign w:val="subscript"/>
              </w:rPr>
              <w:t>2</w:t>
            </w:r>
            <w:r w:rsidRPr="008F6370">
              <w:t>Н</w:t>
            </w:r>
            <w:r w:rsidRPr="008F6370">
              <w:rPr>
                <w:vertAlign w:val="subscript"/>
              </w:rPr>
              <w:t>2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26,038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+335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2,5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proofErr w:type="gramStart"/>
            <w:r w:rsidRPr="008F6370">
              <w:t>ГГ</w:t>
            </w:r>
            <w:proofErr w:type="gramEnd"/>
            <w:r w:rsidRPr="008F6370">
              <w:t xml:space="preserve"> (ВВ)</w:t>
            </w:r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49965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8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r w:rsidRPr="008F6370">
              <w:t>Ацетон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</w:t>
            </w:r>
            <w:r w:rsidRPr="008F6370">
              <w:rPr>
                <w:vertAlign w:val="subscript"/>
              </w:rPr>
              <w:t>3</w:t>
            </w:r>
            <w:r w:rsidRPr="008F6370">
              <w:t>Н</w:t>
            </w:r>
            <w:r w:rsidRPr="008F6370">
              <w:rPr>
                <w:vertAlign w:val="subscript"/>
              </w:rPr>
              <w:t>6</w:t>
            </w:r>
            <w:r w:rsidRPr="008F6370">
              <w:t>О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58,08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-18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+535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7,25058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1281,721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237,088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-15÷93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2,91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ЛВЖ</w:t>
            </w:r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31360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9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r w:rsidRPr="008F6370">
              <w:t>Бензол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</w:t>
            </w:r>
            <w:r w:rsidRPr="008F6370">
              <w:rPr>
                <w:vertAlign w:val="subscript"/>
              </w:rPr>
              <w:t>6</w:t>
            </w:r>
            <w:r w:rsidRPr="008F6370">
              <w:t>Н</w:t>
            </w:r>
            <w:r w:rsidRPr="008F6370">
              <w:rPr>
                <w:vertAlign w:val="subscript"/>
              </w:rPr>
              <w:t>6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78,113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-12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+560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6,48898 6,98426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902,275</w:t>
            </w:r>
            <w:r w:rsidRPr="008F6370">
              <w:br/>
              <w:t>1252,776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178,099</w:t>
            </w:r>
            <w:r w:rsidRPr="008F6370">
              <w:br/>
              <w:t>225,178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-0÷6</w:t>
            </w:r>
            <w:r w:rsidRPr="008F6370">
              <w:br/>
              <w:t>-7÷80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1,43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ЛВЖ</w:t>
            </w:r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40576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10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r w:rsidRPr="008F6370">
              <w:t>1,3-Бутадиен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</w:t>
            </w:r>
            <w:r w:rsidRPr="008F6370">
              <w:rPr>
                <w:vertAlign w:val="subscript"/>
              </w:rPr>
              <w:t>4</w:t>
            </w:r>
            <w:r w:rsidRPr="008F6370">
              <w:t>Н</w:t>
            </w:r>
            <w:r w:rsidRPr="008F6370">
              <w:rPr>
                <w:vertAlign w:val="subscript"/>
              </w:rPr>
              <w:t>6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54,091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+430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2,02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proofErr w:type="gramStart"/>
            <w:r w:rsidRPr="008F6370">
              <w:t>ГГ</w:t>
            </w:r>
            <w:proofErr w:type="gramEnd"/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44573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11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r w:rsidRPr="008F6370">
              <w:t>н-Бутан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</w:t>
            </w:r>
            <w:r w:rsidRPr="008F6370">
              <w:rPr>
                <w:vertAlign w:val="subscript"/>
              </w:rPr>
              <w:t>4</w:t>
            </w:r>
            <w:r w:rsidRPr="008F6370">
              <w:t>Н</w:t>
            </w:r>
            <w:r w:rsidRPr="008F6370">
              <w:rPr>
                <w:vertAlign w:val="subscript"/>
              </w:rPr>
              <w:t>10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58,123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-69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+405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1,799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proofErr w:type="gramStart"/>
            <w:r w:rsidRPr="008F6370">
              <w:t>ГГ</w:t>
            </w:r>
            <w:proofErr w:type="gramEnd"/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45713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12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r w:rsidRPr="008F6370">
              <w:t>1-Бутен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</w:t>
            </w:r>
            <w:r w:rsidRPr="008F6370">
              <w:rPr>
                <w:vertAlign w:val="subscript"/>
              </w:rPr>
              <w:t>4</w:t>
            </w:r>
            <w:r w:rsidRPr="008F6370">
              <w:t>Н</w:t>
            </w:r>
            <w:r w:rsidRPr="008F6370">
              <w:rPr>
                <w:vertAlign w:val="subscript"/>
              </w:rPr>
              <w:t>8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56,107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+384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1,81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proofErr w:type="gramStart"/>
            <w:r w:rsidRPr="008F6370">
              <w:t>ГГ</w:t>
            </w:r>
            <w:proofErr w:type="gramEnd"/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45317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13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r w:rsidRPr="008F6370">
              <w:t>2-Бутен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</w:t>
            </w:r>
            <w:r w:rsidRPr="008F6370">
              <w:rPr>
                <w:vertAlign w:val="subscript"/>
              </w:rPr>
              <w:t>4</w:t>
            </w:r>
            <w:r w:rsidRPr="008F6370">
              <w:t>Н</w:t>
            </w:r>
            <w:r w:rsidRPr="008F6370">
              <w:rPr>
                <w:vertAlign w:val="subscript"/>
              </w:rPr>
              <w:t>8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56,107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+324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1,85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proofErr w:type="gramStart"/>
            <w:r w:rsidRPr="008F6370">
              <w:t>ГГ</w:t>
            </w:r>
            <w:proofErr w:type="gramEnd"/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45574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14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r w:rsidRPr="008F6370">
              <w:t>н-Бути</w:t>
            </w:r>
            <w:proofErr w:type="gramStart"/>
            <w:r w:rsidRPr="008F6370">
              <w:t>л-</w:t>
            </w:r>
            <w:proofErr w:type="gramEnd"/>
            <w:r w:rsidRPr="008F6370">
              <w:br/>
              <w:t>ацетат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</w:t>
            </w:r>
            <w:r w:rsidRPr="008F6370">
              <w:rPr>
                <w:vertAlign w:val="subscript"/>
              </w:rPr>
              <w:t>6</w:t>
            </w:r>
            <w:r w:rsidRPr="008F6370">
              <w:t>Н</w:t>
            </w:r>
            <w:r w:rsidRPr="008F6370">
              <w:rPr>
                <w:vertAlign w:val="subscript"/>
              </w:rPr>
              <w:t>12</w:t>
            </w:r>
            <w:r w:rsidRPr="008F6370">
              <w:t>О</w:t>
            </w:r>
            <w:r w:rsidRPr="008F6370">
              <w:rPr>
                <w:vertAlign w:val="subscript"/>
              </w:rPr>
              <w:t>2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116,16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+29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+330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7,00641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1340,743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199,757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0÷100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1,43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ЛВЖ</w:t>
            </w:r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28280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15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r w:rsidRPr="008F6370">
              <w:t>н-Бутиловый спирт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</w:t>
            </w:r>
            <w:r w:rsidRPr="008F6370">
              <w:rPr>
                <w:vertAlign w:val="subscript"/>
              </w:rPr>
              <w:t>4</w:t>
            </w:r>
            <w:r w:rsidRPr="008F6370">
              <w:t>Н</w:t>
            </w:r>
            <w:r w:rsidRPr="008F6370">
              <w:rPr>
                <w:vertAlign w:val="subscript"/>
              </w:rPr>
              <w:t>10</w:t>
            </w:r>
            <w:r w:rsidRPr="008F6370">
              <w:t>О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74,122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+38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+340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9,59730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2664,684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279,638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1÷126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1,81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ЛВЖ</w:t>
            </w:r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36805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16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r w:rsidRPr="008F6370">
              <w:t>Вини</w:t>
            </w:r>
            <w:proofErr w:type="gramStart"/>
            <w:r w:rsidRPr="008F6370">
              <w:t>л-</w:t>
            </w:r>
            <w:proofErr w:type="gramEnd"/>
            <w:r w:rsidRPr="008F6370">
              <w:br/>
              <w:t>хлорид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</w:t>
            </w:r>
            <w:r w:rsidRPr="008F6370">
              <w:rPr>
                <w:vertAlign w:val="subscript"/>
              </w:rPr>
              <w:t>2</w:t>
            </w:r>
            <w:r w:rsidRPr="008F6370">
              <w:t>Н</w:t>
            </w:r>
            <w:r w:rsidRPr="008F6370">
              <w:rPr>
                <w:vertAlign w:val="subscript"/>
              </w:rPr>
              <w:t>3</w:t>
            </w:r>
            <w:r w:rsidRPr="008F6370">
              <w:t>Сl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62,499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+470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4,0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proofErr w:type="gramStart"/>
            <w:r w:rsidRPr="008F6370">
              <w:t>ГГ</w:t>
            </w:r>
            <w:proofErr w:type="gramEnd"/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18496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17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r w:rsidRPr="008F6370">
              <w:t>Водород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Н</w:t>
            </w:r>
            <w:proofErr w:type="gramStart"/>
            <w:r w:rsidRPr="008F6370">
              <w:rPr>
                <w:vertAlign w:val="subscript"/>
              </w:rPr>
              <w:t>2</w:t>
            </w:r>
            <w:proofErr w:type="gramEnd"/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2,016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+510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4,09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proofErr w:type="gramStart"/>
            <w:r w:rsidRPr="008F6370">
              <w:t>ГГ</w:t>
            </w:r>
            <w:proofErr w:type="gramEnd"/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119841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18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r w:rsidRPr="008F6370">
              <w:t>н-</w:t>
            </w:r>
            <w:proofErr w:type="spellStart"/>
            <w:r w:rsidRPr="008F6370">
              <w:t>Гекс</w:t>
            </w:r>
            <w:proofErr w:type="gramStart"/>
            <w:r w:rsidRPr="008F6370">
              <w:t>а</w:t>
            </w:r>
            <w:proofErr w:type="spellEnd"/>
            <w:r w:rsidRPr="008F6370">
              <w:t>-</w:t>
            </w:r>
            <w:proofErr w:type="gramEnd"/>
            <w:r w:rsidRPr="008F6370">
              <w:br/>
              <w:t>декан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</w:t>
            </w:r>
            <w:r w:rsidRPr="008F6370">
              <w:rPr>
                <w:vertAlign w:val="subscript"/>
              </w:rPr>
              <w:t>16</w:t>
            </w:r>
            <w:r w:rsidRPr="008F6370">
              <w:t>Н</w:t>
            </w:r>
            <w:r w:rsidRPr="008F6370">
              <w:rPr>
                <w:vertAlign w:val="subscript"/>
              </w:rPr>
              <w:t>34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226,445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+128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+207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6,78749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1656,405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136,869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105÷287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0,473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ГЖ (ТГВ)</w:t>
            </w:r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44312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19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r w:rsidRPr="008F6370">
              <w:t>н-</w:t>
            </w:r>
            <w:proofErr w:type="spellStart"/>
            <w:r w:rsidRPr="008F6370">
              <w:t>Гексан</w:t>
            </w:r>
            <w:proofErr w:type="spellEnd"/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</w:t>
            </w:r>
            <w:r w:rsidRPr="008F6370">
              <w:rPr>
                <w:vertAlign w:val="subscript"/>
              </w:rPr>
              <w:t>6</w:t>
            </w:r>
            <w:r w:rsidRPr="008F6370">
              <w:t>Н</w:t>
            </w:r>
            <w:r w:rsidRPr="008F6370">
              <w:rPr>
                <w:vertAlign w:val="subscript"/>
              </w:rPr>
              <w:t>14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86,177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-23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+233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6,87024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4166,274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223,661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-54÷69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1,242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ЛВЖ</w:t>
            </w:r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45105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20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r w:rsidRPr="008F6370">
              <w:t>н-</w:t>
            </w:r>
            <w:proofErr w:type="spellStart"/>
            <w:r w:rsidRPr="008F6370">
              <w:t>Гексил</w:t>
            </w:r>
            <w:proofErr w:type="gramStart"/>
            <w:r w:rsidRPr="008F6370">
              <w:t>о</w:t>
            </w:r>
            <w:proofErr w:type="spellEnd"/>
            <w:r w:rsidRPr="008F6370">
              <w:t>-</w:t>
            </w:r>
            <w:proofErr w:type="gramEnd"/>
            <w:r w:rsidRPr="008F6370">
              <w:br/>
              <w:t>вый спирт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</w:t>
            </w:r>
            <w:r w:rsidRPr="008F6370">
              <w:rPr>
                <w:vertAlign w:val="subscript"/>
              </w:rPr>
              <w:t>6</w:t>
            </w:r>
            <w:r w:rsidRPr="008F6370">
              <w:t>Н</w:t>
            </w:r>
            <w:r w:rsidRPr="008F6370">
              <w:rPr>
                <w:vertAlign w:val="subscript"/>
              </w:rPr>
              <w:t>14</w:t>
            </w:r>
            <w:r w:rsidRPr="008F6370">
              <w:t>О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102,176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+63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+285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7,27800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1420,273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165,469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56,157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1,23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ЛВЖ</w:t>
            </w:r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39587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21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r w:rsidRPr="008F6370">
              <w:t>Гептан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</w:t>
            </w:r>
            <w:r w:rsidRPr="008F6370">
              <w:rPr>
                <w:vertAlign w:val="subscript"/>
              </w:rPr>
              <w:t>7</w:t>
            </w:r>
            <w:r w:rsidRPr="008F6370">
              <w:t>Н</w:t>
            </w:r>
            <w:r w:rsidRPr="008F6370">
              <w:rPr>
                <w:vertAlign w:val="subscript"/>
              </w:rPr>
              <w:t>16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100,203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-4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+223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6,95154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1295,405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219,819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-60÷98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1,074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ЛВЖ</w:t>
            </w:r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44919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lastRenderedPageBreak/>
              <w:t>22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r w:rsidRPr="008F6370">
              <w:t>Гидразин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N</w:t>
            </w:r>
            <w:r w:rsidRPr="008F6370">
              <w:rPr>
                <w:vertAlign w:val="subscript"/>
              </w:rPr>
              <w:t>2</w:t>
            </w:r>
            <w:r w:rsidRPr="008F6370">
              <w:t>Н</w:t>
            </w:r>
            <w:r w:rsidRPr="008F6370">
              <w:rPr>
                <w:vertAlign w:val="subscript"/>
              </w:rPr>
              <w:t>4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32,045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+38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+132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8,87325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2266,447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266,316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84÷112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4,7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ЛВЖ (</w:t>
            </w:r>
            <w:proofErr w:type="gramStart"/>
            <w:r w:rsidRPr="008F6370">
              <w:t>ВВ</w:t>
            </w:r>
            <w:proofErr w:type="gramEnd"/>
            <w:r w:rsidRPr="008F6370">
              <w:t>)</w:t>
            </w:r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14644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23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r w:rsidRPr="008F6370">
              <w:t>Глицерин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</w:t>
            </w:r>
            <w:r w:rsidRPr="008F6370">
              <w:rPr>
                <w:vertAlign w:val="subscript"/>
              </w:rPr>
              <w:t>3</w:t>
            </w:r>
            <w:r w:rsidRPr="008F6370">
              <w:t>Н</w:t>
            </w:r>
            <w:r w:rsidRPr="008F6370">
              <w:rPr>
                <w:vertAlign w:val="subscript"/>
              </w:rPr>
              <w:t>8</w:t>
            </w:r>
            <w:r w:rsidRPr="008F6370">
              <w:t>О</w:t>
            </w:r>
            <w:r w:rsidRPr="008F6370">
              <w:rPr>
                <w:vertAlign w:val="subscript"/>
              </w:rPr>
              <w:t>3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92,094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+198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+400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9,052597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3074,220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214,712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141÷263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3,09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ГЖ</w:t>
            </w:r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16102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24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r w:rsidRPr="008F6370">
              <w:t>Декан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</w:t>
            </w:r>
            <w:r w:rsidRPr="008F6370">
              <w:rPr>
                <w:vertAlign w:val="subscript"/>
              </w:rPr>
              <w:t>10</w:t>
            </w:r>
            <w:r w:rsidRPr="008F6370">
              <w:t>Н</w:t>
            </w:r>
            <w:r w:rsidRPr="008F6370">
              <w:rPr>
                <w:vertAlign w:val="subscript"/>
              </w:rPr>
              <w:t>22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142,284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+47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+230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7,39530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1809,975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227,700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17÷174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0,760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ЛВЖ</w:t>
            </w:r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44602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25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proofErr w:type="spellStart"/>
            <w:r w:rsidRPr="008F6370">
              <w:t>Дивиниловый</w:t>
            </w:r>
            <w:proofErr w:type="spellEnd"/>
            <w:r w:rsidRPr="008F6370">
              <w:t xml:space="preserve"> эфир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</w:t>
            </w:r>
            <w:r w:rsidRPr="008F6370">
              <w:rPr>
                <w:vertAlign w:val="subscript"/>
              </w:rPr>
              <w:t>4</w:t>
            </w:r>
            <w:r w:rsidRPr="008F6370">
              <w:t>Н</w:t>
            </w:r>
            <w:r w:rsidRPr="008F6370">
              <w:rPr>
                <w:vertAlign w:val="subscript"/>
              </w:rPr>
              <w:t>6</w:t>
            </w:r>
            <w:r w:rsidRPr="008F6370">
              <w:t>О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70,091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-30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+360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6,98810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1055,259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228,589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-40÷60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2,0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ЛВЖ</w:t>
            </w:r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32610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26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proofErr w:type="spellStart"/>
            <w:r w:rsidRPr="008F6370">
              <w:t>Димети</w:t>
            </w:r>
            <w:proofErr w:type="gramStart"/>
            <w:r w:rsidRPr="008F6370">
              <w:t>л</w:t>
            </w:r>
            <w:proofErr w:type="spellEnd"/>
            <w:r w:rsidRPr="008F6370">
              <w:t>-</w:t>
            </w:r>
            <w:proofErr w:type="gramEnd"/>
            <w:r w:rsidRPr="008F6370">
              <w:br/>
            </w:r>
            <w:proofErr w:type="spellStart"/>
            <w:r w:rsidRPr="008F6370">
              <w:t>формамид</w:t>
            </w:r>
            <w:proofErr w:type="spellEnd"/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</w:t>
            </w:r>
            <w:r w:rsidRPr="008F6370">
              <w:rPr>
                <w:vertAlign w:val="subscript"/>
              </w:rPr>
              <w:t>3</w:t>
            </w:r>
            <w:r w:rsidRPr="008F6370">
              <w:t>Н</w:t>
            </w:r>
            <w:r w:rsidRPr="008F6370">
              <w:rPr>
                <w:vertAlign w:val="subscript"/>
              </w:rPr>
              <w:t>7</w:t>
            </w:r>
            <w:r w:rsidRPr="008F6370">
              <w:t>NО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73,094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+58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+440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7,03446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1482,985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204,342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25÷153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2,35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ЛВЖ</w:t>
            </w:r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27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r w:rsidRPr="008F6370">
              <w:t>1,4-Диоксан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</w:t>
            </w:r>
            <w:r w:rsidRPr="008F6370">
              <w:rPr>
                <w:vertAlign w:val="subscript"/>
              </w:rPr>
              <w:t>4</w:t>
            </w:r>
            <w:r w:rsidRPr="008F6370">
              <w:t>Н</w:t>
            </w:r>
            <w:r w:rsidRPr="008F6370">
              <w:rPr>
                <w:vertAlign w:val="subscript"/>
              </w:rPr>
              <w:t>8</w:t>
            </w:r>
            <w:r w:rsidRPr="008F6370">
              <w:t>О</w:t>
            </w:r>
            <w:r w:rsidRPr="008F6370">
              <w:rPr>
                <w:vertAlign w:val="subscript"/>
              </w:rPr>
              <w:t>2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88,106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+11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+375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7,51611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1632,425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250,725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12÷101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2,14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ЛВЖ</w:t>
            </w:r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28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r w:rsidRPr="008F6370">
              <w:t>1,2-Дихло</w:t>
            </w:r>
            <w:proofErr w:type="gramStart"/>
            <w:r w:rsidRPr="008F6370">
              <w:t>р-</w:t>
            </w:r>
            <w:proofErr w:type="gramEnd"/>
            <w:r w:rsidRPr="008F6370">
              <w:br/>
              <w:t>этан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</w:t>
            </w:r>
            <w:r w:rsidRPr="008F6370">
              <w:rPr>
                <w:vertAlign w:val="subscript"/>
              </w:rPr>
              <w:t>2</w:t>
            </w:r>
            <w:r w:rsidRPr="008F6370">
              <w:t>Н</w:t>
            </w:r>
            <w:r w:rsidRPr="008F6370">
              <w:rPr>
                <w:vertAlign w:val="subscript"/>
              </w:rPr>
              <w:t>4</w:t>
            </w:r>
            <w:r w:rsidRPr="008F6370">
              <w:t>Сl</w:t>
            </w:r>
            <w:r w:rsidRPr="008F6370">
              <w:rPr>
                <w:vertAlign w:val="subscript"/>
              </w:rPr>
              <w:t>2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98,96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+12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+413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7,66135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1640,179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259,715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-24÷83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4,60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ЛВЖ</w:t>
            </w:r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10873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29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proofErr w:type="spellStart"/>
            <w:r w:rsidRPr="008F6370">
              <w:t>Диэтиламин</w:t>
            </w:r>
            <w:proofErr w:type="spellEnd"/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</w:t>
            </w:r>
            <w:r w:rsidRPr="008F6370">
              <w:rPr>
                <w:vertAlign w:val="subscript"/>
              </w:rPr>
              <w:t>4</w:t>
            </w:r>
            <w:r w:rsidRPr="008F6370">
              <w:t>Н</w:t>
            </w:r>
            <w:r w:rsidRPr="008F6370">
              <w:rPr>
                <w:vertAlign w:val="subscript"/>
              </w:rPr>
              <w:t>11</w:t>
            </w:r>
            <w:r w:rsidRPr="008F6370">
              <w:t>N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73,138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-26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+310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7,22314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1267,557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236,329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-33÷59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1,77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ЛВЖ</w:t>
            </w:r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34876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30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proofErr w:type="spellStart"/>
            <w:r w:rsidRPr="008F6370">
              <w:t>Диэтиловый</w:t>
            </w:r>
            <w:proofErr w:type="spellEnd"/>
            <w:r w:rsidRPr="008F6370">
              <w:t xml:space="preserve"> эфир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</w:t>
            </w:r>
            <w:r w:rsidRPr="008F6370">
              <w:rPr>
                <w:vertAlign w:val="subscript"/>
              </w:rPr>
              <w:t>4</w:t>
            </w:r>
            <w:r w:rsidRPr="008F6370">
              <w:t>Н</w:t>
            </w:r>
            <w:r w:rsidRPr="008F6370">
              <w:rPr>
                <w:vertAlign w:val="subscript"/>
              </w:rPr>
              <w:t>10</w:t>
            </w:r>
            <w:r w:rsidRPr="008F6370">
              <w:t>О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74,122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-43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+180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6,99790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1098,945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232,372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-60÷35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1,9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ЛВЖ</w:t>
            </w:r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34147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31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r w:rsidRPr="008F6370">
              <w:t>н-Додекан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</w:t>
            </w:r>
            <w:r w:rsidRPr="008F6370">
              <w:rPr>
                <w:vertAlign w:val="subscript"/>
              </w:rPr>
              <w:t>12</w:t>
            </w:r>
            <w:r w:rsidRPr="008F6370">
              <w:t>Н</w:t>
            </w:r>
            <w:r w:rsidRPr="008F6370">
              <w:rPr>
                <w:vertAlign w:val="subscript"/>
              </w:rPr>
              <w:t>26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170,337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+77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+202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8,17081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2463,739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253,884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48÷214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0,634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ГЖ</w:t>
            </w:r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44470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32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r w:rsidRPr="008F6370">
              <w:t>Изобутан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</w:t>
            </w:r>
            <w:r w:rsidRPr="008F6370">
              <w:rPr>
                <w:vertAlign w:val="subscript"/>
              </w:rPr>
              <w:t>4</w:t>
            </w:r>
            <w:r w:rsidRPr="008F6370">
              <w:t>Н</w:t>
            </w:r>
            <w:r w:rsidRPr="008F6370">
              <w:rPr>
                <w:vertAlign w:val="subscript"/>
              </w:rPr>
              <w:t>10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58,123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+462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1,81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proofErr w:type="gramStart"/>
            <w:r w:rsidRPr="008F6370">
              <w:t>ГГ</w:t>
            </w:r>
            <w:proofErr w:type="gramEnd"/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45578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33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r w:rsidRPr="008F6370">
              <w:t>Изобутилен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</w:t>
            </w:r>
            <w:r w:rsidRPr="008F6370">
              <w:rPr>
                <w:vertAlign w:val="subscript"/>
              </w:rPr>
              <w:t>4</w:t>
            </w:r>
            <w:r w:rsidRPr="008F6370">
              <w:t>Н</w:t>
            </w:r>
            <w:r w:rsidRPr="008F6370">
              <w:rPr>
                <w:vertAlign w:val="subscript"/>
              </w:rPr>
              <w:t>8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56,11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+465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1,78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proofErr w:type="gramStart"/>
            <w:r w:rsidRPr="008F6370">
              <w:t>ГГ</w:t>
            </w:r>
            <w:proofErr w:type="gramEnd"/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45928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34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proofErr w:type="spellStart"/>
            <w:r w:rsidRPr="008F6370">
              <w:t>Изобутил</w:t>
            </w:r>
            <w:proofErr w:type="gramStart"/>
            <w:r w:rsidRPr="008F6370">
              <w:t>о</w:t>
            </w:r>
            <w:proofErr w:type="spellEnd"/>
            <w:r w:rsidRPr="008F6370">
              <w:t>-</w:t>
            </w:r>
            <w:proofErr w:type="gramEnd"/>
            <w:r w:rsidRPr="008F6370">
              <w:br/>
              <w:t>вый спирт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</w:t>
            </w:r>
            <w:r w:rsidRPr="008F6370">
              <w:rPr>
                <w:vertAlign w:val="subscript"/>
              </w:rPr>
              <w:t>4</w:t>
            </w:r>
            <w:r w:rsidRPr="008F6370">
              <w:t>Н</w:t>
            </w:r>
            <w:r w:rsidRPr="008F6370">
              <w:rPr>
                <w:vertAlign w:val="subscript"/>
              </w:rPr>
              <w:t>10</w:t>
            </w:r>
            <w:r w:rsidRPr="008F6370">
              <w:t>О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74,122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+28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+390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8,70512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2058,392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245,642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-9÷116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1,81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ЛВЖ</w:t>
            </w:r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36743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35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proofErr w:type="spellStart"/>
            <w:r w:rsidRPr="008F6370">
              <w:t>Изопентан</w:t>
            </w:r>
            <w:proofErr w:type="spellEnd"/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</w:t>
            </w:r>
            <w:r w:rsidRPr="008F6370">
              <w:rPr>
                <w:vertAlign w:val="subscript"/>
              </w:rPr>
              <w:t>5</w:t>
            </w:r>
            <w:r w:rsidRPr="008F6370">
              <w:t>Н</w:t>
            </w:r>
            <w:r w:rsidRPr="008F6370">
              <w:rPr>
                <w:vertAlign w:val="subscript"/>
              </w:rPr>
              <w:t>12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72,15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-52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+432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6,79306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1022,551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233,493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-83÷28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1,36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ЛВЖ</w:t>
            </w:r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45239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36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r w:rsidRPr="008F6370">
              <w:t>Изопропи</w:t>
            </w:r>
            <w:proofErr w:type="gramStart"/>
            <w:r w:rsidRPr="008F6370">
              <w:t>л-</w:t>
            </w:r>
            <w:proofErr w:type="gramEnd"/>
            <w:r w:rsidRPr="008F6370">
              <w:br/>
              <w:t>бензол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</w:t>
            </w:r>
            <w:r w:rsidRPr="008F6370">
              <w:rPr>
                <w:vertAlign w:val="subscript"/>
              </w:rPr>
              <w:t>9</w:t>
            </w:r>
            <w:r w:rsidRPr="008F6370">
              <w:t>Н</w:t>
            </w:r>
            <w:r w:rsidRPr="008F6370">
              <w:rPr>
                <w:vertAlign w:val="subscript"/>
              </w:rPr>
              <w:t>12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120,194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+36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+424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6,93773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1460,668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207,652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3÷153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0,93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ЛВЖ</w:t>
            </w:r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46663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lastRenderedPageBreak/>
              <w:t>37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proofErr w:type="spellStart"/>
            <w:r w:rsidRPr="008F6370">
              <w:t>Изопроп</w:t>
            </w:r>
            <w:proofErr w:type="gramStart"/>
            <w:r w:rsidRPr="008F6370">
              <w:t>и</w:t>
            </w:r>
            <w:proofErr w:type="spellEnd"/>
            <w:r w:rsidRPr="008F6370">
              <w:t>-</w:t>
            </w:r>
            <w:proofErr w:type="gramEnd"/>
            <w:r w:rsidRPr="008F6370">
              <w:br/>
            </w:r>
            <w:proofErr w:type="spellStart"/>
            <w:r w:rsidRPr="008F6370">
              <w:t>ловый</w:t>
            </w:r>
            <w:proofErr w:type="spellEnd"/>
            <w:r w:rsidRPr="008F6370">
              <w:t xml:space="preserve"> спирт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</w:t>
            </w:r>
            <w:r w:rsidRPr="008F6370">
              <w:rPr>
                <w:vertAlign w:val="subscript"/>
              </w:rPr>
              <w:t>3</w:t>
            </w:r>
            <w:r w:rsidRPr="008F6370">
              <w:t>Н</w:t>
            </w:r>
            <w:r w:rsidRPr="008F6370">
              <w:rPr>
                <w:vertAlign w:val="subscript"/>
              </w:rPr>
              <w:t>8</w:t>
            </w:r>
            <w:r w:rsidRPr="008F6370">
              <w:t>О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60,096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+13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+430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8,38562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1733,00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232,380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-26÷148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2,23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ЛВЖ</w:t>
            </w:r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34139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38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r w:rsidRPr="008F6370">
              <w:t>м-Ксилол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</w:t>
            </w:r>
            <w:r w:rsidRPr="008F6370">
              <w:rPr>
                <w:vertAlign w:val="subscript"/>
              </w:rPr>
              <w:t>8</w:t>
            </w:r>
            <w:r w:rsidRPr="008F6370">
              <w:t>Н</w:t>
            </w:r>
            <w:r w:rsidRPr="008F6370">
              <w:rPr>
                <w:vertAlign w:val="subscript"/>
              </w:rPr>
              <w:t>10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106,167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+25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+530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7,00849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1461,925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215,073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-20÷220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1,00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ЛВЖ</w:t>
            </w:r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52829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39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proofErr w:type="gramStart"/>
            <w:r w:rsidRPr="008F6370">
              <w:t>о-Ксилол</w:t>
            </w:r>
            <w:proofErr w:type="gramEnd"/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</w:t>
            </w:r>
            <w:r w:rsidRPr="008F6370">
              <w:rPr>
                <w:vertAlign w:val="subscript"/>
              </w:rPr>
              <w:t>8</w:t>
            </w:r>
            <w:r w:rsidRPr="008F6370">
              <w:t>Н</w:t>
            </w:r>
            <w:r w:rsidRPr="008F6370">
              <w:rPr>
                <w:vertAlign w:val="subscript"/>
              </w:rPr>
              <w:t>10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106,167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+32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+460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6,99891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1474,679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213,686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-20÷220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1,00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ЛВЖ</w:t>
            </w:r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41217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40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r w:rsidRPr="008F6370">
              <w:t>п-Ксилол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</w:t>
            </w:r>
            <w:r w:rsidRPr="008F6370">
              <w:rPr>
                <w:vertAlign w:val="subscript"/>
              </w:rPr>
              <w:t>8</w:t>
            </w:r>
            <w:r w:rsidRPr="008F6370">
              <w:t>Н</w:t>
            </w:r>
            <w:r w:rsidRPr="008F6370">
              <w:rPr>
                <w:vertAlign w:val="subscript"/>
              </w:rPr>
              <w:t>10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106,167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+25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+528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6,99184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1454,328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315,411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13÷220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1,00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ЛВЖ</w:t>
            </w:r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41207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41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r w:rsidRPr="008F6370">
              <w:t>Метан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СН</w:t>
            </w:r>
            <w:proofErr w:type="gramStart"/>
            <w:r w:rsidRPr="008F6370">
              <w:rPr>
                <w:vertAlign w:val="subscript"/>
              </w:rPr>
              <w:t>4</w:t>
            </w:r>
            <w:proofErr w:type="gramEnd"/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16,0426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+537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5,28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proofErr w:type="gramStart"/>
            <w:r w:rsidRPr="008F6370">
              <w:t>ГГ</w:t>
            </w:r>
            <w:proofErr w:type="gramEnd"/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50000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42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r w:rsidRPr="008F6370">
              <w:t>Метиловый спирт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СН</w:t>
            </w:r>
            <w:r w:rsidRPr="008F6370">
              <w:rPr>
                <w:vertAlign w:val="subscript"/>
              </w:rPr>
              <w:t>4</w:t>
            </w:r>
            <w:r w:rsidRPr="008F6370">
              <w:t>О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32,042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+8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+440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8,22777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1660,454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245,818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-10÷90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6,7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ЛВЖ</w:t>
            </w:r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23839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43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proofErr w:type="spellStart"/>
            <w:r w:rsidRPr="008F6370">
              <w:t>Метилпр</w:t>
            </w:r>
            <w:proofErr w:type="gramStart"/>
            <w:r w:rsidRPr="008F6370">
              <w:t>о</w:t>
            </w:r>
            <w:proofErr w:type="spellEnd"/>
            <w:r w:rsidRPr="008F6370">
              <w:t>-</w:t>
            </w:r>
            <w:proofErr w:type="gramEnd"/>
            <w:r w:rsidRPr="008F6370">
              <w:br/>
            </w:r>
            <w:proofErr w:type="spellStart"/>
            <w:r w:rsidRPr="008F6370">
              <w:t>пилкетон</w:t>
            </w:r>
            <w:proofErr w:type="spellEnd"/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</w:t>
            </w:r>
            <w:r w:rsidRPr="008F6370">
              <w:rPr>
                <w:vertAlign w:val="subscript"/>
              </w:rPr>
              <w:t>5</w:t>
            </w:r>
            <w:r w:rsidRPr="008F6370">
              <w:t>Н</w:t>
            </w:r>
            <w:r w:rsidRPr="008F6370">
              <w:rPr>
                <w:vertAlign w:val="subscript"/>
              </w:rPr>
              <w:t>10</w:t>
            </w:r>
            <w:r w:rsidRPr="008F6370">
              <w:t>О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86,133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+6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+452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7,8642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1870,4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273,2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-17÷103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1,49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ЛВЖ</w:t>
            </w:r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33879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44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proofErr w:type="spellStart"/>
            <w:r w:rsidRPr="008F6370">
              <w:t>Метилэти</w:t>
            </w:r>
            <w:proofErr w:type="gramStart"/>
            <w:r w:rsidRPr="008F6370">
              <w:t>л</w:t>
            </w:r>
            <w:proofErr w:type="spellEnd"/>
            <w:r w:rsidRPr="008F6370">
              <w:t>-</w:t>
            </w:r>
            <w:proofErr w:type="gramEnd"/>
            <w:r w:rsidRPr="008F6370">
              <w:br/>
              <w:t>кетон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</w:t>
            </w:r>
            <w:r w:rsidRPr="008F6370">
              <w:rPr>
                <w:vertAlign w:val="subscript"/>
              </w:rPr>
              <w:t>4</w:t>
            </w:r>
            <w:r w:rsidRPr="008F6370">
              <w:t>Н</w:t>
            </w:r>
            <w:r w:rsidRPr="008F6370">
              <w:rPr>
                <w:vertAlign w:val="subscript"/>
              </w:rPr>
              <w:t>8</w:t>
            </w:r>
            <w:r w:rsidRPr="008F6370">
              <w:t>О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72,107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-6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7,02453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1292,791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232,340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-48÷80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1,90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ЛВЖ</w:t>
            </w:r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45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r w:rsidRPr="008F6370">
              <w:t>Нафталин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</w:t>
            </w:r>
            <w:r w:rsidRPr="008F6370">
              <w:rPr>
                <w:vertAlign w:val="subscript"/>
              </w:rPr>
              <w:t>10</w:t>
            </w:r>
            <w:r w:rsidRPr="008F6370">
              <w:t>Н</w:t>
            </w:r>
            <w:r w:rsidRPr="008F6370">
              <w:rPr>
                <w:vertAlign w:val="subscript"/>
              </w:rPr>
              <w:t>8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128,173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+81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+520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10,55455</w:t>
            </w:r>
            <w:r w:rsidRPr="008F6370">
              <w:br/>
              <w:t>7,67291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3123,337</w:t>
            </w:r>
            <w:r w:rsidRPr="008F6370">
              <w:br/>
              <w:t>2206,690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243,569</w:t>
            </w:r>
            <w:r w:rsidRPr="008F6370">
              <w:br/>
              <w:t>245,127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0÷80</w:t>
            </w:r>
            <w:r w:rsidRPr="008F6370">
              <w:br/>
              <w:t>80÷159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0,906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ТГВ</w:t>
            </w:r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39435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46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r w:rsidRPr="008F6370">
              <w:t>н-</w:t>
            </w:r>
            <w:proofErr w:type="spellStart"/>
            <w:r w:rsidRPr="008F6370">
              <w:t>Нонан</w:t>
            </w:r>
            <w:proofErr w:type="spellEnd"/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</w:t>
            </w:r>
            <w:r w:rsidRPr="008F6370">
              <w:rPr>
                <w:vertAlign w:val="subscript"/>
              </w:rPr>
              <w:t>9</w:t>
            </w:r>
            <w:r w:rsidRPr="008F6370">
              <w:t>Н</w:t>
            </w:r>
            <w:r w:rsidRPr="008F6370">
              <w:rPr>
                <w:vertAlign w:val="subscript"/>
              </w:rPr>
              <w:t>20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128,257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+31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+205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7,05283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1510,695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211,502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2÷150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0,843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ЛВЖ</w:t>
            </w:r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44684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47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r w:rsidRPr="008F6370">
              <w:t>Оксид углерода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СО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28,0104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+605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12,5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proofErr w:type="gramStart"/>
            <w:r w:rsidRPr="008F6370">
              <w:t>ГГ</w:t>
            </w:r>
            <w:proofErr w:type="gramEnd"/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10104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48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r w:rsidRPr="008F6370">
              <w:t>Оксид этилена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</w:t>
            </w:r>
            <w:r w:rsidRPr="008F6370">
              <w:rPr>
                <w:vertAlign w:val="subscript"/>
              </w:rPr>
              <w:t>2</w:t>
            </w:r>
            <w:r w:rsidRPr="008F6370">
              <w:t>Н</w:t>
            </w:r>
            <w:r w:rsidRPr="008F6370">
              <w:rPr>
                <w:vertAlign w:val="subscript"/>
              </w:rPr>
              <w:t>4</w:t>
            </w:r>
            <w:r w:rsidRPr="008F6370">
              <w:t>О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44,0530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--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+430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3,66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proofErr w:type="gramStart"/>
            <w:r w:rsidRPr="008F6370">
              <w:t>ГГ</w:t>
            </w:r>
            <w:proofErr w:type="gramEnd"/>
            <w:r w:rsidRPr="008F6370">
              <w:t xml:space="preserve"> (ВВ)</w:t>
            </w:r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27696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49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r w:rsidRPr="008F6370">
              <w:t>н-Октан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</w:t>
            </w:r>
            <w:r w:rsidRPr="008F6370">
              <w:rPr>
                <w:vertAlign w:val="subscript"/>
              </w:rPr>
              <w:t>8</w:t>
            </w:r>
            <w:r w:rsidRPr="008F6370">
              <w:t>Н</w:t>
            </w:r>
            <w:r w:rsidRPr="008F6370">
              <w:rPr>
                <w:vertAlign w:val="subscript"/>
              </w:rPr>
              <w:t>18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114,230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+14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+215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6,96903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1379,556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211,896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-14÷126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0,945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ЛВЖ</w:t>
            </w:r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44787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50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r w:rsidRPr="008F6370">
              <w:t>н-Пент</w:t>
            </w:r>
            <w:proofErr w:type="gramStart"/>
            <w:r w:rsidRPr="008F6370">
              <w:t>а-</w:t>
            </w:r>
            <w:proofErr w:type="gramEnd"/>
            <w:r w:rsidRPr="008F6370">
              <w:br/>
              <w:t>декан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</w:t>
            </w:r>
            <w:r w:rsidRPr="008F6370">
              <w:rPr>
                <w:vertAlign w:val="subscript"/>
              </w:rPr>
              <w:t>15</w:t>
            </w:r>
            <w:r w:rsidRPr="008F6370">
              <w:t>Н</w:t>
            </w:r>
            <w:r w:rsidRPr="008F6370">
              <w:rPr>
                <w:vertAlign w:val="subscript"/>
              </w:rPr>
              <w:t>32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212,418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+115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+203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6,94237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1739,084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157,545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92÷270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0,505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ГЖ</w:t>
            </w:r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44342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lastRenderedPageBreak/>
              <w:t>51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r w:rsidRPr="008F6370">
              <w:t>н-Пентан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</w:t>
            </w:r>
            <w:r w:rsidRPr="008F6370">
              <w:rPr>
                <w:vertAlign w:val="subscript"/>
              </w:rPr>
              <w:t>5</w:t>
            </w:r>
            <w:r w:rsidRPr="008F6370">
              <w:t>Н</w:t>
            </w:r>
            <w:r w:rsidRPr="008F6370">
              <w:rPr>
                <w:vertAlign w:val="subscript"/>
              </w:rPr>
              <w:t>12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72,150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-44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+286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6,84715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1062,555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231,805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-50÷36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1,471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ЛВЖ</w:t>
            </w:r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45350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52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r w:rsidRPr="008F6370">
              <w:t>γ -</w:t>
            </w:r>
            <w:proofErr w:type="spellStart"/>
            <w:r w:rsidRPr="008F6370">
              <w:t>Пиколин</w:t>
            </w:r>
            <w:proofErr w:type="spellEnd"/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</w:t>
            </w:r>
            <w:r w:rsidRPr="008F6370">
              <w:rPr>
                <w:vertAlign w:val="subscript"/>
              </w:rPr>
              <w:t>6</w:t>
            </w:r>
            <w:r w:rsidRPr="008F6370">
              <w:t>Н</w:t>
            </w:r>
            <w:r w:rsidRPr="008F6370">
              <w:rPr>
                <w:vertAlign w:val="subscript"/>
              </w:rPr>
              <w:t>7</w:t>
            </w:r>
            <w:r w:rsidRPr="008F6370">
              <w:t>N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93,128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+39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+578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7,30064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1632,315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224,787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70÷145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1,43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ЛВЖ</w:t>
            </w:r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36702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53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r w:rsidRPr="008F6370">
              <w:t>Пиридин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</w:t>
            </w:r>
            <w:r w:rsidRPr="008F6370">
              <w:rPr>
                <w:vertAlign w:val="subscript"/>
              </w:rPr>
              <w:t>5</w:t>
            </w:r>
            <w:r w:rsidRPr="008F6370">
              <w:t>Н</w:t>
            </w:r>
            <w:r w:rsidRPr="008F6370">
              <w:rPr>
                <w:vertAlign w:val="subscript"/>
              </w:rPr>
              <w:t>5</w:t>
            </w:r>
            <w:r w:rsidRPr="008F6370">
              <w:t>N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79,101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+20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+530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6,78610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1217,730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196,342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-19÷116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1,85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ЛВЖ</w:t>
            </w:r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35676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54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r w:rsidRPr="008F6370">
              <w:t>Пропан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</w:t>
            </w:r>
            <w:r w:rsidRPr="008F6370">
              <w:rPr>
                <w:vertAlign w:val="subscript"/>
              </w:rPr>
              <w:t>3</w:t>
            </w:r>
            <w:r w:rsidRPr="008F6370">
              <w:t>Н</w:t>
            </w:r>
            <w:r w:rsidRPr="008F6370">
              <w:rPr>
                <w:vertAlign w:val="subscript"/>
              </w:rPr>
              <w:t>8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44,096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+470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2,310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proofErr w:type="gramStart"/>
            <w:r w:rsidRPr="008F6370">
              <w:t>ГГ</w:t>
            </w:r>
            <w:proofErr w:type="gramEnd"/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46353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55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r w:rsidRPr="008F6370">
              <w:t>Пропилен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</w:t>
            </w:r>
            <w:r w:rsidRPr="008F6370">
              <w:rPr>
                <w:vertAlign w:val="subscript"/>
              </w:rPr>
              <w:t>3</w:t>
            </w:r>
            <w:r w:rsidRPr="008F6370">
              <w:t>Н</w:t>
            </w:r>
            <w:r w:rsidRPr="008F6370">
              <w:rPr>
                <w:vertAlign w:val="subscript"/>
              </w:rPr>
              <w:t>6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42,080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+455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2,30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proofErr w:type="gramStart"/>
            <w:r w:rsidRPr="008F6370">
              <w:t>ГГ</w:t>
            </w:r>
            <w:proofErr w:type="gramEnd"/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45604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56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r w:rsidRPr="008F6370">
              <w:t>н-Пропил</w:t>
            </w:r>
            <w:proofErr w:type="gramStart"/>
            <w:r w:rsidRPr="008F6370">
              <w:t>о-</w:t>
            </w:r>
            <w:proofErr w:type="gramEnd"/>
            <w:r w:rsidRPr="008F6370">
              <w:br/>
              <w:t>вый спирт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</w:t>
            </w:r>
            <w:r w:rsidRPr="008F6370">
              <w:rPr>
                <w:vertAlign w:val="subscript"/>
              </w:rPr>
              <w:t>3</w:t>
            </w:r>
            <w:r w:rsidRPr="008F6370">
              <w:t>Н</w:t>
            </w:r>
            <w:r w:rsidRPr="008F6370">
              <w:rPr>
                <w:vertAlign w:val="subscript"/>
              </w:rPr>
              <w:t>8</w:t>
            </w:r>
            <w:r w:rsidRPr="008F6370">
              <w:t>О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60,096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+23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+371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8,31708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1751,981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225,125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0÷97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2,34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ЛВЖ</w:t>
            </w:r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34405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57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r w:rsidRPr="008F6370">
              <w:t>Сер</w:t>
            </w:r>
            <w:proofErr w:type="gramStart"/>
            <w:r w:rsidRPr="008F6370">
              <w:t>о-</w:t>
            </w:r>
            <w:proofErr w:type="gramEnd"/>
            <w:r w:rsidRPr="008F6370">
              <w:br/>
              <w:t>водород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Н</w:t>
            </w:r>
            <w:r w:rsidRPr="008F6370">
              <w:rPr>
                <w:vertAlign w:val="subscript"/>
              </w:rPr>
              <w:t>2</w:t>
            </w:r>
            <w:r w:rsidRPr="008F6370">
              <w:t>S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34,076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+246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4,0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proofErr w:type="gramStart"/>
            <w:r w:rsidRPr="008F6370">
              <w:t>ГГ</w:t>
            </w:r>
            <w:proofErr w:type="gramEnd"/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58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r w:rsidRPr="008F6370">
              <w:t>Сер</w:t>
            </w:r>
            <w:proofErr w:type="gramStart"/>
            <w:r w:rsidRPr="008F6370">
              <w:t>о-</w:t>
            </w:r>
            <w:proofErr w:type="gramEnd"/>
            <w:r w:rsidRPr="008F6370">
              <w:br/>
              <w:t>углерод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СS</w:t>
            </w:r>
            <w:r w:rsidRPr="008F6370">
              <w:rPr>
                <w:vertAlign w:val="subscript"/>
              </w:rPr>
              <w:t>2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76,131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-43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+102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7,0048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1202,471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245,616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-15÷80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1,33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ЛВЖ</w:t>
            </w:r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14020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59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r w:rsidRPr="008F6370">
              <w:t>Стирол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</w:t>
            </w:r>
            <w:r w:rsidRPr="008F6370">
              <w:rPr>
                <w:vertAlign w:val="subscript"/>
              </w:rPr>
              <w:t>8</w:t>
            </w:r>
            <w:r w:rsidRPr="008F6370">
              <w:t>Н</w:t>
            </w:r>
            <w:r w:rsidRPr="008F6370">
              <w:rPr>
                <w:vertAlign w:val="subscript"/>
              </w:rPr>
              <w:t>8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104,151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+34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+490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7,94049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2113,057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272,986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-7÷146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1,06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ЛВЖ</w:t>
            </w:r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43888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60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proofErr w:type="spellStart"/>
            <w:r w:rsidRPr="008F6370">
              <w:t>Тетраги</w:t>
            </w:r>
            <w:proofErr w:type="gramStart"/>
            <w:r w:rsidRPr="008F6370">
              <w:t>д</w:t>
            </w:r>
            <w:proofErr w:type="spellEnd"/>
            <w:r w:rsidRPr="008F6370">
              <w:t>-</w:t>
            </w:r>
            <w:proofErr w:type="gramEnd"/>
            <w:r w:rsidRPr="008F6370">
              <w:br/>
            </w:r>
            <w:proofErr w:type="spellStart"/>
            <w:r w:rsidRPr="008F6370">
              <w:t>рофуран</w:t>
            </w:r>
            <w:proofErr w:type="spellEnd"/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</w:t>
            </w:r>
            <w:r w:rsidRPr="008F6370">
              <w:rPr>
                <w:vertAlign w:val="subscript"/>
              </w:rPr>
              <w:t>4</w:t>
            </w:r>
            <w:r w:rsidRPr="008F6370">
              <w:t>Н</w:t>
            </w:r>
            <w:r w:rsidRPr="008F6370">
              <w:rPr>
                <w:vertAlign w:val="subscript"/>
              </w:rPr>
              <w:t>8</w:t>
            </w:r>
            <w:r w:rsidRPr="008F6370">
              <w:t>О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72,107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-16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+250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5,99964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753,805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175,793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25÷66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1,78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ЛВЖ</w:t>
            </w:r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34730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61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r w:rsidRPr="008F6370">
              <w:t>н-Тетр</w:t>
            </w:r>
            <w:proofErr w:type="gramStart"/>
            <w:r w:rsidRPr="008F6370">
              <w:t>а-</w:t>
            </w:r>
            <w:proofErr w:type="gramEnd"/>
            <w:r w:rsidRPr="008F6370">
              <w:br/>
              <w:t>декан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</w:t>
            </w:r>
            <w:r w:rsidRPr="008F6370">
              <w:rPr>
                <w:vertAlign w:val="subscript"/>
              </w:rPr>
              <w:t>14</w:t>
            </w:r>
            <w:r w:rsidRPr="008F6370">
              <w:t>Н</w:t>
            </w:r>
            <w:r w:rsidRPr="008F6370">
              <w:rPr>
                <w:vertAlign w:val="subscript"/>
              </w:rPr>
              <w:t>30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198,391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+103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+201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7,27514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1950,497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190,513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76÷254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0,542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ГЖ</w:t>
            </w:r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44377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62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r w:rsidRPr="008F6370">
              <w:t>Толуол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</w:t>
            </w:r>
            <w:r w:rsidRPr="008F6370">
              <w:rPr>
                <w:vertAlign w:val="subscript"/>
              </w:rPr>
              <w:t>7</w:t>
            </w:r>
            <w:r w:rsidRPr="008F6370">
              <w:t>Н</w:t>
            </w:r>
            <w:r w:rsidRPr="008F6370">
              <w:rPr>
                <w:vertAlign w:val="subscript"/>
              </w:rPr>
              <w:t>8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92,140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+4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+535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6,95508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1345,087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219,516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-30÷200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1,25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ЛВЖ</w:t>
            </w:r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40936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63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r w:rsidRPr="008F6370">
              <w:t>н-</w:t>
            </w:r>
            <w:proofErr w:type="spellStart"/>
            <w:r w:rsidRPr="008F6370">
              <w:t>Тридекан</w:t>
            </w:r>
            <w:proofErr w:type="spellEnd"/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</w:t>
            </w:r>
            <w:r w:rsidRPr="008F6370">
              <w:rPr>
                <w:vertAlign w:val="subscript"/>
              </w:rPr>
              <w:t>13</w:t>
            </w:r>
            <w:r w:rsidRPr="008F6370">
              <w:t>Н</w:t>
            </w:r>
            <w:r w:rsidRPr="008F6370">
              <w:rPr>
                <w:vertAlign w:val="subscript"/>
              </w:rPr>
              <w:t>28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184,364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+90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+204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7,96895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2468,910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250,310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59÷236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0,585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ГЖ</w:t>
            </w:r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44424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64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r w:rsidRPr="008F6370">
              <w:t>2,2,4-Трим</w:t>
            </w:r>
            <w:proofErr w:type="gramStart"/>
            <w:r w:rsidRPr="008F6370">
              <w:t>е-</w:t>
            </w:r>
            <w:proofErr w:type="gramEnd"/>
            <w:r w:rsidRPr="008F6370">
              <w:br/>
            </w:r>
            <w:proofErr w:type="spellStart"/>
            <w:r w:rsidRPr="008F6370">
              <w:t>тилпентан</w:t>
            </w:r>
            <w:proofErr w:type="spellEnd"/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</w:t>
            </w:r>
            <w:r w:rsidRPr="008F6370">
              <w:rPr>
                <w:vertAlign w:val="subscript"/>
              </w:rPr>
              <w:t>8</w:t>
            </w:r>
            <w:r w:rsidRPr="008F6370">
              <w:t>Н</w:t>
            </w:r>
            <w:r w:rsidRPr="008F6370">
              <w:rPr>
                <w:vertAlign w:val="subscript"/>
              </w:rPr>
              <w:t>18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114,230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-10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+411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6,81171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1259,150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221,085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-15÷131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1,0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ЛВЖ</w:t>
            </w:r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44647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65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r w:rsidRPr="008F6370">
              <w:t>Уксусная кислота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</w:t>
            </w:r>
            <w:r w:rsidRPr="008F6370">
              <w:rPr>
                <w:vertAlign w:val="subscript"/>
              </w:rPr>
              <w:t>2</w:t>
            </w:r>
            <w:r w:rsidRPr="008F6370">
              <w:t>Н</w:t>
            </w:r>
            <w:r w:rsidRPr="008F6370">
              <w:rPr>
                <w:vertAlign w:val="subscript"/>
              </w:rPr>
              <w:t>4</w:t>
            </w:r>
            <w:r w:rsidRPr="008F6370">
              <w:t>О</w:t>
            </w:r>
            <w:r w:rsidRPr="008F6370">
              <w:rPr>
                <w:vertAlign w:val="subscript"/>
              </w:rPr>
              <w:t>2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60,052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+465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5,5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ЛВЖ</w:t>
            </w:r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13097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lastRenderedPageBreak/>
              <w:t>66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r w:rsidRPr="008F6370">
              <w:t>н-</w:t>
            </w:r>
            <w:proofErr w:type="spellStart"/>
            <w:r w:rsidRPr="008F6370">
              <w:t>Ундекан</w:t>
            </w:r>
            <w:proofErr w:type="spellEnd"/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</w:t>
            </w:r>
            <w:r w:rsidRPr="008F6370">
              <w:rPr>
                <w:vertAlign w:val="subscript"/>
              </w:rPr>
              <w:t>11</w:t>
            </w:r>
            <w:r w:rsidRPr="008F6370">
              <w:t>Н</w:t>
            </w:r>
            <w:r w:rsidRPr="008F6370">
              <w:rPr>
                <w:vertAlign w:val="subscript"/>
              </w:rPr>
              <w:t>24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156,311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+62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+205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7,68008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2102,959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242,574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31÷197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0,692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ГЖ</w:t>
            </w:r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44527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67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proofErr w:type="spellStart"/>
            <w:r w:rsidRPr="008F6370">
              <w:t>Формальд</w:t>
            </w:r>
            <w:proofErr w:type="gramStart"/>
            <w:r w:rsidRPr="008F6370">
              <w:t>е</w:t>
            </w:r>
            <w:proofErr w:type="spellEnd"/>
            <w:r w:rsidRPr="008F6370">
              <w:t>-</w:t>
            </w:r>
            <w:proofErr w:type="gramEnd"/>
            <w:r w:rsidRPr="008F6370">
              <w:br/>
              <w:t>гид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СН</w:t>
            </w:r>
            <w:r w:rsidRPr="008F6370">
              <w:rPr>
                <w:vertAlign w:val="subscript"/>
              </w:rPr>
              <w:t>2</w:t>
            </w:r>
            <w:r w:rsidRPr="008F6370">
              <w:t>О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30,026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+430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6,28480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607,399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197,626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-19÷60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7,0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proofErr w:type="gramStart"/>
            <w:r w:rsidRPr="008F6370">
              <w:t>ГГ</w:t>
            </w:r>
            <w:proofErr w:type="gramEnd"/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19007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68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r w:rsidRPr="008F6370">
              <w:t>Фталевый  ангидрид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</w:t>
            </w:r>
            <w:r w:rsidRPr="008F6370">
              <w:rPr>
                <w:vertAlign w:val="subscript"/>
              </w:rPr>
              <w:t>8</w:t>
            </w:r>
            <w:r w:rsidRPr="008F6370">
              <w:t>Н</w:t>
            </w:r>
            <w:r w:rsidRPr="008F6370">
              <w:rPr>
                <w:vertAlign w:val="subscript"/>
              </w:rPr>
              <w:t>4</w:t>
            </w:r>
            <w:r w:rsidRPr="008F6370">
              <w:t>О</w:t>
            </w:r>
            <w:r w:rsidRPr="008F6370">
              <w:rPr>
                <w:vertAlign w:val="subscript"/>
              </w:rPr>
              <w:t>3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148,118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+153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+580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7,99959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2879,067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277,501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134÷285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1,32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ТГВ</w:t>
            </w:r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69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r w:rsidRPr="008F6370">
              <w:t>Хло</w:t>
            </w:r>
            <w:proofErr w:type="gramStart"/>
            <w:r w:rsidRPr="008F6370">
              <w:t>р-</w:t>
            </w:r>
            <w:proofErr w:type="gramEnd"/>
            <w:r w:rsidRPr="008F6370">
              <w:br/>
              <w:t>бензол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</w:t>
            </w:r>
            <w:r w:rsidRPr="008F6370">
              <w:rPr>
                <w:vertAlign w:val="subscript"/>
              </w:rPr>
              <w:t>6</w:t>
            </w:r>
            <w:r w:rsidRPr="008F6370">
              <w:t>Н</w:t>
            </w:r>
            <w:r w:rsidRPr="008F6370">
              <w:rPr>
                <w:vertAlign w:val="subscript"/>
              </w:rPr>
              <w:t>5</w:t>
            </w:r>
            <w:r w:rsidRPr="008F6370">
              <w:t>Cl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112,558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+28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+637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7,26112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1607,316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235,351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-35÷132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1,4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ЛВЖ</w:t>
            </w:r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27315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70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proofErr w:type="spellStart"/>
            <w:r w:rsidRPr="008F6370">
              <w:t>Хлорэтан</w:t>
            </w:r>
            <w:proofErr w:type="spellEnd"/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</w:t>
            </w:r>
            <w:r w:rsidRPr="008F6370">
              <w:rPr>
                <w:vertAlign w:val="subscript"/>
              </w:rPr>
              <w:t>2</w:t>
            </w:r>
            <w:r w:rsidRPr="008F6370">
              <w:t>Н</w:t>
            </w:r>
            <w:r w:rsidRPr="008F6370">
              <w:rPr>
                <w:vertAlign w:val="subscript"/>
              </w:rPr>
              <w:t>5</w:t>
            </w:r>
            <w:r w:rsidRPr="008F6370">
              <w:t>Cl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64,514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+510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6,82723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954,119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229,554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-90÷12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3,92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proofErr w:type="gramStart"/>
            <w:r w:rsidRPr="008F6370">
              <w:t>ГГ</w:t>
            </w:r>
            <w:proofErr w:type="gramEnd"/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19392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71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r w:rsidRPr="008F6370">
              <w:t>Цикл</w:t>
            </w:r>
            <w:proofErr w:type="gramStart"/>
            <w:r w:rsidRPr="008F6370">
              <w:t>о-</w:t>
            </w:r>
            <w:proofErr w:type="gramEnd"/>
            <w:r w:rsidRPr="008F6370">
              <w:br/>
            </w:r>
            <w:proofErr w:type="spellStart"/>
            <w:r w:rsidRPr="008F6370">
              <w:t>гексан</w:t>
            </w:r>
            <w:proofErr w:type="spellEnd"/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</w:t>
            </w:r>
            <w:r w:rsidRPr="008F6370">
              <w:rPr>
                <w:vertAlign w:val="subscript"/>
              </w:rPr>
              <w:t>6</w:t>
            </w:r>
            <w:r w:rsidRPr="008F6370">
              <w:t>Н</w:t>
            </w:r>
            <w:r w:rsidRPr="008F6370">
              <w:rPr>
                <w:vertAlign w:val="subscript"/>
              </w:rPr>
              <w:t>12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84,161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-18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+259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6,64788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1095,531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210,064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-45÷81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1,31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ЛВЖ</w:t>
            </w:r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43833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72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r w:rsidRPr="008F6370">
              <w:t>Этан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</w:t>
            </w:r>
            <w:r w:rsidRPr="008F6370">
              <w:rPr>
                <w:vertAlign w:val="subscript"/>
              </w:rPr>
              <w:t>2</w:t>
            </w:r>
            <w:r w:rsidRPr="008F6370">
              <w:t>Н</w:t>
            </w:r>
            <w:r w:rsidRPr="008F6370">
              <w:rPr>
                <w:vertAlign w:val="subscript"/>
              </w:rPr>
              <w:t>6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30,069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+515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3,07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proofErr w:type="gramStart"/>
            <w:r w:rsidRPr="008F6370">
              <w:t>ГГ</w:t>
            </w:r>
            <w:proofErr w:type="gramEnd"/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52413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73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r w:rsidRPr="008F6370">
              <w:t>Этилацетат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</w:t>
            </w:r>
            <w:r w:rsidRPr="008F6370">
              <w:rPr>
                <w:vertAlign w:val="subscript"/>
              </w:rPr>
              <w:t>4</w:t>
            </w:r>
            <w:r w:rsidRPr="008F6370">
              <w:t>Н</w:t>
            </w:r>
            <w:r w:rsidRPr="008F6370">
              <w:rPr>
                <w:vertAlign w:val="subscript"/>
              </w:rPr>
              <w:t>8</w:t>
            </w:r>
            <w:r w:rsidRPr="008F6370">
              <w:t>О</w:t>
            </w:r>
            <w:r w:rsidRPr="008F6370">
              <w:rPr>
                <w:vertAlign w:val="subscript"/>
              </w:rPr>
              <w:t>2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88,106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-3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+446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6,992409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1200,297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214,262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-43÷77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2,28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ЛВЖ</w:t>
            </w:r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23587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74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r w:rsidRPr="008F6370">
              <w:t>Этилбензол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</w:t>
            </w:r>
            <w:r w:rsidRPr="008F6370">
              <w:rPr>
                <w:vertAlign w:val="subscript"/>
              </w:rPr>
              <w:t>8</w:t>
            </w:r>
            <w:r w:rsidRPr="008F6370">
              <w:t>Н</w:t>
            </w:r>
            <w:r w:rsidRPr="008F6370">
              <w:rPr>
                <w:vertAlign w:val="subscript"/>
              </w:rPr>
              <w:t>10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106,167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+24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+431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6,95904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1425,464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213,345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-20÷220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1,03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ЛВЖ</w:t>
            </w:r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41323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75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r w:rsidRPr="008F6370">
              <w:t>Этилен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</w:t>
            </w:r>
            <w:r w:rsidRPr="008F6370">
              <w:rPr>
                <w:vertAlign w:val="subscript"/>
              </w:rPr>
              <w:t>2</w:t>
            </w:r>
            <w:r w:rsidRPr="008F6370">
              <w:t>Н</w:t>
            </w:r>
            <w:r w:rsidRPr="008F6370">
              <w:rPr>
                <w:vertAlign w:val="subscript"/>
              </w:rPr>
              <w:t>4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28,054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+435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3,11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proofErr w:type="gramStart"/>
            <w:r w:rsidRPr="008F6370">
              <w:t>ГГ</w:t>
            </w:r>
            <w:proofErr w:type="gramEnd"/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46988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76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r w:rsidRPr="008F6370">
              <w:t>Этиле</w:t>
            </w:r>
            <w:proofErr w:type="gramStart"/>
            <w:r w:rsidRPr="008F6370">
              <w:t>н-</w:t>
            </w:r>
            <w:proofErr w:type="gramEnd"/>
            <w:r w:rsidRPr="008F6370">
              <w:br/>
              <w:t>гликоль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</w:t>
            </w:r>
            <w:r w:rsidRPr="008F6370">
              <w:rPr>
                <w:vertAlign w:val="subscript"/>
              </w:rPr>
              <w:t>2</w:t>
            </w:r>
            <w:r w:rsidRPr="008F6370">
              <w:t>Н</w:t>
            </w:r>
            <w:r w:rsidRPr="008F6370">
              <w:rPr>
                <w:vertAlign w:val="subscript"/>
              </w:rPr>
              <w:t>6</w:t>
            </w:r>
            <w:r w:rsidRPr="008F6370">
              <w:t>О</w:t>
            </w:r>
            <w:r w:rsidRPr="008F6370">
              <w:rPr>
                <w:vertAlign w:val="subscript"/>
              </w:rPr>
              <w:t>2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62,068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+112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+412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9,01261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2753,183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252,009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53÷198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4,29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ГЖ</w:t>
            </w:r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19329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77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r w:rsidRPr="008F6370">
              <w:t>Этиловый спирт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</w:t>
            </w:r>
            <w:r w:rsidRPr="008F6370">
              <w:rPr>
                <w:vertAlign w:val="subscript"/>
              </w:rPr>
              <w:t>2</w:t>
            </w:r>
            <w:r w:rsidRPr="008F6370">
              <w:t>Н</w:t>
            </w:r>
            <w:r w:rsidRPr="008F6370">
              <w:rPr>
                <w:vertAlign w:val="subscript"/>
              </w:rPr>
              <w:t>6</w:t>
            </w:r>
            <w:r w:rsidRPr="008F6370">
              <w:t>О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46,069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+13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+400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8,68665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1918,508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252,125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-31÷78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3,61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ЛВЖ</w:t>
            </w:r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30562</w:t>
            </w:r>
          </w:p>
        </w:tc>
      </w:tr>
      <w:tr w:rsidR="00B16F44" w:rsidRPr="008F6370">
        <w:trPr>
          <w:tblCellSpacing w:w="7" w:type="dxa"/>
        </w:trPr>
        <w:tc>
          <w:tcPr>
            <w:tcW w:w="19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78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both"/>
            </w:pPr>
            <w:proofErr w:type="spellStart"/>
            <w:r w:rsidRPr="008F6370">
              <w:t>Этилцелл</w:t>
            </w:r>
            <w:proofErr w:type="gramStart"/>
            <w:r w:rsidRPr="008F6370">
              <w:t>о</w:t>
            </w:r>
            <w:proofErr w:type="spellEnd"/>
            <w:r w:rsidRPr="008F6370">
              <w:t>-</w:t>
            </w:r>
            <w:proofErr w:type="gramEnd"/>
            <w:r w:rsidRPr="008F6370">
              <w:br/>
            </w:r>
            <w:proofErr w:type="spellStart"/>
            <w:r w:rsidRPr="008F6370">
              <w:t>зольв</w:t>
            </w:r>
            <w:proofErr w:type="spellEnd"/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С</w:t>
            </w:r>
            <w:r w:rsidRPr="008F6370">
              <w:rPr>
                <w:vertAlign w:val="subscript"/>
              </w:rPr>
              <w:t>4</w:t>
            </w:r>
            <w:r w:rsidRPr="008F6370">
              <w:t>Н</w:t>
            </w:r>
            <w:r w:rsidRPr="008F6370">
              <w:rPr>
                <w:vertAlign w:val="subscript"/>
              </w:rPr>
              <w:t>10</w:t>
            </w:r>
            <w:r w:rsidRPr="008F6370">
              <w:t>О</w:t>
            </w:r>
            <w:r w:rsidRPr="008F6370">
              <w:rPr>
                <w:vertAlign w:val="subscript"/>
              </w:rPr>
              <w:t>2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90,122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+43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+235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8,74133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2392,56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273,15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20÷135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jc w:val="center"/>
            </w:pPr>
            <w:r w:rsidRPr="008F6370">
              <w:t>2,00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ЛВЖ</w:t>
            </w:r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</w:tcPr>
          <w:p w:rsidR="00B16F44" w:rsidRPr="008F6370" w:rsidRDefault="00B16F44" w:rsidP="000122CA">
            <w:pPr>
              <w:jc w:val="center"/>
            </w:pPr>
            <w:r w:rsidRPr="008F6370">
              <w:t>26382</w:t>
            </w:r>
          </w:p>
        </w:tc>
      </w:tr>
    </w:tbl>
    <w:p w:rsidR="00B16F44" w:rsidRPr="008F6370" w:rsidRDefault="00B16F44" w:rsidP="007C6C4E">
      <w:pPr>
        <w:jc w:val="center"/>
        <w:rPr>
          <w:b/>
          <w:bCs/>
          <w:i/>
          <w:iCs/>
        </w:rPr>
      </w:pPr>
    </w:p>
    <w:p w:rsidR="00B16F44" w:rsidRPr="008F6370" w:rsidRDefault="00B16F44" w:rsidP="007C6C4E">
      <w:pPr>
        <w:jc w:val="center"/>
        <w:rPr>
          <w:b/>
          <w:bCs/>
          <w:i/>
          <w:iCs/>
          <w:sz w:val="24"/>
          <w:szCs w:val="24"/>
        </w:rPr>
      </w:pPr>
    </w:p>
    <w:p w:rsidR="00B16F44" w:rsidRPr="008F6370" w:rsidRDefault="00B16F44" w:rsidP="007C6C4E">
      <w:pPr>
        <w:jc w:val="center"/>
        <w:rPr>
          <w:b/>
          <w:bCs/>
          <w:i/>
          <w:iCs/>
          <w:sz w:val="24"/>
          <w:szCs w:val="24"/>
        </w:rPr>
      </w:pPr>
    </w:p>
    <w:p w:rsidR="00B16F44" w:rsidRPr="009B4616" w:rsidRDefault="00B16F44" w:rsidP="007C6C4E">
      <w:pPr>
        <w:jc w:val="right"/>
        <w:rPr>
          <w:b/>
          <w:bCs/>
          <w:i/>
          <w:iCs/>
        </w:rPr>
      </w:pPr>
      <w:r w:rsidRPr="008F6370">
        <w:rPr>
          <w:b/>
          <w:bCs/>
          <w:i/>
          <w:iCs/>
          <w:sz w:val="24"/>
          <w:szCs w:val="24"/>
        </w:rPr>
        <w:br w:type="page"/>
      </w:r>
      <w:r w:rsidRPr="009B4616">
        <w:rPr>
          <w:b/>
          <w:bCs/>
          <w:i/>
          <w:iCs/>
        </w:rPr>
        <w:lastRenderedPageBreak/>
        <w:t>Приложение 4</w:t>
      </w:r>
    </w:p>
    <w:p w:rsidR="00B16F44" w:rsidRPr="009B4616" w:rsidRDefault="00B16F44" w:rsidP="007C6C4E">
      <w:pPr>
        <w:jc w:val="right"/>
        <w:rPr>
          <w:b/>
          <w:bCs/>
          <w:i/>
          <w:iCs/>
        </w:rPr>
      </w:pPr>
      <w:r w:rsidRPr="009B4616">
        <w:rPr>
          <w:b/>
          <w:bCs/>
          <w:i/>
          <w:iCs/>
        </w:rPr>
        <w:t>Справочное</w:t>
      </w:r>
    </w:p>
    <w:p w:rsidR="00B16F44" w:rsidRPr="007B7AE4" w:rsidRDefault="00B16F44" w:rsidP="007C6C4E">
      <w:pPr>
        <w:jc w:val="center"/>
        <w:rPr>
          <w:b/>
          <w:bCs/>
          <w:i/>
          <w:iCs/>
          <w:sz w:val="16"/>
          <w:szCs w:val="16"/>
        </w:rPr>
      </w:pPr>
    </w:p>
    <w:p w:rsidR="00B16F44" w:rsidRPr="009B4616" w:rsidRDefault="00B16F44" w:rsidP="007C6C4E">
      <w:pPr>
        <w:jc w:val="center"/>
        <w:rPr>
          <w:b/>
          <w:bCs/>
          <w:i/>
          <w:iCs/>
        </w:rPr>
      </w:pPr>
      <w:r w:rsidRPr="009B4616">
        <w:rPr>
          <w:b/>
          <w:bCs/>
          <w:i/>
          <w:iCs/>
        </w:rPr>
        <w:t>Значения показателей пожарной опасности некоторых смесей и технических продуктов</w:t>
      </w:r>
    </w:p>
    <w:p w:rsidR="00B16F44" w:rsidRPr="007B7AE4" w:rsidRDefault="00B16F44" w:rsidP="007C6C4E">
      <w:pPr>
        <w:jc w:val="center"/>
        <w:rPr>
          <w:b/>
          <w:bCs/>
          <w:i/>
          <w:iCs/>
          <w:sz w:val="14"/>
          <w:szCs w:val="14"/>
        </w:rPr>
      </w:pPr>
    </w:p>
    <w:tbl>
      <w:tblPr>
        <w:tblW w:w="5000" w:type="pct"/>
        <w:tblCellSpacing w:w="7" w:type="dxa"/>
        <w:tblInd w:w="-5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65"/>
        <w:gridCol w:w="2584"/>
        <w:gridCol w:w="1679"/>
        <w:gridCol w:w="832"/>
        <w:gridCol w:w="910"/>
        <w:gridCol w:w="762"/>
        <w:gridCol w:w="1277"/>
        <w:gridCol w:w="1277"/>
        <w:gridCol w:w="1158"/>
        <w:gridCol w:w="1201"/>
        <w:gridCol w:w="829"/>
        <w:gridCol w:w="762"/>
        <w:gridCol w:w="912"/>
      </w:tblGrid>
      <w:tr w:rsidR="00B16F44" w:rsidRPr="009B4616">
        <w:trPr>
          <w:tblCellSpacing w:w="7" w:type="dxa"/>
        </w:trPr>
        <w:tc>
          <w:tcPr>
            <w:tcW w:w="185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  <w:rPr>
                <w:b/>
                <w:bCs/>
              </w:rPr>
            </w:pPr>
            <w:r w:rsidRPr="009B4616">
              <w:rPr>
                <w:b/>
                <w:bCs/>
              </w:rPr>
              <w:t xml:space="preserve">№ </w:t>
            </w:r>
            <w:proofErr w:type="gramStart"/>
            <w:r w:rsidRPr="009B4616">
              <w:rPr>
                <w:b/>
                <w:bCs/>
              </w:rPr>
              <w:t>п</w:t>
            </w:r>
            <w:proofErr w:type="gramEnd"/>
            <w:r w:rsidRPr="009B4616">
              <w:rPr>
                <w:b/>
                <w:bCs/>
              </w:rPr>
              <w:t>/п</w:t>
            </w:r>
          </w:p>
        </w:tc>
        <w:tc>
          <w:tcPr>
            <w:tcW w:w="87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  <w:rPr>
                <w:b/>
                <w:bCs/>
              </w:rPr>
            </w:pPr>
            <w:r w:rsidRPr="009B4616">
              <w:rPr>
                <w:b/>
                <w:bCs/>
              </w:rPr>
              <w:t>Продукт</w:t>
            </w:r>
            <w:r w:rsidRPr="009B4616">
              <w:rPr>
                <w:b/>
                <w:bCs/>
              </w:rPr>
              <w:br/>
              <w:t>(ГОСТ, ТУ)</w:t>
            </w:r>
            <w:r w:rsidRPr="009B4616">
              <w:rPr>
                <w:b/>
                <w:bCs/>
              </w:rPr>
              <w:br/>
              <w:t>(состав смеси),</w:t>
            </w:r>
          </w:p>
          <w:p w:rsidR="00B16F44" w:rsidRPr="009B4616" w:rsidRDefault="00B16F44" w:rsidP="007C6C4E">
            <w:pPr>
              <w:ind w:left="-57" w:right="-57"/>
              <w:jc w:val="center"/>
              <w:rPr>
                <w:b/>
                <w:bCs/>
              </w:rPr>
            </w:pPr>
            <w:r w:rsidRPr="009B4616">
              <w:rPr>
                <w:b/>
                <w:bCs/>
              </w:rPr>
              <w:t>% (масс.)</w:t>
            </w:r>
          </w:p>
        </w:tc>
        <w:tc>
          <w:tcPr>
            <w:tcW w:w="56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  <w:rPr>
                <w:b/>
                <w:bCs/>
              </w:rPr>
            </w:pPr>
            <w:r w:rsidRPr="009B4616">
              <w:rPr>
                <w:b/>
                <w:bCs/>
              </w:rPr>
              <w:t>Суммарная формула</w:t>
            </w:r>
          </w:p>
        </w:tc>
        <w:tc>
          <w:tcPr>
            <w:tcW w:w="27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  <w:rPr>
                <w:b/>
                <w:bCs/>
              </w:rPr>
            </w:pPr>
            <w:r w:rsidRPr="009B4616">
              <w:rPr>
                <w:b/>
                <w:bCs/>
              </w:rPr>
              <w:t>Молярная масса,</w:t>
            </w:r>
            <w:r w:rsidRPr="009B4616">
              <w:rPr>
                <w:b/>
                <w:bCs/>
              </w:rPr>
              <w:br/>
            </w:r>
            <w:proofErr w:type="gramStart"/>
            <w:r w:rsidRPr="009B4616">
              <w:rPr>
                <w:b/>
                <w:bCs/>
              </w:rPr>
              <w:t>кг</w:t>
            </w:r>
            <w:proofErr w:type="gramEnd"/>
            <w:r w:rsidRPr="009B4616">
              <w:rPr>
                <w:b/>
                <w:bCs/>
              </w:rPr>
              <w:t>•кмоль</w:t>
            </w:r>
            <w:r w:rsidRPr="009B4616">
              <w:rPr>
                <w:b/>
                <w:bCs/>
                <w:vertAlign w:val="superscript"/>
              </w:rPr>
              <w:t>-1</w:t>
            </w:r>
          </w:p>
        </w:tc>
        <w:tc>
          <w:tcPr>
            <w:tcW w:w="30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</w:tcPr>
          <w:p w:rsidR="00B16F44" w:rsidRPr="00343D7B" w:rsidRDefault="00B16F44" w:rsidP="00343D7B">
            <w:pPr>
              <w:ind w:left="-113" w:right="-113"/>
              <w:jc w:val="center"/>
              <w:rPr>
                <w:b/>
                <w:bCs/>
                <w:sz w:val="27"/>
                <w:szCs w:val="27"/>
              </w:rPr>
            </w:pPr>
            <w:r w:rsidRPr="00343D7B">
              <w:rPr>
                <w:b/>
                <w:bCs/>
                <w:sz w:val="27"/>
                <w:szCs w:val="27"/>
              </w:rPr>
              <w:t xml:space="preserve">Температура вспышки, </w:t>
            </w:r>
            <w:proofErr w:type="spellStart"/>
            <w:r w:rsidRPr="00343D7B">
              <w:rPr>
                <w:b/>
                <w:bCs/>
                <w:sz w:val="27"/>
                <w:szCs w:val="27"/>
                <w:vertAlign w:val="superscript"/>
              </w:rPr>
              <w:t>о</w:t>
            </w:r>
            <w:r w:rsidRPr="00343D7B">
              <w:rPr>
                <w:b/>
                <w:bCs/>
                <w:sz w:val="27"/>
                <w:szCs w:val="27"/>
              </w:rPr>
              <w:t>С</w:t>
            </w:r>
            <w:proofErr w:type="spellEnd"/>
          </w:p>
        </w:tc>
        <w:tc>
          <w:tcPr>
            <w:tcW w:w="25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  <w:textDirection w:val="btLr"/>
            <w:vAlign w:val="center"/>
          </w:tcPr>
          <w:p w:rsidR="00B16F44" w:rsidRPr="008C2135" w:rsidRDefault="00B16F44" w:rsidP="00343D7B">
            <w:pPr>
              <w:ind w:left="-113" w:right="-113"/>
              <w:jc w:val="center"/>
              <w:rPr>
                <w:b/>
                <w:bCs/>
                <w:sz w:val="26"/>
                <w:szCs w:val="26"/>
              </w:rPr>
            </w:pPr>
            <w:r w:rsidRPr="008C2135">
              <w:rPr>
                <w:b/>
                <w:bCs/>
                <w:sz w:val="26"/>
                <w:szCs w:val="26"/>
              </w:rPr>
              <w:t xml:space="preserve">Температура самовоспламенения, </w:t>
            </w:r>
            <w:proofErr w:type="spellStart"/>
            <w:r w:rsidRPr="008C2135">
              <w:rPr>
                <w:b/>
                <w:bCs/>
                <w:sz w:val="26"/>
                <w:szCs w:val="26"/>
                <w:vertAlign w:val="superscript"/>
              </w:rPr>
              <w:t>о</w:t>
            </w:r>
            <w:r w:rsidRPr="008C2135">
              <w:rPr>
                <w:b/>
                <w:bCs/>
                <w:sz w:val="26"/>
                <w:szCs w:val="26"/>
              </w:rPr>
              <w:t>С</w:t>
            </w:r>
            <w:proofErr w:type="spellEnd"/>
          </w:p>
        </w:tc>
        <w:tc>
          <w:tcPr>
            <w:tcW w:w="124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  <w:rPr>
                <w:b/>
                <w:bCs/>
              </w:rPr>
            </w:pPr>
            <w:r w:rsidRPr="009B4616">
              <w:rPr>
                <w:b/>
                <w:bCs/>
              </w:rPr>
              <w:t>Константы уравнения Антуана</w:t>
            </w:r>
          </w:p>
        </w:tc>
        <w:tc>
          <w:tcPr>
            <w:tcW w:w="40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</w:tcPr>
          <w:p w:rsidR="00B16F44" w:rsidRPr="008C2135" w:rsidRDefault="00B16F44" w:rsidP="007C6C4E">
            <w:pPr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 w:rsidRPr="008C2135">
              <w:rPr>
                <w:b/>
                <w:bCs/>
                <w:sz w:val="26"/>
                <w:szCs w:val="26"/>
              </w:rPr>
              <w:t xml:space="preserve">Температурный интервал значений констант уравнения Антуана, </w:t>
            </w:r>
            <w:proofErr w:type="spellStart"/>
            <w:r w:rsidRPr="008C2135">
              <w:rPr>
                <w:b/>
                <w:bCs/>
                <w:sz w:val="26"/>
                <w:szCs w:val="26"/>
                <w:vertAlign w:val="superscript"/>
              </w:rPr>
              <w:t>о</w:t>
            </w:r>
            <w:r w:rsidRPr="008C2135">
              <w:rPr>
                <w:b/>
                <w:bCs/>
                <w:sz w:val="26"/>
                <w:szCs w:val="26"/>
              </w:rPr>
              <w:t>С</w:t>
            </w:r>
            <w:proofErr w:type="spellEnd"/>
          </w:p>
        </w:tc>
        <w:tc>
          <w:tcPr>
            <w:tcW w:w="27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</w:tcPr>
          <w:p w:rsidR="00B16F44" w:rsidRPr="008C2135" w:rsidRDefault="00B16F44" w:rsidP="007C6C4E">
            <w:pPr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 w:rsidRPr="008C2135">
              <w:rPr>
                <w:b/>
                <w:bCs/>
                <w:sz w:val="26"/>
                <w:szCs w:val="26"/>
              </w:rPr>
              <w:t>Нижний концентрационный предел распространения пламени, % (</w:t>
            </w:r>
            <w:proofErr w:type="gramStart"/>
            <w:r w:rsidRPr="008C2135">
              <w:rPr>
                <w:b/>
                <w:bCs/>
                <w:sz w:val="26"/>
                <w:szCs w:val="26"/>
              </w:rPr>
              <w:t>об</w:t>
            </w:r>
            <w:proofErr w:type="gramEnd"/>
            <w:r w:rsidRPr="008C2135">
              <w:rPr>
                <w:b/>
                <w:bCs/>
                <w:sz w:val="26"/>
                <w:szCs w:val="26"/>
              </w:rPr>
              <w:t>.)</w:t>
            </w:r>
          </w:p>
        </w:tc>
        <w:tc>
          <w:tcPr>
            <w:tcW w:w="25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</w:tcPr>
          <w:p w:rsidR="00B16F44" w:rsidRPr="008C2135" w:rsidRDefault="00B16F44" w:rsidP="007C6C4E">
            <w:pPr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 w:rsidRPr="008C2135">
              <w:rPr>
                <w:b/>
                <w:bCs/>
                <w:sz w:val="26"/>
                <w:szCs w:val="26"/>
              </w:rPr>
              <w:t>Характеристика вещества</w:t>
            </w:r>
          </w:p>
        </w:tc>
        <w:tc>
          <w:tcPr>
            <w:tcW w:w="30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  <w:textDirection w:val="btLr"/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  <w:rPr>
                <w:b/>
                <w:bCs/>
              </w:rPr>
            </w:pPr>
            <w:r w:rsidRPr="009B4616">
              <w:rPr>
                <w:b/>
                <w:bCs/>
              </w:rPr>
              <w:t>Теплота сгорания, кДж•кг</w:t>
            </w:r>
            <w:r w:rsidRPr="009B4616">
              <w:rPr>
                <w:b/>
                <w:bCs/>
                <w:vertAlign w:val="superscript"/>
              </w:rPr>
              <w:t>-1</w:t>
            </w:r>
          </w:p>
        </w:tc>
      </w:tr>
      <w:tr w:rsidR="00B16F44" w:rsidRPr="009B4616">
        <w:trPr>
          <w:trHeight w:val="2745"/>
          <w:tblCellSpacing w:w="7" w:type="dxa"/>
        </w:trPr>
        <w:tc>
          <w:tcPr>
            <w:tcW w:w="185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</w:pPr>
          </w:p>
        </w:tc>
        <w:tc>
          <w:tcPr>
            <w:tcW w:w="87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</w:pPr>
          </w:p>
        </w:tc>
        <w:tc>
          <w:tcPr>
            <w:tcW w:w="56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</w:pPr>
          </w:p>
        </w:tc>
        <w:tc>
          <w:tcPr>
            <w:tcW w:w="277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</w:pPr>
          </w:p>
        </w:tc>
        <w:tc>
          <w:tcPr>
            <w:tcW w:w="30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</w:pPr>
          </w:p>
        </w:tc>
        <w:tc>
          <w:tcPr>
            <w:tcW w:w="25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  <w:vAlign w:val="center"/>
          </w:tcPr>
          <w:p w:rsidR="00B16F44" w:rsidRPr="009B4616" w:rsidRDefault="00B16F44" w:rsidP="007C6C4E">
            <w:pPr>
              <w:ind w:left="-57" w:right="-57"/>
            </w:pP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  <w:rPr>
                <w:b/>
                <w:bCs/>
              </w:rPr>
            </w:pPr>
            <w:r w:rsidRPr="009B4616">
              <w:rPr>
                <w:b/>
                <w:bCs/>
                <w:i/>
                <w:iCs/>
              </w:rPr>
              <w:t>А</w:t>
            </w: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  <w:rPr>
                <w:b/>
                <w:bCs/>
              </w:rPr>
            </w:pPr>
            <w:r w:rsidRPr="009B4616">
              <w:rPr>
                <w:b/>
                <w:bCs/>
                <w:i/>
                <w:iCs/>
              </w:rPr>
              <w:t>В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  <w:rPr>
                <w:b/>
                <w:bCs/>
              </w:rPr>
            </w:pPr>
            <w:r w:rsidRPr="009B4616">
              <w:rPr>
                <w:b/>
                <w:bCs/>
                <w:i/>
                <w:iCs/>
              </w:rPr>
              <w:t>С</w:t>
            </w:r>
            <w:r w:rsidRPr="009B4616">
              <w:rPr>
                <w:b/>
                <w:bCs/>
                <w:i/>
                <w:iCs/>
                <w:vertAlign w:val="subscript"/>
              </w:rPr>
              <w:t>А</w:t>
            </w:r>
          </w:p>
        </w:tc>
        <w:tc>
          <w:tcPr>
            <w:tcW w:w="40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</w:pPr>
          </w:p>
        </w:tc>
        <w:tc>
          <w:tcPr>
            <w:tcW w:w="277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</w:pPr>
          </w:p>
        </w:tc>
        <w:tc>
          <w:tcPr>
            <w:tcW w:w="25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</w:pPr>
          </w:p>
        </w:tc>
        <w:tc>
          <w:tcPr>
            <w:tcW w:w="30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  <w:vAlign w:val="center"/>
          </w:tcPr>
          <w:p w:rsidR="00B16F44" w:rsidRPr="009B4616" w:rsidRDefault="00B16F44" w:rsidP="007C6C4E">
            <w:pPr>
              <w:ind w:left="-57" w:right="-57"/>
            </w:pPr>
          </w:p>
        </w:tc>
      </w:tr>
      <w:tr w:rsidR="00B16F44" w:rsidRPr="009B4616">
        <w:trPr>
          <w:tblCellSpacing w:w="7" w:type="dxa"/>
        </w:trPr>
        <w:tc>
          <w:tcPr>
            <w:tcW w:w="18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1</w:t>
            </w:r>
          </w:p>
        </w:tc>
        <w:tc>
          <w:tcPr>
            <w:tcW w:w="8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9B4616" w:rsidRDefault="00B16F44" w:rsidP="007C6C4E">
            <w:pPr>
              <w:ind w:left="-57" w:right="-57"/>
            </w:pPr>
            <w:r w:rsidRPr="009B4616">
              <w:t>Бензин авиационный Б-70</w:t>
            </w:r>
            <w:r w:rsidRPr="009B4616">
              <w:rPr>
                <w:lang w:val="en-US"/>
              </w:rPr>
              <w:t xml:space="preserve"> </w:t>
            </w:r>
            <w:r w:rsidRPr="009B4616">
              <w:t>(ГОСТ 1012-72)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С</w:t>
            </w:r>
            <w:proofErr w:type="gramStart"/>
            <w:r w:rsidRPr="009B4616">
              <w:rPr>
                <w:vertAlign w:val="subscript"/>
              </w:rPr>
              <w:t>7</w:t>
            </w:r>
            <w:proofErr w:type="gramEnd"/>
            <w:r w:rsidRPr="009B4616">
              <w:rPr>
                <w:vertAlign w:val="subscript"/>
              </w:rPr>
              <w:t xml:space="preserve">,267 </w:t>
            </w:r>
            <w:r w:rsidRPr="009B4616">
              <w:t>Н</w:t>
            </w:r>
            <w:r w:rsidRPr="009B4616">
              <w:rPr>
                <w:vertAlign w:val="subscript"/>
              </w:rPr>
              <w:t>14,796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102,2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-34</w:t>
            </w:r>
          </w:p>
        </w:tc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300</w:t>
            </w: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8,41944</w:t>
            </w: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2629,65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384,195</w:t>
            </w:r>
          </w:p>
        </w:tc>
        <w:tc>
          <w:tcPr>
            <w:tcW w:w="4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-40÷110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0,92</w:t>
            </w:r>
          </w:p>
        </w:tc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ЛВЖ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44094</w:t>
            </w:r>
          </w:p>
        </w:tc>
      </w:tr>
      <w:tr w:rsidR="00B16F44" w:rsidRPr="009B4616">
        <w:trPr>
          <w:tblCellSpacing w:w="7" w:type="dxa"/>
        </w:trPr>
        <w:tc>
          <w:tcPr>
            <w:tcW w:w="18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2</w:t>
            </w:r>
          </w:p>
        </w:tc>
        <w:tc>
          <w:tcPr>
            <w:tcW w:w="8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9B4616" w:rsidRDefault="00B16F44" w:rsidP="007C6C4E">
            <w:pPr>
              <w:ind w:left="-57" w:right="-57"/>
            </w:pPr>
            <w:r w:rsidRPr="009B4616">
              <w:t>Бензин А-72 (зимний)</w:t>
            </w:r>
            <w:r w:rsidRPr="009B4616">
              <w:br/>
              <w:t>(ГОСТ 2084-67)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С</w:t>
            </w:r>
            <w:proofErr w:type="gramStart"/>
            <w:r w:rsidRPr="009B4616">
              <w:rPr>
                <w:vertAlign w:val="subscript"/>
              </w:rPr>
              <w:t>6</w:t>
            </w:r>
            <w:proofErr w:type="gramEnd"/>
            <w:r w:rsidRPr="009B4616">
              <w:rPr>
                <w:vertAlign w:val="subscript"/>
              </w:rPr>
              <w:t>,991</w:t>
            </w:r>
            <w:r w:rsidRPr="009B4616">
              <w:t xml:space="preserve"> Н</w:t>
            </w:r>
            <w:r w:rsidRPr="009B4616">
              <w:rPr>
                <w:vertAlign w:val="subscript"/>
              </w:rPr>
              <w:t>13,108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97,2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-36</w:t>
            </w:r>
          </w:p>
        </w:tc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-</w:t>
            </w: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5,0720</w:t>
            </w: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682,876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222,066</w:t>
            </w:r>
          </w:p>
        </w:tc>
        <w:tc>
          <w:tcPr>
            <w:tcW w:w="4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-60÷85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1,08</w:t>
            </w:r>
          </w:p>
        </w:tc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ЛВЖ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44239</w:t>
            </w:r>
          </w:p>
        </w:tc>
      </w:tr>
      <w:tr w:rsidR="00B16F44" w:rsidRPr="009B4616">
        <w:trPr>
          <w:tblCellSpacing w:w="7" w:type="dxa"/>
        </w:trPr>
        <w:tc>
          <w:tcPr>
            <w:tcW w:w="18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3</w:t>
            </w:r>
          </w:p>
        </w:tc>
        <w:tc>
          <w:tcPr>
            <w:tcW w:w="8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9B4616" w:rsidRDefault="00B16F44" w:rsidP="007C6C4E">
            <w:pPr>
              <w:ind w:left="-57" w:right="-57"/>
            </w:pPr>
            <w:r w:rsidRPr="009B4616">
              <w:t>Бензин АИ-93 (летний)</w:t>
            </w:r>
            <w:r w:rsidRPr="009B4616">
              <w:br/>
              <w:t>(ГОСТ 2084-67)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С</w:t>
            </w:r>
            <w:proofErr w:type="gramStart"/>
            <w:r w:rsidRPr="009B4616">
              <w:rPr>
                <w:vertAlign w:val="subscript"/>
              </w:rPr>
              <w:t>7</w:t>
            </w:r>
            <w:proofErr w:type="gramEnd"/>
            <w:r w:rsidRPr="009B4616">
              <w:rPr>
                <w:vertAlign w:val="subscript"/>
              </w:rPr>
              <w:t xml:space="preserve">,024 </w:t>
            </w:r>
            <w:r w:rsidRPr="009B4616">
              <w:t>Н</w:t>
            </w:r>
            <w:r w:rsidRPr="009B4616">
              <w:rPr>
                <w:vertAlign w:val="subscript"/>
              </w:rPr>
              <w:t>13,706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98,2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-36</w:t>
            </w:r>
          </w:p>
        </w:tc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-</w:t>
            </w: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4,99831</w:t>
            </w: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664,976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221,695</w:t>
            </w:r>
          </w:p>
        </w:tc>
        <w:tc>
          <w:tcPr>
            <w:tcW w:w="4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-60÷95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1,06</w:t>
            </w:r>
          </w:p>
        </w:tc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ЛВЖ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43641</w:t>
            </w:r>
          </w:p>
        </w:tc>
      </w:tr>
      <w:tr w:rsidR="00B16F44" w:rsidRPr="009B4616">
        <w:trPr>
          <w:tblCellSpacing w:w="7" w:type="dxa"/>
        </w:trPr>
        <w:tc>
          <w:tcPr>
            <w:tcW w:w="18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4</w:t>
            </w:r>
          </w:p>
        </w:tc>
        <w:tc>
          <w:tcPr>
            <w:tcW w:w="8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9B4616" w:rsidRDefault="00B16F44" w:rsidP="007C6C4E">
            <w:pPr>
              <w:ind w:left="-57" w:right="-57"/>
            </w:pPr>
            <w:r w:rsidRPr="009B4616">
              <w:t>Бензин АИ-93 (зимний)</w:t>
            </w:r>
            <w:r w:rsidRPr="009B4616">
              <w:br/>
              <w:t>(ГОСТ 2084-67)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С</w:t>
            </w:r>
            <w:proofErr w:type="gramStart"/>
            <w:r w:rsidRPr="009B4616">
              <w:rPr>
                <w:vertAlign w:val="subscript"/>
              </w:rPr>
              <w:t>6</w:t>
            </w:r>
            <w:proofErr w:type="gramEnd"/>
            <w:r w:rsidRPr="009B4616">
              <w:rPr>
                <w:vertAlign w:val="subscript"/>
              </w:rPr>
              <w:t>,911</w:t>
            </w:r>
            <w:r w:rsidRPr="009B4616">
              <w:t xml:space="preserve"> Н</w:t>
            </w:r>
            <w:r w:rsidRPr="009B4616">
              <w:rPr>
                <w:vertAlign w:val="subscript"/>
              </w:rPr>
              <w:t>12,168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95,3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-37</w:t>
            </w:r>
          </w:p>
        </w:tc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-</w:t>
            </w: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5,14031</w:t>
            </w: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695,019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223,220</w:t>
            </w:r>
          </w:p>
        </w:tc>
        <w:tc>
          <w:tcPr>
            <w:tcW w:w="4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-60÷90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1,1</w:t>
            </w:r>
          </w:p>
        </w:tc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ЛВЖ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43641</w:t>
            </w:r>
          </w:p>
        </w:tc>
      </w:tr>
      <w:tr w:rsidR="00B16F44" w:rsidRPr="009B4616">
        <w:trPr>
          <w:tblCellSpacing w:w="7" w:type="dxa"/>
        </w:trPr>
        <w:tc>
          <w:tcPr>
            <w:tcW w:w="18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lastRenderedPageBreak/>
              <w:t>5</w:t>
            </w:r>
          </w:p>
        </w:tc>
        <w:tc>
          <w:tcPr>
            <w:tcW w:w="8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9B4616" w:rsidRDefault="00B16F44" w:rsidP="007C6C4E">
            <w:pPr>
              <w:ind w:left="-57" w:right="-57"/>
            </w:pPr>
            <w:r w:rsidRPr="009B4616">
              <w:t>Дизельное</w:t>
            </w:r>
            <w:r w:rsidRPr="009B4616">
              <w:rPr>
                <w:lang w:val="en-US"/>
              </w:rPr>
              <w:t xml:space="preserve"> </w:t>
            </w:r>
            <w:r w:rsidRPr="009B4616">
              <w:t>топливо “3”</w:t>
            </w:r>
            <w:r w:rsidRPr="009B4616">
              <w:br/>
              <w:t>(ГОСТ 305-73)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С</w:t>
            </w:r>
            <w:r w:rsidRPr="009B4616">
              <w:rPr>
                <w:vertAlign w:val="subscript"/>
              </w:rPr>
              <w:t xml:space="preserve">12,343 </w:t>
            </w:r>
            <w:r w:rsidRPr="009B4616">
              <w:t>Н</w:t>
            </w:r>
            <w:r w:rsidRPr="009B4616">
              <w:rPr>
                <w:vertAlign w:val="subscript"/>
              </w:rPr>
              <w:t>23,889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172,3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rPr>
                <w:lang w:val="en-US"/>
              </w:rPr>
              <w:t>&gt;</w:t>
            </w:r>
            <w:r w:rsidRPr="009B4616">
              <w:t xml:space="preserve"> +35</w:t>
            </w:r>
          </w:p>
        </w:tc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+225</w:t>
            </w: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5,95338</w:t>
            </w: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1255,73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199,523</w:t>
            </w:r>
          </w:p>
        </w:tc>
        <w:tc>
          <w:tcPr>
            <w:tcW w:w="4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40÷210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0,61</w:t>
            </w:r>
          </w:p>
        </w:tc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ЛВЖ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43590</w:t>
            </w:r>
          </w:p>
        </w:tc>
      </w:tr>
      <w:tr w:rsidR="00B16F44" w:rsidRPr="009B4616">
        <w:trPr>
          <w:tblCellSpacing w:w="7" w:type="dxa"/>
        </w:trPr>
        <w:tc>
          <w:tcPr>
            <w:tcW w:w="18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6</w:t>
            </w:r>
          </w:p>
        </w:tc>
        <w:tc>
          <w:tcPr>
            <w:tcW w:w="8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9B4616" w:rsidRDefault="00B16F44" w:rsidP="007C6C4E">
            <w:pPr>
              <w:ind w:left="-57" w:right="-57"/>
            </w:pPr>
            <w:r w:rsidRPr="009B4616">
              <w:t>Дизельное</w:t>
            </w:r>
            <w:r w:rsidRPr="009B4616">
              <w:rPr>
                <w:lang w:val="en-US"/>
              </w:rPr>
              <w:t xml:space="preserve"> </w:t>
            </w:r>
            <w:r w:rsidRPr="009B4616">
              <w:t>топливо “Л”</w:t>
            </w:r>
            <w:r w:rsidRPr="009B4616">
              <w:br/>
              <w:t>(ГОСТ 305-73)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С</w:t>
            </w:r>
            <w:r w:rsidRPr="009B4616">
              <w:rPr>
                <w:vertAlign w:val="subscript"/>
              </w:rPr>
              <w:t xml:space="preserve">14,511 </w:t>
            </w:r>
            <w:r w:rsidRPr="009B4616">
              <w:t>Н</w:t>
            </w:r>
            <w:r w:rsidRPr="009B4616">
              <w:rPr>
                <w:vertAlign w:val="subscript"/>
              </w:rPr>
              <w:t>29,120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203,6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rPr>
                <w:lang w:val="en-US"/>
              </w:rPr>
              <w:t>&gt;</w:t>
            </w:r>
            <w:r w:rsidRPr="009B4616">
              <w:t xml:space="preserve"> +40</w:t>
            </w:r>
          </w:p>
        </w:tc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+210</w:t>
            </w: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5,87629</w:t>
            </w: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1314,04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192,473</w:t>
            </w:r>
          </w:p>
        </w:tc>
        <w:tc>
          <w:tcPr>
            <w:tcW w:w="4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60÷240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0,52</w:t>
            </w:r>
          </w:p>
        </w:tc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ЛВЖ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43419</w:t>
            </w:r>
          </w:p>
        </w:tc>
      </w:tr>
      <w:tr w:rsidR="00B16F44" w:rsidRPr="009B4616">
        <w:trPr>
          <w:tblCellSpacing w:w="7" w:type="dxa"/>
        </w:trPr>
        <w:tc>
          <w:tcPr>
            <w:tcW w:w="18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7</w:t>
            </w:r>
          </w:p>
        </w:tc>
        <w:tc>
          <w:tcPr>
            <w:tcW w:w="8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9B4616" w:rsidRDefault="00B16F44" w:rsidP="007C6C4E">
            <w:pPr>
              <w:ind w:left="-57" w:right="-57"/>
            </w:pPr>
            <w:r w:rsidRPr="009B4616">
              <w:t>Керосин осветительный КО-20</w:t>
            </w:r>
            <w:r w:rsidRPr="009B4616">
              <w:br/>
              <w:t>(ГОСТ 4753-68)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С</w:t>
            </w:r>
            <w:r w:rsidRPr="009B4616">
              <w:rPr>
                <w:vertAlign w:val="subscript"/>
              </w:rPr>
              <w:t xml:space="preserve">13,595 </w:t>
            </w:r>
            <w:r w:rsidRPr="009B4616">
              <w:t>Н</w:t>
            </w:r>
            <w:r w:rsidRPr="009B4616">
              <w:rPr>
                <w:vertAlign w:val="subscript"/>
              </w:rPr>
              <w:t>26,860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191,7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rPr>
                <w:lang w:val="en-US"/>
              </w:rPr>
              <w:t>&gt;</w:t>
            </w:r>
            <w:r w:rsidRPr="009B4616">
              <w:t xml:space="preserve"> +40</w:t>
            </w:r>
          </w:p>
        </w:tc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+227</w:t>
            </w: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5,69697</w:t>
            </w: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1211,73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194,677</w:t>
            </w:r>
          </w:p>
        </w:tc>
        <w:tc>
          <w:tcPr>
            <w:tcW w:w="4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40÷240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0,55</w:t>
            </w:r>
          </w:p>
        </w:tc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ЛВЖ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43692</w:t>
            </w:r>
          </w:p>
        </w:tc>
      </w:tr>
      <w:tr w:rsidR="00B16F44" w:rsidRPr="009B4616">
        <w:trPr>
          <w:trHeight w:val="1288"/>
          <w:tblCellSpacing w:w="7" w:type="dxa"/>
        </w:trPr>
        <w:tc>
          <w:tcPr>
            <w:tcW w:w="18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8</w:t>
            </w:r>
          </w:p>
        </w:tc>
        <w:tc>
          <w:tcPr>
            <w:tcW w:w="8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9B4616" w:rsidRDefault="00B16F44" w:rsidP="007C6C4E">
            <w:pPr>
              <w:ind w:left="-57" w:right="-57"/>
            </w:pPr>
            <w:r w:rsidRPr="009B4616">
              <w:t>Керосин осветительный</w:t>
            </w:r>
            <w:r w:rsidRPr="009B4616">
              <w:rPr>
                <w:lang w:val="en-US"/>
              </w:rPr>
              <w:t xml:space="preserve"> </w:t>
            </w:r>
            <w:r w:rsidRPr="009B4616">
              <w:t>КО-22</w:t>
            </w:r>
            <w:r w:rsidRPr="009B4616">
              <w:br/>
              <w:t>(ГОСТ 4753-68)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С</w:t>
            </w:r>
            <w:r w:rsidRPr="009B4616">
              <w:rPr>
                <w:vertAlign w:val="subscript"/>
              </w:rPr>
              <w:t xml:space="preserve">10,914 </w:t>
            </w:r>
            <w:r w:rsidRPr="009B4616">
              <w:t>Н</w:t>
            </w:r>
            <w:r w:rsidRPr="009B4616">
              <w:rPr>
                <w:vertAlign w:val="subscript"/>
              </w:rPr>
              <w:t>21,832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153,1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rPr>
                <w:lang w:val="en-US"/>
              </w:rPr>
              <w:t>&gt;</w:t>
            </w:r>
            <w:r w:rsidRPr="009B4616">
              <w:t xml:space="preserve"> +40</w:t>
            </w:r>
          </w:p>
        </w:tc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+245</w:t>
            </w: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6,47119</w:t>
            </w: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1394,72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204,260</w:t>
            </w:r>
          </w:p>
        </w:tc>
        <w:tc>
          <w:tcPr>
            <w:tcW w:w="4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40÷190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0,64</w:t>
            </w:r>
          </w:p>
        </w:tc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ЛВЖ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43692</w:t>
            </w:r>
          </w:p>
        </w:tc>
      </w:tr>
      <w:tr w:rsidR="00B16F44" w:rsidRPr="009B4616">
        <w:trPr>
          <w:trHeight w:val="1110"/>
          <w:tblCellSpacing w:w="7" w:type="dxa"/>
        </w:trPr>
        <w:tc>
          <w:tcPr>
            <w:tcW w:w="18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9</w:t>
            </w:r>
          </w:p>
        </w:tc>
        <w:tc>
          <w:tcPr>
            <w:tcW w:w="8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9B4616" w:rsidRDefault="00B16F44" w:rsidP="007C6C4E">
            <w:pPr>
              <w:ind w:left="-57" w:right="-57"/>
            </w:pPr>
            <w:r w:rsidRPr="009B4616">
              <w:t>Керосин осветительный КО-25</w:t>
            </w:r>
            <w:r w:rsidRPr="009B4616">
              <w:br/>
              <w:t>(ГОСТ 4753-68)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С</w:t>
            </w:r>
            <w:r w:rsidRPr="009B4616">
              <w:rPr>
                <w:vertAlign w:val="subscript"/>
              </w:rPr>
              <w:t xml:space="preserve">11,054 </w:t>
            </w:r>
            <w:r w:rsidRPr="009B4616">
              <w:t>Н</w:t>
            </w:r>
            <w:r w:rsidRPr="009B4616">
              <w:rPr>
                <w:vertAlign w:val="subscript"/>
              </w:rPr>
              <w:t>21,752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154,7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rPr>
                <w:lang w:val="en-US"/>
              </w:rPr>
              <w:t>&gt;</w:t>
            </w:r>
            <w:r w:rsidRPr="009B4616">
              <w:t xml:space="preserve"> +40</w:t>
            </w:r>
          </w:p>
        </w:tc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+236</w:t>
            </w: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6,00016</w:t>
            </w: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1223,85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203,341</w:t>
            </w:r>
          </w:p>
        </w:tc>
        <w:tc>
          <w:tcPr>
            <w:tcW w:w="4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40÷190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0,66</w:t>
            </w:r>
          </w:p>
        </w:tc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ЛВЖ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43692</w:t>
            </w:r>
          </w:p>
        </w:tc>
      </w:tr>
      <w:tr w:rsidR="00B16F44" w:rsidRPr="009B4616">
        <w:trPr>
          <w:tblCellSpacing w:w="7" w:type="dxa"/>
        </w:trPr>
        <w:tc>
          <w:tcPr>
            <w:tcW w:w="18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10</w:t>
            </w:r>
          </w:p>
        </w:tc>
        <w:tc>
          <w:tcPr>
            <w:tcW w:w="8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9B4616" w:rsidRDefault="00B16F44" w:rsidP="007C6C4E">
            <w:pPr>
              <w:ind w:left="-57" w:right="-57"/>
            </w:pPr>
            <w:r w:rsidRPr="009B4616">
              <w:t>Ксилол (смесь изомеров)</w:t>
            </w:r>
            <w:r w:rsidRPr="009B4616">
              <w:br/>
              <w:t>(ГОСТ 9410-71)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С</w:t>
            </w:r>
            <w:proofErr w:type="gramStart"/>
            <w:r w:rsidRPr="009B4616">
              <w:rPr>
                <w:vertAlign w:val="subscript"/>
              </w:rPr>
              <w:t>7</w:t>
            </w:r>
            <w:proofErr w:type="gramEnd"/>
            <w:r w:rsidRPr="009B4616">
              <w:rPr>
                <w:vertAlign w:val="subscript"/>
              </w:rPr>
              <w:t>,99</w:t>
            </w:r>
            <w:r w:rsidRPr="009B4616">
              <w:t xml:space="preserve"> Н</w:t>
            </w:r>
            <w:r w:rsidRPr="009B4616">
              <w:rPr>
                <w:vertAlign w:val="subscript"/>
              </w:rPr>
              <w:t>9,98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106,0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+24</w:t>
            </w:r>
          </w:p>
        </w:tc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+490</w:t>
            </w: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7,05479</w:t>
            </w: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1478,16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220,535</w:t>
            </w:r>
          </w:p>
        </w:tc>
        <w:tc>
          <w:tcPr>
            <w:tcW w:w="4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0÷50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1,00</w:t>
            </w:r>
          </w:p>
        </w:tc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ЛВЖ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43154</w:t>
            </w:r>
          </w:p>
        </w:tc>
      </w:tr>
      <w:tr w:rsidR="00B16F44" w:rsidRPr="009B4616">
        <w:trPr>
          <w:tblCellSpacing w:w="7" w:type="dxa"/>
        </w:trPr>
        <w:tc>
          <w:tcPr>
            <w:tcW w:w="18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11</w:t>
            </w:r>
          </w:p>
        </w:tc>
        <w:tc>
          <w:tcPr>
            <w:tcW w:w="8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9B4616" w:rsidRDefault="00B16F44" w:rsidP="007C6C4E">
            <w:pPr>
              <w:ind w:left="-57" w:right="-57"/>
            </w:pPr>
            <w:r w:rsidRPr="009B4616">
              <w:t>Уайт-спирит</w:t>
            </w:r>
            <w:r w:rsidRPr="009B4616">
              <w:br/>
              <w:t>(ГОСТ 3134-52)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С</w:t>
            </w:r>
            <w:r w:rsidRPr="009B4616">
              <w:rPr>
                <w:vertAlign w:val="subscript"/>
              </w:rPr>
              <w:t xml:space="preserve">10,5 </w:t>
            </w:r>
            <w:r w:rsidRPr="009B4616">
              <w:t>Н</w:t>
            </w:r>
            <w:r w:rsidRPr="009B4616">
              <w:rPr>
                <w:vertAlign w:val="subscript"/>
              </w:rPr>
              <w:t>21,0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147,3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rPr>
                <w:lang w:val="en-US"/>
              </w:rPr>
              <w:t>&gt;</w:t>
            </w:r>
            <w:r w:rsidRPr="009B4616">
              <w:t xml:space="preserve"> +33</w:t>
            </w:r>
          </w:p>
        </w:tc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+250</w:t>
            </w: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8,01130</w:t>
            </w: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2218,3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273,15</w:t>
            </w:r>
          </w:p>
        </w:tc>
        <w:tc>
          <w:tcPr>
            <w:tcW w:w="4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20÷80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0,7</w:t>
            </w:r>
          </w:p>
        </w:tc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ЛВЖ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43966</w:t>
            </w:r>
          </w:p>
        </w:tc>
      </w:tr>
      <w:tr w:rsidR="00B16F44" w:rsidRPr="009B4616">
        <w:trPr>
          <w:tblCellSpacing w:w="7" w:type="dxa"/>
        </w:trPr>
        <w:tc>
          <w:tcPr>
            <w:tcW w:w="18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12</w:t>
            </w:r>
          </w:p>
        </w:tc>
        <w:tc>
          <w:tcPr>
            <w:tcW w:w="8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9B4616" w:rsidRDefault="00B16F44" w:rsidP="007C6C4E">
            <w:pPr>
              <w:ind w:left="-57" w:right="-57"/>
            </w:pPr>
            <w:r w:rsidRPr="009B4616">
              <w:t>Масло трансформаторное</w:t>
            </w:r>
            <w:r w:rsidRPr="009B4616">
              <w:br/>
            </w:r>
            <w:r w:rsidRPr="009B4616">
              <w:lastRenderedPageBreak/>
              <w:t>(ГОСТ 10121-76)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lastRenderedPageBreak/>
              <w:t>С</w:t>
            </w:r>
            <w:r w:rsidRPr="009B4616">
              <w:rPr>
                <w:vertAlign w:val="subscript"/>
              </w:rPr>
              <w:t>21,74</w:t>
            </w:r>
            <w:r w:rsidRPr="009B4616">
              <w:t xml:space="preserve"> Н</w:t>
            </w:r>
            <w:r w:rsidRPr="009B4616">
              <w:rPr>
                <w:vertAlign w:val="subscript"/>
              </w:rPr>
              <w:t xml:space="preserve">42,28 </w:t>
            </w:r>
            <w:r w:rsidRPr="009B4616">
              <w:t>S</w:t>
            </w:r>
            <w:r w:rsidRPr="009B4616">
              <w:rPr>
                <w:vertAlign w:val="subscript"/>
              </w:rPr>
              <w:t>0,04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303,9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rPr>
                <w:lang w:val="en-US"/>
              </w:rPr>
              <w:t>&gt;</w:t>
            </w:r>
            <w:r w:rsidRPr="009B4616">
              <w:t xml:space="preserve"> +150</w:t>
            </w:r>
          </w:p>
        </w:tc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+270</w:t>
            </w: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7,75932</w:t>
            </w: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2524,17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174,010</w:t>
            </w:r>
          </w:p>
        </w:tc>
        <w:tc>
          <w:tcPr>
            <w:tcW w:w="4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164÷343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0,291</w:t>
            </w:r>
          </w:p>
        </w:tc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ГЖ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43111</w:t>
            </w:r>
          </w:p>
        </w:tc>
      </w:tr>
      <w:tr w:rsidR="00B16F44" w:rsidRPr="009B4616">
        <w:trPr>
          <w:tblCellSpacing w:w="7" w:type="dxa"/>
        </w:trPr>
        <w:tc>
          <w:tcPr>
            <w:tcW w:w="18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lastRenderedPageBreak/>
              <w:t>13</w:t>
            </w:r>
          </w:p>
        </w:tc>
        <w:tc>
          <w:tcPr>
            <w:tcW w:w="8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9B4616" w:rsidRDefault="00B16F44" w:rsidP="007C6C4E">
            <w:pPr>
              <w:ind w:left="-57" w:right="-57"/>
            </w:pPr>
            <w:r w:rsidRPr="009B4616">
              <w:t>Масло АМТ-300</w:t>
            </w:r>
            <w:r w:rsidRPr="009B4616">
              <w:br/>
              <w:t>(ТУ 38-1Г-68)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С</w:t>
            </w:r>
            <w:r w:rsidRPr="009B4616">
              <w:rPr>
                <w:vertAlign w:val="subscript"/>
              </w:rPr>
              <w:t>22,25</w:t>
            </w:r>
            <w:r w:rsidRPr="009B4616">
              <w:t xml:space="preserve"> Н</w:t>
            </w:r>
            <w:r w:rsidRPr="009B4616">
              <w:rPr>
                <w:vertAlign w:val="subscript"/>
              </w:rPr>
              <w:t xml:space="preserve">33,48 </w:t>
            </w:r>
            <w:r w:rsidRPr="009B4616">
              <w:t>S</w:t>
            </w:r>
            <w:r w:rsidRPr="009B4616">
              <w:rPr>
                <w:vertAlign w:val="subscript"/>
              </w:rPr>
              <w:t xml:space="preserve">0,34 </w:t>
            </w:r>
            <w:r w:rsidRPr="009B4616">
              <w:t>N</w:t>
            </w:r>
            <w:r w:rsidRPr="009B4616">
              <w:rPr>
                <w:vertAlign w:val="subscript"/>
              </w:rPr>
              <w:t>0.07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312,9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rPr>
                <w:lang w:val="en-US"/>
              </w:rPr>
              <w:t xml:space="preserve">&gt; </w:t>
            </w:r>
            <w:r w:rsidRPr="009B4616">
              <w:t>+170</w:t>
            </w:r>
          </w:p>
        </w:tc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+290</w:t>
            </w: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6,99959</w:t>
            </w: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2240,001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167,85</w:t>
            </w:r>
          </w:p>
        </w:tc>
        <w:tc>
          <w:tcPr>
            <w:tcW w:w="4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170÷376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0,35</w:t>
            </w:r>
          </w:p>
        </w:tc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ГЖ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42257</w:t>
            </w:r>
          </w:p>
        </w:tc>
      </w:tr>
      <w:tr w:rsidR="00B16F44" w:rsidRPr="009B4616">
        <w:trPr>
          <w:tblCellSpacing w:w="7" w:type="dxa"/>
        </w:trPr>
        <w:tc>
          <w:tcPr>
            <w:tcW w:w="18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14</w:t>
            </w:r>
          </w:p>
        </w:tc>
        <w:tc>
          <w:tcPr>
            <w:tcW w:w="8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9B4616" w:rsidRDefault="00B16F44" w:rsidP="007C6C4E">
            <w:pPr>
              <w:ind w:left="-57" w:right="-57"/>
            </w:pPr>
            <w:r w:rsidRPr="009B4616">
              <w:t>Масло АМТ-300</w:t>
            </w:r>
            <w:proofErr w:type="gramStart"/>
            <w:r w:rsidRPr="009B4616">
              <w:t xml:space="preserve"> Т</w:t>
            </w:r>
            <w:proofErr w:type="gramEnd"/>
            <w:r w:rsidRPr="009B4616">
              <w:br/>
              <w:t>(ТУ 38101243-72)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С</w:t>
            </w:r>
            <w:r w:rsidRPr="009B4616">
              <w:rPr>
                <w:vertAlign w:val="subscript"/>
              </w:rPr>
              <w:t xml:space="preserve">19,04 </w:t>
            </w:r>
            <w:r w:rsidRPr="009B4616">
              <w:t>Н</w:t>
            </w:r>
            <w:r w:rsidRPr="009B4616">
              <w:rPr>
                <w:vertAlign w:val="subscript"/>
              </w:rPr>
              <w:t xml:space="preserve">24,58 </w:t>
            </w:r>
            <w:r w:rsidRPr="009B4616">
              <w:t>S</w:t>
            </w:r>
            <w:r w:rsidRPr="009B4616">
              <w:rPr>
                <w:vertAlign w:val="subscript"/>
              </w:rPr>
              <w:t xml:space="preserve">0,196 </w:t>
            </w:r>
            <w:r w:rsidRPr="009B4616">
              <w:t>N</w:t>
            </w:r>
            <w:r w:rsidRPr="009B4616">
              <w:rPr>
                <w:vertAlign w:val="subscript"/>
              </w:rPr>
              <w:t>0,04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260,3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rPr>
                <w:lang w:val="en-US"/>
              </w:rPr>
              <w:t>&gt;</w:t>
            </w:r>
            <w:r w:rsidRPr="009B4616">
              <w:t xml:space="preserve"> +170</w:t>
            </w:r>
          </w:p>
        </w:tc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+334</w:t>
            </w: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6,49540</w:t>
            </w: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2023,77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164,09</w:t>
            </w:r>
          </w:p>
        </w:tc>
        <w:tc>
          <w:tcPr>
            <w:tcW w:w="4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171÷396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0,43</w:t>
            </w:r>
          </w:p>
        </w:tc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ГЖ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41778</w:t>
            </w:r>
          </w:p>
        </w:tc>
      </w:tr>
      <w:tr w:rsidR="00B16F44" w:rsidRPr="009B4616">
        <w:trPr>
          <w:tblCellSpacing w:w="7" w:type="dxa"/>
        </w:trPr>
        <w:tc>
          <w:tcPr>
            <w:tcW w:w="18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15</w:t>
            </w:r>
          </w:p>
        </w:tc>
        <w:tc>
          <w:tcPr>
            <w:tcW w:w="8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9B4616" w:rsidRDefault="00B16F44" w:rsidP="007C6C4E">
            <w:pPr>
              <w:ind w:left="-57" w:right="-57"/>
            </w:pPr>
            <w:r w:rsidRPr="009B4616">
              <w:t>Растворитель Р-4</w:t>
            </w:r>
            <w:r w:rsidRPr="009B4616">
              <w:br/>
              <w:t xml:space="preserve">(н-бутилацетат-12, </w:t>
            </w:r>
            <w:r w:rsidRPr="009B4616">
              <w:br/>
              <w:t>толуол-62, ацетон-26)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С</w:t>
            </w:r>
            <w:r w:rsidRPr="009B4616">
              <w:rPr>
                <w:vertAlign w:val="subscript"/>
              </w:rPr>
              <w:t xml:space="preserve">5,452 </w:t>
            </w:r>
            <w:r w:rsidRPr="009B4616">
              <w:t>Н</w:t>
            </w:r>
            <w:proofErr w:type="gramStart"/>
            <w:r w:rsidRPr="009B4616">
              <w:rPr>
                <w:vertAlign w:val="subscript"/>
              </w:rPr>
              <w:t>7</w:t>
            </w:r>
            <w:proofErr w:type="gramEnd"/>
            <w:r w:rsidRPr="009B4616">
              <w:rPr>
                <w:vertAlign w:val="subscript"/>
              </w:rPr>
              <w:t xml:space="preserve">,606 </w:t>
            </w:r>
            <w:r w:rsidRPr="009B4616">
              <w:t>О</w:t>
            </w:r>
            <w:r w:rsidRPr="009B4616">
              <w:rPr>
                <w:vertAlign w:val="subscript"/>
              </w:rPr>
              <w:t>0,535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81,7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-9</w:t>
            </w:r>
          </w:p>
        </w:tc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+550</w:t>
            </w: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7,17192</w:t>
            </w: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1373,667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242,828</w:t>
            </w:r>
          </w:p>
        </w:tc>
        <w:tc>
          <w:tcPr>
            <w:tcW w:w="4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-15÷100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1,60</w:t>
            </w:r>
          </w:p>
        </w:tc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ЛВЖ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40936</w:t>
            </w:r>
          </w:p>
        </w:tc>
      </w:tr>
      <w:tr w:rsidR="00B16F44" w:rsidRPr="009B4616">
        <w:trPr>
          <w:tblCellSpacing w:w="7" w:type="dxa"/>
        </w:trPr>
        <w:tc>
          <w:tcPr>
            <w:tcW w:w="18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16</w:t>
            </w:r>
          </w:p>
        </w:tc>
        <w:tc>
          <w:tcPr>
            <w:tcW w:w="8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9B4616" w:rsidRDefault="00B16F44" w:rsidP="007C6C4E">
            <w:pPr>
              <w:ind w:left="-57" w:right="-57"/>
            </w:pPr>
            <w:r w:rsidRPr="009B4616">
              <w:t>Растворитель Р-4</w:t>
            </w:r>
            <w:r w:rsidRPr="009B4616">
              <w:br/>
              <w:t>(ксилол-15, толуол-70,</w:t>
            </w:r>
            <w:r w:rsidRPr="009B4616">
              <w:br/>
              <w:t>ацетон-15)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С</w:t>
            </w:r>
            <w:proofErr w:type="gramStart"/>
            <w:r w:rsidRPr="009B4616">
              <w:rPr>
                <w:vertAlign w:val="subscript"/>
              </w:rPr>
              <w:t>6</w:t>
            </w:r>
            <w:proofErr w:type="gramEnd"/>
            <w:r w:rsidRPr="009B4616">
              <w:rPr>
                <w:vertAlign w:val="subscript"/>
              </w:rPr>
              <w:t>,231</w:t>
            </w:r>
            <w:r w:rsidRPr="009B4616">
              <w:t xml:space="preserve"> Н</w:t>
            </w:r>
            <w:r w:rsidRPr="009B4616">
              <w:rPr>
                <w:vertAlign w:val="subscript"/>
              </w:rPr>
              <w:t xml:space="preserve">7,798 </w:t>
            </w:r>
            <w:r w:rsidRPr="009B4616">
              <w:t>О</w:t>
            </w:r>
            <w:r w:rsidRPr="009B4616">
              <w:rPr>
                <w:vertAlign w:val="subscript"/>
              </w:rPr>
              <w:t>0,223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86,3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-4</w:t>
            </w:r>
          </w:p>
        </w:tc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-</w:t>
            </w: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7,15373</w:t>
            </w: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1415,199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244,752</w:t>
            </w:r>
          </w:p>
        </w:tc>
        <w:tc>
          <w:tcPr>
            <w:tcW w:w="4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-15÷100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1,38</w:t>
            </w:r>
          </w:p>
        </w:tc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ЛВЖ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43154</w:t>
            </w:r>
          </w:p>
        </w:tc>
      </w:tr>
      <w:tr w:rsidR="00B16F44" w:rsidRPr="009B4616">
        <w:trPr>
          <w:tblCellSpacing w:w="7" w:type="dxa"/>
        </w:trPr>
        <w:tc>
          <w:tcPr>
            <w:tcW w:w="18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17</w:t>
            </w:r>
          </w:p>
        </w:tc>
        <w:tc>
          <w:tcPr>
            <w:tcW w:w="8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9B4616" w:rsidRDefault="00B16F44" w:rsidP="007C6C4E">
            <w:pPr>
              <w:ind w:left="-57" w:right="-57"/>
            </w:pPr>
            <w:r w:rsidRPr="009B4616">
              <w:t>Растворитель Р-5</w:t>
            </w:r>
            <w:r w:rsidRPr="009B4616">
              <w:br/>
              <w:t>(н-бутилацетат-30,</w:t>
            </w:r>
            <w:r w:rsidRPr="009B4616">
              <w:br/>
              <w:t>ксилол-40, ацетон-30)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С</w:t>
            </w:r>
            <w:r w:rsidRPr="009B4616">
              <w:rPr>
                <w:vertAlign w:val="subscript"/>
              </w:rPr>
              <w:t>5,309</w:t>
            </w:r>
            <w:r w:rsidRPr="009B4616">
              <w:t xml:space="preserve"> Н</w:t>
            </w:r>
            <w:r w:rsidRPr="009B4616">
              <w:rPr>
                <w:vertAlign w:val="subscript"/>
              </w:rPr>
              <w:t xml:space="preserve">8,655 </w:t>
            </w:r>
            <w:r w:rsidRPr="009B4616">
              <w:t>О</w:t>
            </w:r>
            <w:proofErr w:type="gramStart"/>
            <w:r w:rsidRPr="009B4616">
              <w:rPr>
                <w:vertAlign w:val="subscript"/>
              </w:rPr>
              <w:t>0</w:t>
            </w:r>
            <w:proofErr w:type="gramEnd"/>
            <w:r w:rsidRPr="009B4616">
              <w:rPr>
                <w:vertAlign w:val="subscript"/>
              </w:rPr>
              <w:t>,897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86,8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-9</w:t>
            </w:r>
          </w:p>
        </w:tc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-</w:t>
            </w: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7,178501</w:t>
            </w: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1378,851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245,039</w:t>
            </w:r>
          </w:p>
        </w:tc>
        <w:tc>
          <w:tcPr>
            <w:tcW w:w="4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-15÷100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1,57</w:t>
            </w:r>
          </w:p>
        </w:tc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ЛВЖ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43154</w:t>
            </w:r>
          </w:p>
        </w:tc>
      </w:tr>
      <w:tr w:rsidR="00B16F44" w:rsidRPr="009B4616">
        <w:trPr>
          <w:tblCellSpacing w:w="7" w:type="dxa"/>
        </w:trPr>
        <w:tc>
          <w:tcPr>
            <w:tcW w:w="18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18</w:t>
            </w:r>
          </w:p>
        </w:tc>
        <w:tc>
          <w:tcPr>
            <w:tcW w:w="8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9B4616" w:rsidRDefault="00B16F44" w:rsidP="007C6C4E">
            <w:pPr>
              <w:ind w:left="-57" w:right="-57"/>
            </w:pPr>
            <w:proofErr w:type="gramStart"/>
            <w:r w:rsidRPr="009B4616">
              <w:t xml:space="preserve">Растворитель Р-12 </w:t>
            </w:r>
            <w:r w:rsidRPr="009B4616">
              <w:br/>
              <w:t>н-бутилацетат-30,</w:t>
            </w:r>
            <w:r w:rsidRPr="009B4616">
              <w:br/>
              <w:t>ксилол-10, толуол-60)</w:t>
            </w:r>
            <w:proofErr w:type="gramEnd"/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С</w:t>
            </w:r>
            <w:proofErr w:type="gramStart"/>
            <w:r w:rsidRPr="009B4616">
              <w:rPr>
                <w:vertAlign w:val="subscript"/>
              </w:rPr>
              <w:t>6</w:t>
            </w:r>
            <w:proofErr w:type="gramEnd"/>
            <w:r w:rsidRPr="009B4616">
              <w:rPr>
                <w:vertAlign w:val="subscript"/>
              </w:rPr>
              <w:t xml:space="preserve">,837 </w:t>
            </w:r>
            <w:r w:rsidRPr="009B4616">
              <w:t>Н</w:t>
            </w:r>
            <w:r w:rsidRPr="009B4616">
              <w:rPr>
                <w:vertAlign w:val="subscript"/>
              </w:rPr>
              <w:t xml:space="preserve">9,217 </w:t>
            </w:r>
            <w:r w:rsidRPr="009B4616">
              <w:t>О</w:t>
            </w:r>
            <w:r w:rsidRPr="009B4616">
              <w:rPr>
                <w:vertAlign w:val="subscript"/>
              </w:rPr>
              <w:t>0,515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99,6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+10</w:t>
            </w:r>
          </w:p>
        </w:tc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-</w:t>
            </w: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7,04804</w:t>
            </w: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1403,079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221,483</w:t>
            </w:r>
          </w:p>
        </w:tc>
        <w:tc>
          <w:tcPr>
            <w:tcW w:w="4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0÷100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1,26</w:t>
            </w:r>
          </w:p>
        </w:tc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ЛВЖ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43154</w:t>
            </w:r>
          </w:p>
        </w:tc>
      </w:tr>
      <w:tr w:rsidR="00B16F44" w:rsidRPr="009B4616">
        <w:trPr>
          <w:tblCellSpacing w:w="7" w:type="dxa"/>
        </w:trPr>
        <w:tc>
          <w:tcPr>
            <w:tcW w:w="18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19</w:t>
            </w:r>
          </w:p>
        </w:tc>
        <w:tc>
          <w:tcPr>
            <w:tcW w:w="8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9B4616" w:rsidRDefault="00B16F44" w:rsidP="007C6C4E">
            <w:pPr>
              <w:ind w:left="-57" w:right="-57"/>
            </w:pPr>
            <w:r w:rsidRPr="009B4616">
              <w:t>Растворитель М</w:t>
            </w:r>
            <w:r w:rsidRPr="009B4616">
              <w:br/>
              <w:t>(н-бутилацетат-30,</w:t>
            </w:r>
            <w:r w:rsidRPr="009B4616">
              <w:br/>
              <w:t>этилацетат-5,</w:t>
            </w:r>
            <w:r w:rsidRPr="009B4616">
              <w:br/>
              <w:t>этиловый спирт-</w:t>
            </w:r>
            <w:r w:rsidRPr="009B4616">
              <w:lastRenderedPageBreak/>
              <w:t>60, изобутиловый спирт-5)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lastRenderedPageBreak/>
              <w:t>С</w:t>
            </w:r>
            <w:proofErr w:type="gramStart"/>
            <w:r w:rsidRPr="009B4616">
              <w:rPr>
                <w:vertAlign w:val="subscript"/>
              </w:rPr>
              <w:t>2</w:t>
            </w:r>
            <w:proofErr w:type="gramEnd"/>
            <w:r w:rsidRPr="009B4616">
              <w:rPr>
                <w:vertAlign w:val="subscript"/>
              </w:rPr>
              <w:t>,761</w:t>
            </w:r>
            <w:r w:rsidRPr="009B4616">
              <w:t xml:space="preserve"> Н</w:t>
            </w:r>
            <w:r w:rsidRPr="009B4616">
              <w:rPr>
                <w:vertAlign w:val="subscript"/>
              </w:rPr>
              <w:t xml:space="preserve">7,147 </w:t>
            </w:r>
            <w:r w:rsidRPr="009B4616">
              <w:t>О</w:t>
            </w:r>
            <w:r w:rsidRPr="009B4616">
              <w:rPr>
                <w:vertAlign w:val="subscript"/>
              </w:rPr>
              <w:t>1,187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59,4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+6</w:t>
            </w:r>
          </w:p>
        </w:tc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+397</w:t>
            </w: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8,93204</w:t>
            </w: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2083,566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267,735</w:t>
            </w:r>
          </w:p>
        </w:tc>
        <w:tc>
          <w:tcPr>
            <w:tcW w:w="4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0÷50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2,79</w:t>
            </w:r>
          </w:p>
        </w:tc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ЛВЖ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36743</w:t>
            </w:r>
          </w:p>
        </w:tc>
      </w:tr>
      <w:tr w:rsidR="00B16F44" w:rsidRPr="009B4616">
        <w:trPr>
          <w:tblCellSpacing w:w="7" w:type="dxa"/>
        </w:trPr>
        <w:tc>
          <w:tcPr>
            <w:tcW w:w="18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lastRenderedPageBreak/>
              <w:t>20</w:t>
            </w:r>
          </w:p>
        </w:tc>
        <w:tc>
          <w:tcPr>
            <w:tcW w:w="8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9B4616" w:rsidRDefault="00B16F44" w:rsidP="007C6C4E">
            <w:pPr>
              <w:ind w:left="-57" w:right="-57"/>
            </w:pPr>
            <w:r w:rsidRPr="009B4616">
              <w:t>Растворитель РМЛ</w:t>
            </w:r>
            <w:r w:rsidRPr="009B4616">
              <w:br/>
              <w:t>(ТУКУ 467-56)</w:t>
            </w:r>
            <w:r w:rsidRPr="009B4616">
              <w:br/>
              <w:t>(толуол-10,</w:t>
            </w:r>
            <w:r w:rsidRPr="009B4616">
              <w:br/>
              <w:t>этиловый спирт-64,</w:t>
            </w:r>
            <w:r w:rsidRPr="009B4616">
              <w:br/>
              <w:t>н-бутиловый спирт-10,</w:t>
            </w:r>
            <w:r w:rsidRPr="009B4616">
              <w:br/>
              <w:t>этилцеллозольв-16)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С</w:t>
            </w:r>
            <w:proofErr w:type="gramStart"/>
            <w:r w:rsidRPr="009B4616">
              <w:rPr>
                <w:vertAlign w:val="subscript"/>
              </w:rPr>
              <w:t>2</w:t>
            </w:r>
            <w:proofErr w:type="gramEnd"/>
            <w:r w:rsidRPr="009B4616">
              <w:rPr>
                <w:vertAlign w:val="subscript"/>
              </w:rPr>
              <w:t>,645</w:t>
            </w:r>
            <w:r w:rsidRPr="009B4616">
              <w:t xml:space="preserve"> Н</w:t>
            </w:r>
            <w:r w:rsidRPr="009B4616">
              <w:rPr>
                <w:vertAlign w:val="subscript"/>
              </w:rPr>
              <w:t xml:space="preserve">6,810 </w:t>
            </w:r>
            <w:r w:rsidRPr="009B4616">
              <w:t>О</w:t>
            </w:r>
            <w:r w:rsidRPr="009B4616">
              <w:rPr>
                <w:vertAlign w:val="subscript"/>
              </w:rPr>
              <w:t>1,038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55,2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+10</w:t>
            </w:r>
          </w:p>
        </w:tc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+374</w:t>
            </w: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9,57161</w:t>
            </w: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2487,728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290,920</w:t>
            </w:r>
          </w:p>
        </w:tc>
        <w:tc>
          <w:tcPr>
            <w:tcW w:w="4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0÷50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2,85</w:t>
            </w:r>
          </w:p>
        </w:tc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ЛВЖ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40936</w:t>
            </w:r>
          </w:p>
        </w:tc>
      </w:tr>
      <w:tr w:rsidR="00B16F44" w:rsidRPr="009B4616">
        <w:trPr>
          <w:tblCellSpacing w:w="7" w:type="dxa"/>
        </w:trPr>
        <w:tc>
          <w:tcPr>
            <w:tcW w:w="18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21</w:t>
            </w:r>
          </w:p>
        </w:tc>
        <w:tc>
          <w:tcPr>
            <w:tcW w:w="8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9B4616" w:rsidRDefault="00B16F44" w:rsidP="007C6C4E">
            <w:pPr>
              <w:ind w:left="-57" w:right="-57"/>
            </w:pPr>
            <w:r w:rsidRPr="009B4616">
              <w:t>Растворитель РМЛ-218</w:t>
            </w:r>
            <w:r w:rsidRPr="009B4616">
              <w:br/>
              <w:t>(МРТУ 6-10-729-68)</w:t>
            </w:r>
            <w:r w:rsidRPr="009B4616">
              <w:br/>
              <w:t>(н-бутилацетат-9,</w:t>
            </w:r>
            <w:r w:rsidRPr="009B4616">
              <w:br/>
              <w:t>ксилол-21, 5,</w:t>
            </w:r>
            <w:r w:rsidRPr="009B4616">
              <w:br/>
              <w:t>толуол-21, 5,</w:t>
            </w:r>
            <w:r w:rsidRPr="009B4616">
              <w:br/>
              <w:t>этиловый спирт-16,</w:t>
            </w:r>
            <w:r w:rsidRPr="009B4616">
              <w:br/>
              <w:t>н-бутиловый спирт-3,</w:t>
            </w:r>
            <w:r w:rsidRPr="009B4616">
              <w:br/>
              <w:t>этилцеллозольв-13,</w:t>
            </w:r>
            <w:r w:rsidRPr="009B4616">
              <w:br/>
              <w:t>этилацетат-16)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С</w:t>
            </w:r>
            <w:proofErr w:type="gramStart"/>
            <w:r w:rsidRPr="009B4616">
              <w:rPr>
                <w:vertAlign w:val="subscript"/>
              </w:rPr>
              <w:t>4</w:t>
            </w:r>
            <w:proofErr w:type="gramEnd"/>
            <w:r w:rsidRPr="009B4616">
              <w:rPr>
                <w:vertAlign w:val="subscript"/>
              </w:rPr>
              <w:t xml:space="preserve">,791 </w:t>
            </w:r>
            <w:r w:rsidRPr="009B4616">
              <w:t>Н</w:t>
            </w:r>
            <w:r w:rsidRPr="009B4616">
              <w:rPr>
                <w:vertAlign w:val="subscript"/>
              </w:rPr>
              <w:t xml:space="preserve">8,318 </w:t>
            </w:r>
            <w:r w:rsidRPr="009B4616">
              <w:t>О</w:t>
            </w:r>
            <w:r w:rsidRPr="009B4616">
              <w:rPr>
                <w:vertAlign w:val="subscript"/>
              </w:rPr>
              <w:t>0,974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81,5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+4</w:t>
            </w:r>
          </w:p>
        </w:tc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+399</w:t>
            </w: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8,07751</w:t>
            </w: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1761,043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251,546</w:t>
            </w:r>
          </w:p>
        </w:tc>
        <w:tc>
          <w:tcPr>
            <w:tcW w:w="4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0÷50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1,72</w:t>
            </w:r>
          </w:p>
        </w:tc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ЛВЖ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43154</w:t>
            </w:r>
          </w:p>
        </w:tc>
      </w:tr>
      <w:tr w:rsidR="00B16F44" w:rsidRPr="009B4616">
        <w:trPr>
          <w:tblCellSpacing w:w="7" w:type="dxa"/>
        </w:trPr>
        <w:tc>
          <w:tcPr>
            <w:tcW w:w="18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22</w:t>
            </w:r>
          </w:p>
        </w:tc>
        <w:tc>
          <w:tcPr>
            <w:tcW w:w="8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9B4616" w:rsidRDefault="00B16F44" w:rsidP="007C6C4E">
            <w:pPr>
              <w:ind w:left="-57" w:right="-57"/>
            </w:pPr>
            <w:r w:rsidRPr="009B4616">
              <w:t>Растворитель РМЛ-215 (ТУ 6-10-</w:t>
            </w:r>
            <w:r w:rsidRPr="009B4616">
              <w:lastRenderedPageBreak/>
              <w:t>1013-70) (н-бутилацетат-18,</w:t>
            </w:r>
            <w:r w:rsidRPr="009B4616">
              <w:br/>
              <w:t>ксилол-25, толуол-25,</w:t>
            </w:r>
            <w:r>
              <w:t xml:space="preserve"> </w:t>
            </w:r>
            <w:r w:rsidRPr="009B4616">
              <w:br/>
              <w:t>н-бутиловый спирт-15, этилцеллозольв-17)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lastRenderedPageBreak/>
              <w:t>С</w:t>
            </w:r>
            <w:r w:rsidRPr="009B4616">
              <w:rPr>
                <w:vertAlign w:val="subscript"/>
              </w:rPr>
              <w:t>5,962</w:t>
            </w:r>
            <w:r w:rsidRPr="009B4616">
              <w:t xml:space="preserve"> Н</w:t>
            </w:r>
            <w:proofErr w:type="gramStart"/>
            <w:r w:rsidRPr="009B4616">
              <w:rPr>
                <w:vertAlign w:val="subscript"/>
              </w:rPr>
              <w:t>9</w:t>
            </w:r>
            <w:proofErr w:type="gramEnd"/>
            <w:r w:rsidRPr="009B4616">
              <w:rPr>
                <w:vertAlign w:val="subscript"/>
              </w:rPr>
              <w:t xml:space="preserve">,779 </w:t>
            </w:r>
            <w:r w:rsidRPr="009B4616">
              <w:t>О</w:t>
            </w:r>
            <w:r w:rsidRPr="009B4616">
              <w:rPr>
                <w:vertAlign w:val="subscript"/>
              </w:rPr>
              <w:t>0,845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95,0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+16</w:t>
            </w:r>
          </w:p>
        </w:tc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/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+367</w:t>
            </w: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7,71160</w:t>
            </w: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1699,687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241,00</w:t>
            </w:r>
          </w:p>
        </w:tc>
        <w:tc>
          <w:tcPr>
            <w:tcW w:w="4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0÷50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1,25</w:t>
            </w:r>
          </w:p>
        </w:tc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ЛВЖ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6A6A6"/>
            <w:vAlign w:val="center"/>
          </w:tcPr>
          <w:p w:rsidR="00B16F44" w:rsidRPr="009B4616" w:rsidRDefault="00B16F44" w:rsidP="007C6C4E">
            <w:pPr>
              <w:ind w:left="-57" w:right="-57"/>
              <w:jc w:val="center"/>
            </w:pPr>
            <w:r w:rsidRPr="009B4616">
              <w:t>43154</w:t>
            </w:r>
          </w:p>
        </w:tc>
      </w:tr>
    </w:tbl>
    <w:p w:rsidR="00B16F44" w:rsidRPr="009B4616" w:rsidRDefault="00B16F44" w:rsidP="007C6C4E">
      <w:pPr>
        <w:jc w:val="center"/>
        <w:rPr>
          <w:b/>
          <w:bCs/>
          <w:i/>
          <w:iCs/>
        </w:rPr>
      </w:pPr>
    </w:p>
    <w:p w:rsidR="00B16F44" w:rsidRPr="008F6370" w:rsidRDefault="00B16F44" w:rsidP="007C6C4E">
      <w:pPr>
        <w:jc w:val="right"/>
        <w:rPr>
          <w:b/>
          <w:bCs/>
          <w:i/>
          <w:iCs/>
          <w:sz w:val="32"/>
          <w:szCs w:val="32"/>
        </w:rPr>
      </w:pPr>
      <w:r w:rsidRPr="008F6370">
        <w:rPr>
          <w:b/>
          <w:bCs/>
          <w:i/>
          <w:iCs/>
          <w:sz w:val="32"/>
          <w:szCs w:val="32"/>
        </w:rPr>
        <w:t>Приложение 5</w:t>
      </w:r>
    </w:p>
    <w:p w:rsidR="00B16F44" w:rsidRPr="008F6370" w:rsidRDefault="00B16F44" w:rsidP="007C6C4E">
      <w:pPr>
        <w:jc w:val="right"/>
        <w:rPr>
          <w:b/>
          <w:bCs/>
          <w:i/>
          <w:iCs/>
          <w:sz w:val="32"/>
          <w:szCs w:val="32"/>
        </w:rPr>
      </w:pPr>
      <w:r w:rsidRPr="008F6370">
        <w:rPr>
          <w:b/>
          <w:bCs/>
          <w:i/>
          <w:iCs/>
          <w:sz w:val="32"/>
          <w:szCs w:val="32"/>
        </w:rPr>
        <w:t>Справочное</w:t>
      </w:r>
    </w:p>
    <w:p w:rsidR="00B16F44" w:rsidRPr="008F6370" w:rsidRDefault="00B16F44" w:rsidP="007C6C4E">
      <w:pPr>
        <w:jc w:val="right"/>
        <w:rPr>
          <w:b/>
          <w:bCs/>
          <w:i/>
          <w:iCs/>
          <w:sz w:val="32"/>
          <w:szCs w:val="32"/>
        </w:rPr>
      </w:pPr>
    </w:p>
    <w:p w:rsidR="00B16F44" w:rsidRPr="008F6370" w:rsidRDefault="00B16F44" w:rsidP="007C6C4E">
      <w:pPr>
        <w:jc w:val="center"/>
        <w:rPr>
          <w:b/>
          <w:bCs/>
          <w:i/>
          <w:iCs/>
          <w:sz w:val="32"/>
          <w:szCs w:val="32"/>
        </w:rPr>
      </w:pPr>
      <w:r w:rsidRPr="008F6370">
        <w:rPr>
          <w:b/>
          <w:bCs/>
          <w:i/>
          <w:iCs/>
          <w:sz w:val="32"/>
          <w:szCs w:val="32"/>
        </w:rPr>
        <w:t>Значения низшей теплоты сгорания твердых горючих веществ и материалов</w:t>
      </w:r>
    </w:p>
    <w:p w:rsidR="00B16F44" w:rsidRPr="008F6370" w:rsidRDefault="00B16F44" w:rsidP="007C6C4E">
      <w:pPr>
        <w:jc w:val="center"/>
        <w:rPr>
          <w:b/>
          <w:bCs/>
          <w:i/>
          <w:iCs/>
          <w:sz w:val="32"/>
          <w:szCs w:val="32"/>
        </w:rPr>
      </w:pPr>
    </w:p>
    <w:tbl>
      <w:tblPr>
        <w:tblW w:w="5000" w:type="pct"/>
        <w:tblCellSpacing w:w="7" w:type="dxa"/>
        <w:tblInd w:w="-5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1756"/>
        <w:gridCol w:w="2992"/>
      </w:tblGrid>
      <w:tr w:rsidR="00B16F44" w:rsidRPr="00E5536C">
        <w:trPr>
          <w:tblHeader/>
          <w:tblCellSpacing w:w="7" w:type="dxa"/>
        </w:trPr>
        <w:tc>
          <w:tcPr>
            <w:tcW w:w="397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E5536C" w:rsidRDefault="00B16F44" w:rsidP="000122CA">
            <w:pPr>
              <w:jc w:val="center"/>
              <w:rPr>
                <w:b/>
                <w:bCs/>
              </w:rPr>
            </w:pPr>
            <w:r w:rsidRPr="00E5536C">
              <w:rPr>
                <w:b/>
                <w:bCs/>
              </w:rPr>
              <w:t>Вещества и материалы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16F44" w:rsidRPr="00E5536C" w:rsidRDefault="00B16F44" w:rsidP="000122CA">
            <w:pPr>
              <w:jc w:val="center"/>
              <w:rPr>
                <w:b/>
                <w:bCs/>
              </w:rPr>
            </w:pPr>
            <w:r w:rsidRPr="00E5536C">
              <w:rPr>
                <w:b/>
                <w:bCs/>
              </w:rPr>
              <w:t>Низшая теплота сгорания </w:t>
            </w:r>
            <w:r w:rsidRPr="00E5536C">
              <w:rPr>
                <w:b/>
                <w:bCs/>
                <w:position w:val="-10"/>
              </w:rPr>
              <w:object w:dxaOrig="380" w:dyaOrig="360">
                <v:shape id="_x0000_i1167" type="#_x0000_t75" style="width:17.75pt;height:17.75pt" o:ole="">
                  <v:imagedata r:id="rId220" o:title=""/>
                </v:shape>
                <o:OLEObject Type="Embed" ProgID="Equation.3" ShapeID="_x0000_i1167" DrawAspect="Content" ObjectID="_1478507861" r:id="rId221"/>
              </w:object>
            </w:r>
            <w:r w:rsidRPr="00E5536C">
              <w:rPr>
                <w:b/>
                <w:bCs/>
              </w:rPr>
              <w:t>, МДж·кг</w:t>
            </w:r>
            <w:r w:rsidRPr="00E5536C">
              <w:rPr>
                <w:b/>
                <w:bCs/>
                <w:vertAlign w:val="superscript"/>
              </w:rPr>
              <w:t>-1</w:t>
            </w:r>
          </w:p>
        </w:tc>
      </w:tr>
      <w:tr w:rsidR="00B16F44" w:rsidRPr="00E5536C">
        <w:trPr>
          <w:tblCellSpacing w:w="7" w:type="dxa"/>
        </w:trPr>
        <w:tc>
          <w:tcPr>
            <w:tcW w:w="397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E5536C" w:rsidRDefault="00B16F44" w:rsidP="000122CA">
            <w:pPr>
              <w:ind w:left="179"/>
            </w:pPr>
            <w:r w:rsidRPr="00E5536C">
              <w:t xml:space="preserve">Бумага: </w:t>
            </w:r>
          </w:p>
          <w:p w:rsidR="00B16F44" w:rsidRPr="00E5536C" w:rsidRDefault="00B16F44" w:rsidP="000122CA">
            <w:pPr>
              <w:ind w:left="179"/>
              <w:jc w:val="both"/>
            </w:pPr>
            <w:proofErr w:type="gramStart"/>
            <w:r w:rsidRPr="00E5536C">
              <w:t>разрыхленная</w:t>
            </w:r>
            <w:proofErr w:type="gramEnd"/>
            <w:r w:rsidRPr="00E5536C">
              <w:br/>
              <w:t xml:space="preserve">книги, журналы </w:t>
            </w:r>
          </w:p>
          <w:p w:rsidR="00B16F44" w:rsidRPr="00E5536C" w:rsidRDefault="00B16F44" w:rsidP="000122CA">
            <w:pPr>
              <w:ind w:left="179"/>
              <w:jc w:val="both"/>
            </w:pPr>
            <w:r w:rsidRPr="00E5536C">
              <w:t>книги на деревянных стеллажах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E5536C" w:rsidRDefault="00B16F44" w:rsidP="000122CA">
            <w:pPr>
              <w:jc w:val="center"/>
            </w:pPr>
          </w:p>
          <w:p w:rsidR="00B16F44" w:rsidRPr="00E5536C" w:rsidRDefault="00B16F44" w:rsidP="000122CA">
            <w:pPr>
              <w:jc w:val="center"/>
            </w:pPr>
            <w:r w:rsidRPr="00E5536C">
              <w:t>13,40</w:t>
            </w:r>
            <w:r w:rsidRPr="00E5536C">
              <w:br/>
              <w:t>13,40</w:t>
            </w:r>
            <w:r w:rsidRPr="00E5536C">
              <w:br/>
              <w:t>13,40</w:t>
            </w:r>
          </w:p>
        </w:tc>
      </w:tr>
      <w:tr w:rsidR="00B16F44" w:rsidRPr="00E5536C">
        <w:trPr>
          <w:tblCellSpacing w:w="7" w:type="dxa"/>
        </w:trPr>
        <w:tc>
          <w:tcPr>
            <w:tcW w:w="397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E5536C" w:rsidRDefault="00B16F44" w:rsidP="000122CA">
            <w:pPr>
              <w:ind w:left="179"/>
            </w:pPr>
            <w:r w:rsidRPr="00E5536C">
              <w:t xml:space="preserve">Древесина (бруски </w:t>
            </w:r>
            <w:r w:rsidRPr="00E5536C">
              <w:rPr>
                <w:i/>
                <w:iCs/>
              </w:rPr>
              <w:t>W</w:t>
            </w:r>
            <w:r w:rsidRPr="00E5536C">
              <w:t xml:space="preserve"> = 14 %)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E5536C" w:rsidRDefault="00B16F44" w:rsidP="000122CA">
            <w:pPr>
              <w:jc w:val="center"/>
            </w:pPr>
            <w:r w:rsidRPr="00E5536C">
              <w:t>13,80</w:t>
            </w:r>
          </w:p>
        </w:tc>
      </w:tr>
      <w:tr w:rsidR="00B16F44" w:rsidRPr="00E5536C">
        <w:trPr>
          <w:tblCellSpacing w:w="7" w:type="dxa"/>
        </w:trPr>
        <w:tc>
          <w:tcPr>
            <w:tcW w:w="397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E5536C" w:rsidRDefault="00B16F44" w:rsidP="000122CA">
            <w:pPr>
              <w:ind w:left="179"/>
            </w:pPr>
            <w:r w:rsidRPr="00E5536C">
              <w:t xml:space="preserve">Древесина (мебель в жилых и административных зданиях </w:t>
            </w:r>
            <w:r w:rsidRPr="00E5536C">
              <w:rPr>
                <w:i/>
                <w:iCs/>
              </w:rPr>
              <w:t>W</w:t>
            </w:r>
            <w:r w:rsidRPr="00E5536C">
              <w:t xml:space="preserve"> = 8 - 10 %)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E5536C" w:rsidRDefault="00B16F44" w:rsidP="000122CA">
            <w:pPr>
              <w:jc w:val="center"/>
            </w:pPr>
            <w:r w:rsidRPr="00E5536C">
              <w:t>13,80</w:t>
            </w:r>
          </w:p>
        </w:tc>
      </w:tr>
      <w:tr w:rsidR="00B16F44" w:rsidRPr="00E5536C">
        <w:trPr>
          <w:tblCellSpacing w:w="7" w:type="dxa"/>
        </w:trPr>
        <w:tc>
          <w:tcPr>
            <w:tcW w:w="397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E5536C" w:rsidRDefault="00B16F44" w:rsidP="000122CA">
            <w:pPr>
              <w:ind w:left="179"/>
            </w:pPr>
            <w:r w:rsidRPr="00E5536C">
              <w:t>Кальций (стружка)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E5536C" w:rsidRDefault="00B16F44" w:rsidP="000122CA">
            <w:pPr>
              <w:jc w:val="center"/>
            </w:pPr>
            <w:r w:rsidRPr="00E5536C">
              <w:t>15,80</w:t>
            </w:r>
          </w:p>
        </w:tc>
      </w:tr>
      <w:tr w:rsidR="00B16F44" w:rsidRPr="00E5536C">
        <w:trPr>
          <w:tblCellSpacing w:w="7" w:type="dxa"/>
        </w:trPr>
        <w:tc>
          <w:tcPr>
            <w:tcW w:w="397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E5536C" w:rsidRDefault="00B16F44" w:rsidP="000122CA">
            <w:pPr>
              <w:ind w:left="179"/>
            </w:pPr>
            <w:r w:rsidRPr="00E5536C">
              <w:t>Канифоль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E5536C" w:rsidRDefault="00B16F44" w:rsidP="000122CA">
            <w:pPr>
              <w:jc w:val="center"/>
            </w:pPr>
            <w:r w:rsidRPr="00E5536C">
              <w:t>30,40</w:t>
            </w:r>
          </w:p>
        </w:tc>
      </w:tr>
      <w:tr w:rsidR="00B16F44" w:rsidRPr="00E5536C">
        <w:trPr>
          <w:tblCellSpacing w:w="7" w:type="dxa"/>
        </w:trPr>
        <w:tc>
          <w:tcPr>
            <w:tcW w:w="397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E5536C" w:rsidRDefault="00B16F44" w:rsidP="000122CA">
            <w:pPr>
              <w:ind w:left="179"/>
            </w:pPr>
            <w:r w:rsidRPr="00E5536C">
              <w:lastRenderedPageBreak/>
              <w:t>Кинопленка триацетатная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E5536C" w:rsidRDefault="00B16F44" w:rsidP="000122CA">
            <w:pPr>
              <w:jc w:val="center"/>
            </w:pPr>
            <w:r w:rsidRPr="00E5536C">
              <w:t>18,80</w:t>
            </w:r>
          </w:p>
        </w:tc>
      </w:tr>
      <w:tr w:rsidR="00B16F44" w:rsidRPr="00E5536C">
        <w:trPr>
          <w:tblCellSpacing w:w="7" w:type="dxa"/>
        </w:trPr>
        <w:tc>
          <w:tcPr>
            <w:tcW w:w="397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E5536C" w:rsidRDefault="00B16F44" w:rsidP="000122CA">
            <w:pPr>
              <w:ind w:left="179"/>
            </w:pPr>
            <w:r w:rsidRPr="00E5536C">
              <w:t>Капрон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E5536C" w:rsidRDefault="00B16F44" w:rsidP="000122CA">
            <w:pPr>
              <w:jc w:val="center"/>
            </w:pPr>
            <w:r w:rsidRPr="00E5536C">
              <w:t>31,09</w:t>
            </w:r>
          </w:p>
        </w:tc>
      </w:tr>
      <w:tr w:rsidR="00B16F44" w:rsidRPr="00E5536C">
        <w:trPr>
          <w:tblCellSpacing w:w="7" w:type="dxa"/>
        </w:trPr>
        <w:tc>
          <w:tcPr>
            <w:tcW w:w="397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E5536C" w:rsidRDefault="00B16F44" w:rsidP="000122CA">
            <w:pPr>
              <w:ind w:left="179"/>
            </w:pPr>
            <w:proofErr w:type="spellStart"/>
            <w:r w:rsidRPr="00E5536C">
              <w:t>Карболитовые</w:t>
            </w:r>
            <w:proofErr w:type="spellEnd"/>
            <w:r w:rsidRPr="00E5536C">
              <w:t xml:space="preserve"> изделия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E5536C" w:rsidRDefault="00B16F44" w:rsidP="000122CA">
            <w:pPr>
              <w:jc w:val="center"/>
            </w:pPr>
            <w:r w:rsidRPr="00E5536C">
              <w:t>26,90</w:t>
            </w:r>
          </w:p>
        </w:tc>
      </w:tr>
      <w:tr w:rsidR="00B16F44" w:rsidRPr="00E5536C">
        <w:trPr>
          <w:tblCellSpacing w:w="7" w:type="dxa"/>
        </w:trPr>
        <w:tc>
          <w:tcPr>
            <w:tcW w:w="397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E5536C" w:rsidRDefault="00B16F44" w:rsidP="000122CA">
            <w:pPr>
              <w:ind w:left="179"/>
            </w:pPr>
            <w:r w:rsidRPr="00E5536C">
              <w:t>Каучук СКС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E5536C" w:rsidRDefault="00B16F44" w:rsidP="000122CA">
            <w:pPr>
              <w:jc w:val="center"/>
            </w:pPr>
            <w:r w:rsidRPr="00E5536C">
              <w:t>43,89</w:t>
            </w:r>
          </w:p>
        </w:tc>
      </w:tr>
      <w:tr w:rsidR="00B16F44" w:rsidRPr="00E5536C">
        <w:trPr>
          <w:tblCellSpacing w:w="7" w:type="dxa"/>
        </w:trPr>
        <w:tc>
          <w:tcPr>
            <w:tcW w:w="397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E5536C" w:rsidRDefault="00B16F44" w:rsidP="000122CA">
            <w:pPr>
              <w:ind w:left="179"/>
            </w:pPr>
            <w:r w:rsidRPr="00E5536C">
              <w:t>Каучук натуральный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E5536C" w:rsidRDefault="00B16F44" w:rsidP="000122CA">
            <w:pPr>
              <w:jc w:val="center"/>
            </w:pPr>
            <w:r w:rsidRPr="00E5536C">
              <w:t>44,73</w:t>
            </w:r>
          </w:p>
        </w:tc>
      </w:tr>
      <w:tr w:rsidR="00B16F44" w:rsidRPr="00E5536C">
        <w:trPr>
          <w:tblCellSpacing w:w="7" w:type="dxa"/>
        </w:trPr>
        <w:tc>
          <w:tcPr>
            <w:tcW w:w="397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E5536C" w:rsidRDefault="00B16F44" w:rsidP="000122CA">
            <w:pPr>
              <w:ind w:left="179"/>
            </w:pPr>
            <w:r w:rsidRPr="00E5536C">
              <w:t>Каучук хлоропреновый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E5536C" w:rsidRDefault="00B16F44" w:rsidP="000122CA">
            <w:pPr>
              <w:jc w:val="center"/>
            </w:pPr>
            <w:r w:rsidRPr="00E5536C">
              <w:t>27,99</w:t>
            </w:r>
          </w:p>
        </w:tc>
      </w:tr>
      <w:tr w:rsidR="00B16F44" w:rsidRPr="00E5536C">
        <w:trPr>
          <w:tblCellSpacing w:w="7" w:type="dxa"/>
        </w:trPr>
        <w:tc>
          <w:tcPr>
            <w:tcW w:w="397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E5536C" w:rsidRDefault="00B16F44" w:rsidP="000122CA">
            <w:pPr>
              <w:ind w:left="179"/>
            </w:pPr>
            <w:r w:rsidRPr="00E5536C">
              <w:t>Краситель жировой 5С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E5536C" w:rsidRDefault="00B16F44" w:rsidP="000122CA">
            <w:pPr>
              <w:jc w:val="center"/>
            </w:pPr>
            <w:r w:rsidRPr="00E5536C">
              <w:t>33,18</w:t>
            </w:r>
          </w:p>
        </w:tc>
      </w:tr>
      <w:tr w:rsidR="00B16F44" w:rsidRPr="00E5536C">
        <w:trPr>
          <w:tblCellSpacing w:w="7" w:type="dxa"/>
        </w:trPr>
        <w:tc>
          <w:tcPr>
            <w:tcW w:w="397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E5536C" w:rsidRDefault="00B16F44" w:rsidP="000122CA">
            <w:pPr>
              <w:ind w:left="179"/>
            </w:pPr>
            <w:r w:rsidRPr="00E5536C">
              <w:t xml:space="preserve">Краситель 9-78Ф </w:t>
            </w:r>
            <w:proofErr w:type="gramStart"/>
            <w:r w:rsidRPr="00E5536C">
              <w:t>п</w:t>
            </w:r>
            <w:proofErr w:type="gramEnd"/>
            <w:r w:rsidRPr="00E5536C">
              <w:t>/э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E5536C" w:rsidRDefault="00B16F44" w:rsidP="000122CA">
            <w:pPr>
              <w:jc w:val="center"/>
            </w:pPr>
            <w:r w:rsidRPr="00E5536C">
              <w:t>20,67</w:t>
            </w:r>
          </w:p>
        </w:tc>
      </w:tr>
      <w:tr w:rsidR="00B16F44" w:rsidRPr="00E5536C">
        <w:trPr>
          <w:tblCellSpacing w:w="7" w:type="dxa"/>
        </w:trPr>
        <w:tc>
          <w:tcPr>
            <w:tcW w:w="397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E5536C" w:rsidRDefault="00B16F44" w:rsidP="000122CA">
            <w:pPr>
              <w:ind w:left="179"/>
            </w:pPr>
            <w:r w:rsidRPr="00E5536C">
              <w:t xml:space="preserve">Краситель </w:t>
            </w:r>
            <w:proofErr w:type="spellStart"/>
            <w:r w:rsidRPr="00E5536C">
              <w:t>фталоцианотен</w:t>
            </w:r>
            <w:proofErr w:type="spellEnd"/>
            <w:r w:rsidRPr="00E5536C">
              <w:t xml:space="preserve"> 4 “З” М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E5536C" w:rsidRDefault="00B16F44" w:rsidP="000122CA">
            <w:pPr>
              <w:jc w:val="center"/>
            </w:pPr>
            <w:r w:rsidRPr="00E5536C">
              <w:t>13,76</w:t>
            </w:r>
          </w:p>
        </w:tc>
      </w:tr>
      <w:tr w:rsidR="00B16F44" w:rsidRPr="00E5536C">
        <w:trPr>
          <w:tblCellSpacing w:w="7" w:type="dxa"/>
        </w:trPr>
        <w:tc>
          <w:tcPr>
            <w:tcW w:w="397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E5536C" w:rsidRDefault="00B16F44" w:rsidP="000122CA">
            <w:pPr>
              <w:ind w:left="179"/>
            </w:pPr>
            <w:r w:rsidRPr="00E5536C">
              <w:t>Ледерин (кожзаменитель)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E5536C" w:rsidRDefault="00B16F44" w:rsidP="000122CA">
            <w:pPr>
              <w:jc w:val="center"/>
            </w:pPr>
            <w:r w:rsidRPr="00E5536C">
              <w:t>17,76</w:t>
            </w:r>
          </w:p>
        </w:tc>
      </w:tr>
      <w:tr w:rsidR="00B16F44" w:rsidRPr="00E5536C">
        <w:trPr>
          <w:tblCellSpacing w:w="7" w:type="dxa"/>
        </w:trPr>
        <w:tc>
          <w:tcPr>
            <w:tcW w:w="397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E5536C" w:rsidRDefault="00B16F44" w:rsidP="000122CA">
            <w:pPr>
              <w:ind w:left="179"/>
            </w:pPr>
            <w:r w:rsidRPr="00E5536C">
              <w:t>Линкруст поливинилхлоридный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E5536C" w:rsidRDefault="00B16F44" w:rsidP="000122CA">
            <w:pPr>
              <w:jc w:val="center"/>
            </w:pPr>
            <w:r w:rsidRPr="00E5536C">
              <w:t>17,08</w:t>
            </w:r>
          </w:p>
        </w:tc>
      </w:tr>
      <w:tr w:rsidR="00B16F44" w:rsidRPr="00E5536C">
        <w:trPr>
          <w:tblCellSpacing w:w="7" w:type="dxa"/>
        </w:trPr>
        <w:tc>
          <w:tcPr>
            <w:tcW w:w="397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E5536C" w:rsidRDefault="00B16F44" w:rsidP="000122CA">
            <w:pPr>
              <w:ind w:left="179"/>
            </w:pPr>
            <w:r w:rsidRPr="00E5536C">
              <w:t xml:space="preserve">Линолеум: </w:t>
            </w:r>
          </w:p>
          <w:p w:rsidR="00B16F44" w:rsidRPr="00E5536C" w:rsidRDefault="00B16F44" w:rsidP="000122CA">
            <w:pPr>
              <w:ind w:left="179"/>
              <w:jc w:val="both"/>
            </w:pPr>
            <w:r w:rsidRPr="00E5536C">
              <w:t>масляный</w:t>
            </w:r>
            <w:r w:rsidRPr="00E5536C">
              <w:br/>
              <w:t>поливинилхлоридный</w:t>
            </w:r>
            <w:r w:rsidRPr="00E5536C">
              <w:br/>
            </w:r>
            <w:proofErr w:type="spellStart"/>
            <w:proofErr w:type="gramStart"/>
            <w:r w:rsidRPr="00E5536C">
              <w:t>поливинилхлоридный</w:t>
            </w:r>
            <w:proofErr w:type="spellEnd"/>
            <w:proofErr w:type="gramEnd"/>
            <w:r w:rsidRPr="00E5536C">
              <w:t xml:space="preserve"> двухслойный</w:t>
            </w:r>
          </w:p>
          <w:p w:rsidR="00B16F44" w:rsidRPr="00E5536C" w:rsidRDefault="00B16F44" w:rsidP="000122CA">
            <w:pPr>
              <w:ind w:left="179"/>
              <w:jc w:val="both"/>
            </w:pPr>
            <w:proofErr w:type="gramStart"/>
            <w:r w:rsidRPr="00E5536C">
              <w:t>поливинилхлоридный</w:t>
            </w:r>
            <w:proofErr w:type="gramEnd"/>
            <w:r w:rsidRPr="00E5536C">
              <w:t xml:space="preserve"> на войлочной основе</w:t>
            </w:r>
          </w:p>
          <w:p w:rsidR="00B16F44" w:rsidRPr="00E5536C" w:rsidRDefault="00B16F44" w:rsidP="000122CA">
            <w:pPr>
              <w:ind w:left="179"/>
              <w:jc w:val="both"/>
            </w:pPr>
            <w:proofErr w:type="gramStart"/>
            <w:r w:rsidRPr="00E5536C">
              <w:t>поливинилхлоридный</w:t>
            </w:r>
            <w:proofErr w:type="gramEnd"/>
            <w:r w:rsidRPr="00E5536C">
              <w:t xml:space="preserve"> на тканевой основе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E5536C" w:rsidRDefault="00B16F44" w:rsidP="000122CA">
            <w:pPr>
              <w:jc w:val="center"/>
            </w:pPr>
          </w:p>
          <w:p w:rsidR="00B16F44" w:rsidRPr="00E5536C" w:rsidRDefault="00B16F44" w:rsidP="000122CA">
            <w:pPr>
              <w:jc w:val="center"/>
            </w:pPr>
            <w:r w:rsidRPr="00E5536C">
              <w:t>20,97</w:t>
            </w:r>
            <w:r w:rsidRPr="00E5536C">
              <w:br/>
              <w:t xml:space="preserve">14,31 </w:t>
            </w:r>
            <w:r w:rsidRPr="00E5536C">
              <w:br/>
              <w:t>17,91</w:t>
            </w:r>
            <w:r w:rsidRPr="00E5536C">
              <w:br/>
              <w:t>6,57</w:t>
            </w:r>
            <w:r w:rsidRPr="00E5536C">
              <w:br/>
              <w:t>20,29</w:t>
            </w:r>
          </w:p>
        </w:tc>
      </w:tr>
      <w:tr w:rsidR="00B16F44" w:rsidRPr="00E5536C">
        <w:trPr>
          <w:tblCellSpacing w:w="7" w:type="dxa"/>
        </w:trPr>
        <w:tc>
          <w:tcPr>
            <w:tcW w:w="397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E5536C" w:rsidRDefault="00B16F44" w:rsidP="000122CA">
            <w:pPr>
              <w:ind w:left="179"/>
            </w:pPr>
            <w:proofErr w:type="spellStart"/>
            <w:r w:rsidRPr="00E5536C">
              <w:t>Линопор</w:t>
            </w:r>
            <w:proofErr w:type="spellEnd"/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E5536C" w:rsidRDefault="00B16F44" w:rsidP="000122CA">
            <w:pPr>
              <w:jc w:val="center"/>
            </w:pPr>
            <w:r w:rsidRPr="00E5536C">
              <w:t>19,71</w:t>
            </w:r>
          </w:p>
        </w:tc>
      </w:tr>
      <w:tr w:rsidR="00B16F44" w:rsidRPr="00E5536C">
        <w:trPr>
          <w:tblCellSpacing w:w="7" w:type="dxa"/>
        </w:trPr>
        <w:tc>
          <w:tcPr>
            <w:tcW w:w="397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E5536C" w:rsidRDefault="00B16F44" w:rsidP="000122CA">
            <w:pPr>
              <w:ind w:left="179"/>
            </w:pPr>
            <w:r w:rsidRPr="00E5536C">
              <w:t>Магний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E5536C" w:rsidRDefault="00B16F44" w:rsidP="000122CA">
            <w:pPr>
              <w:jc w:val="center"/>
            </w:pPr>
            <w:r w:rsidRPr="00E5536C">
              <w:t>25,10</w:t>
            </w:r>
          </w:p>
        </w:tc>
      </w:tr>
      <w:tr w:rsidR="00B16F44" w:rsidRPr="00E5536C">
        <w:trPr>
          <w:tblCellSpacing w:w="7" w:type="dxa"/>
        </w:trPr>
        <w:tc>
          <w:tcPr>
            <w:tcW w:w="397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E5536C" w:rsidRDefault="00B16F44" w:rsidP="000122CA">
            <w:pPr>
              <w:ind w:left="179"/>
            </w:pPr>
            <w:proofErr w:type="spellStart"/>
            <w:r w:rsidRPr="00E5536C">
              <w:lastRenderedPageBreak/>
              <w:t>Мипора</w:t>
            </w:r>
            <w:proofErr w:type="spellEnd"/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E5536C" w:rsidRDefault="00B16F44" w:rsidP="000122CA">
            <w:pPr>
              <w:jc w:val="center"/>
            </w:pPr>
            <w:r w:rsidRPr="00E5536C">
              <w:t>17,40</w:t>
            </w:r>
          </w:p>
        </w:tc>
      </w:tr>
      <w:tr w:rsidR="00B16F44" w:rsidRPr="00E5536C">
        <w:trPr>
          <w:tblCellSpacing w:w="7" w:type="dxa"/>
        </w:trPr>
        <w:tc>
          <w:tcPr>
            <w:tcW w:w="397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E5536C" w:rsidRDefault="00B16F44" w:rsidP="000122CA">
            <w:pPr>
              <w:ind w:left="179"/>
            </w:pPr>
            <w:r w:rsidRPr="00E5536C">
              <w:t>Натрий металлический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E5536C" w:rsidRDefault="00B16F44" w:rsidP="000122CA">
            <w:pPr>
              <w:jc w:val="center"/>
            </w:pPr>
            <w:r w:rsidRPr="00E5536C">
              <w:t>10,88</w:t>
            </w:r>
          </w:p>
        </w:tc>
      </w:tr>
      <w:tr w:rsidR="00B16F44" w:rsidRPr="00E5536C">
        <w:trPr>
          <w:tblCellSpacing w:w="7" w:type="dxa"/>
        </w:trPr>
        <w:tc>
          <w:tcPr>
            <w:tcW w:w="397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E5536C" w:rsidRDefault="00B16F44" w:rsidP="000122CA">
            <w:pPr>
              <w:ind w:left="179"/>
            </w:pPr>
            <w:r w:rsidRPr="00E5536C">
              <w:t>Органическое стекло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E5536C" w:rsidRDefault="00B16F44" w:rsidP="000122CA">
            <w:pPr>
              <w:jc w:val="center"/>
            </w:pPr>
            <w:r w:rsidRPr="00E5536C">
              <w:t>27,67</w:t>
            </w:r>
          </w:p>
        </w:tc>
      </w:tr>
      <w:tr w:rsidR="00B16F44" w:rsidRPr="00E5536C">
        <w:trPr>
          <w:tblCellSpacing w:w="7" w:type="dxa"/>
        </w:trPr>
        <w:tc>
          <w:tcPr>
            <w:tcW w:w="397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E5536C" w:rsidRDefault="00B16F44" w:rsidP="000122CA">
            <w:pPr>
              <w:ind w:left="179"/>
            </w:pPr>
            <w:r w:rsidRPr="00E5536C">
              <w:t>Полистирол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E5536C" w:rsidRDefault="00B16F44" w:rsidP="000122CA">
            <w:pPr>
              <w:jc w:val="center"/>
            </w:pPr>
            <w:r w:rsidRPr="00E5536C">
              <w:t>39,00</w:t>
            </w:r>
          </w:p>
        </w:tc>
      </w:tr>
      <w:tr w:rsidR="00B16F44" w:rsidRPr="00E5536C">
        <w:trPr>
          <w:tblCellSpacing w:w="7" w:type="dxa"/>
        </w:trPr>
        <w:tc>
          <w:tcPr>
            <w:tcW w:w="397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E5536C" w:rsidRDefault="00B16F44" w:rsidP="000122CA">
            <w:pPr>
              <w:ind w:left="179"/>
            </w:pPr>
            <w:r w:rsidRPr="00E5536C">
              <w:t>Резина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E5536C" w:rsidRDefault="00B16F44" w:rsidP="000122CA">
            <w:pPr>
              <w:jc w:val="center"/>
            </w:pPr>
            <w:r w:rsidRPr="00E5536C">
              <w:t>33,52</w:t>
            </w:r>
          </w:p>
        </w:tc>
      </w:tr>
      <w:tr w:rsidR="00B16F44" w:rsidRPr="00E5536C">
        <w:trPr>
          <w:tblCellSpacing w:w="7" w:type="dxa"/>
        </w:trPr>
        <w:tc>
          <w:tcPr>
            <w:tcW w:w="397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E5536C" w:rsidRDefault="00B16F44" w:rsidP="000122CA">
            <w:pPr>
              <w:ind w:left="179"/>
            </w:pPr>
            <w:r w:rsidRPr="00E5536C">
              <w:t xml:space="preserve">Текстолит 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E5536C" w:rsidRDefault="00B16F44" w:rsidP="000122CA">
            <w:pPr>
              <w:jc w:val="center"/>
            </w:pPr>
            <w:r w:rsidRPr="00E5536C">
              <w:t>20,90</w:t>
            </w:r>
          </w:p>
        </w:tc>
      </w:tr>
      <w:tr w:rsidR="00B16F44" w:rsidRPr="00E5536C">
        <w:trPr>
          <w:tblCellSpacing w:w="7" w:type="dxa"/>
        </w:trPr>
        <w:tc>
          <w:tcPr>
            <w:tcW w:w="397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E5536C" w:rsidRDefault="00B16F44" w:rsidP="000122CA">
            <w:pPr>
              <w:ind w:left="179"/>
            </w:pPr>
            <w:r w:rsidRPr="00E5536C">
              <w:t>Торф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E5536C" w:rsidRDefault="00B16F44" w:rsidP="000122CA">
            <w:pPr>
              <w:jc w:val="center"/>
            </w:pPr>
            <w:r w:rsidRPr="00E5536C">
              <w:t>16,60</w:t>
            </w:r>
          </w:p>
        </w:tc>
      </w:tr>
      <w:tr w:rsidR="00B16F44" w:rsidRPr="00E5536C">
        <w:trPr>
          <w:tblCellSpacing w:w="7" w:type="dxa"/>
        </w:trPr>
        <w:tc>
          <w:tcPr>
            <w:tcW w:w="397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E5536C" w:rsidRDefault="00B16F44" w:rsidP="000122CA">
            <w:pPr>
              <w:ind w:left="179"/>
            </w:pPr>
            <w:proofErr w:type="spellStart"/>
            <w:r w:rsidRPr="00E5536C">
              <w:t>Пенополиуретан</w:t>
            </w:r>
            <w:proofErr w:type="spellEnd"/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E5536C" w:rsidRDefault="00B16F44" w:rsidP="000122CA">
            <w:pPr>
              <w:jc w:val="center"/>
            </w:pPr>
            <w:r w:rsidRPr="00E5536C">
              <w:t>24,30</w:t>
            </w:r>
          </w:p>
        </w:tc>
      </w:tr>
      <w:tr w:rsidR="00B16F44" w:rsidRPr="00E5536C">
        <w:trPr>
          <w:tblCellSpacing w:w="7" w:type="dxa"/>
        </w:trPr>
        <w:tc>
          <w:tcPr>
            <w:tcW w:w="397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E5536C" w:rsidRDefault="00B16F44" w:rsidP="000122CA">
            <w:pPr>
              <w:ind w:left="179"/>
            </w:pPr>
            <w:r w:rsidRPr="00E5536C">
              <w:t>Волокно штапельное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E5536C" w:rsidRDefault="00B16F44" w:rsidP="000122CA">
            <w:pPr>
              <w:jc w:val="center"/>
            </w:pPr>
            <w:r w:rsidRPr="00E5536C">
              <w:t>13,80</w:t>
            </w:r>
          </w:p>
        </w:tc>
      </w:tr>
      <w:tr w:rsidR="00B16F44" w:rsidRPr="00E5536C">
        <w:trPr>
          <w:tblCellSpacing w:w="7" w:type="dxa"/>
        </w:trPr>
        <w:tc>
          <w:tcPr>
            <w:tcW w:w="397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E5536C" w:rsidRDefault="00B16F44" w:rsidP="000122CA">
            <w:pPr>
              <w:ind w:left="179"/>
            </w:pPr>
            <w:r w:rsidRPr="00E5536C">
              <w:t>Волокно штапельное в кипе 40</w:t>
            </w:r>
            <w:r w:rsidRPr="00E5536C">
              <w:t>x 40 x 40 см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E5536C" w:rsidRDefault="00B16F44" w:rsidP="000122CA">
            <w:pPr>
              <w:jc w:val="center"/>
            </w:pPr>
            <w:r w:rsidRPr="00E5536C">
              <w:t>13,80</w:t>
            </w:r>
          </w:p>
        </w:tc>
      </w:tr>
      <w:tr w:rsidR="00B16F44" w:rsidRPr="00E5536C">
        <w:trPr>
          <w:tblCellSpacing w:w="7" w:type="dxa"/>
        </w:trPr>
        <w:tc>
          <w:tcPr>
            <w:tcW w:w="397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E5536C" w:rsidRDefault="00B16F44" w:rsidP="000122CA">
            <w:pPr>
              <w:ind w:left="179"/>
            </w:pPr>
            <w:r w:rsidRPr="00E5536C">
              <w:t>Полиэтилен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E5536C" w:rsidRDefault="00B16F44" w:rsidP="000122CA">
            <w:pPr>
              <w:jc w:val="center"/>
            </w:pPr>
            <w:r w:rsidRPr="00E5536C">
              <w:t>47,14</w:t>
            </w:r>
          </w:p>
        </w:tc>
      </w:tr>
      <w:tr w:rsidR="00B16F44" w:rsidRPr="00E5536C">
        <w:trPr>
          <w:tblCellSpacing w:w="7" w:type="dxa"/>
        </w:trPr>
        <w:tc>
          <w:tcPr>
            <w:tcW w:w="397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E5536C" w:rsidRDefault="00B16F44" w:rsidP="000122CA">
            <w:pPr>
              <w:ind w:left="179"/>
            </w:pPr>
            <w:r w:rsidRPr="00E5536C">
              <w:t>Полипропилен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E5536C" w:rsidRDefault="00B16F44" w:rsidP="000122CA">
            <w:pPr>
              <w:jc w:val="center"/>
            </w:pPr>
            <w:r w:rsidRPr="00E5536C">
              <w:t>45,67</w:t>
            </w:r>
          </w:p>
        </w:tc>
      </w:tr>
      <w:tr w:rsidR="00B16F44" w:rsidRPr="00E5536C">
        <w:trPr>
          <w:tblCellSpacing w:w="7" w:type="dxa"/>
        </w:trPr>
        <w:tc>
          <w:tcPr>
            <w:tcW w:w="397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E5536C" w:rsidRDefault="00B16F44" w:rsidP="000122CA">
            <w:pPr>
              <w:ind w:left="179"/>
            </w:pPr>
            <w:r w:rsidRPr="00E5536C">
              <w:t xml:space="preserve">Хлопок в тюках </w:t>
            </w:r>
            <w:r w:rsidRPr="00E5536C">
              <w:t> = 190 кг • м</w:t>
            </w:r>
            <w:r w:rsidRPr="00E5536C">
              <w:rPr>
                <w:vertAlign w:val="superscript"/>
              </w:rPr>
              <w:t>-3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E5536C" w:rsidRDefault="00B16F44" w:rsidP="000122CA">
            <w:pPr>
              <w:jc w:val="center"/>
            </w:pPr>
            <w:r w:rsidRPr="00E5536C">
              <w:t>16,75</w:t>
            </w:r>
          </w:p>
        </w:tc>
      </w:tr>
      <w:tr w:rsidR="00B16F44" w:rsidRPr="00E5536C">
        <w:trPr>
          <w:tblCellSpacing w:w="7" w:type="dxa"/>
        </w:trPr>
        <w:tc>
          <w:tcPr>
            <w:tcW w:w="397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E5536C" w:rsidRDefault="00B16F44" w:rsidP="000122CA">
            <w:pPr>
              <w:ind w:left="179"/>
            </w:pPr>
            <w:r w:rsidRPr="00E5536C">
              <w:t>Хлопок разрыхленный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E5536C" w:rsidRDefault="00B16F44" w:rsidP="000122CA">
            <w:pPr>
              <w:jc w:val="center"/>
            </w:pPr>
            <w:r w:rsidRPr="00E5536C">
              <w:t>15,70</w:t>
            </w:r>
          </w:p>
        </w:tc>
      </w:tr>
      <w:tr w:rsidR="00B16F44" w:rsidRPr="00E5536C">
        <w:trPr>
          <w:tblCellSpacing w:w="7" w:type="dxa"/>
        </w:trPr>
        <w:tc>
          <w:tcPr>
            <w:tcW w:w="397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E5536C" w:rsidRDefault="00B16F44" w:rsidP="000122CA">
            <w:pPr>
              <w:ind w:left="179"/>
            </w:pPr>
            <w:r w:rsidRPr="00E5536C">
              <w:t>Лен разрыхленный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E5536C" w:rsidRDefault="00B16F44" w:rsidP="000122CA">
            <w:pPr>
              <w:jc w:val="center"/>
            </w:pPr>
            <w:r w:rsidRPr="00E5536C">
              <w:t>15,70</w:t>
            </w:r>
          </w:p>
        </w:tc>
      </w:tr>
      <w:tr w:rsidR="00B16F44" w:rsidRPr="00E5536C">
        <w:trPr>
          <w:tblCellSpacing w:w="7" w:type="dxa"/>
        </w:trPr>
        <w:tc>
          <w:tcPr>
            <w:tcW w:w="397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E5536C" w:rsidRDefault="00B16F44" w:rsidP="000122CA">
            <w:pPr>
              <w:ind w:left="179"/>
            </w:pPr>
            <w:r w:rsidRPr="00E5536C">
              <w:t>Хлопок + капрон (3:1)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E5536C" w:rsidRDefault="00B16F44" w:rsidP="000122CA">
            <w:pPr>
              <w:jc w:val="center"/>
            </w:pPr>
            <w:r w:rsidRPr="00E5536C">
              <w:t>16,20</w:t>
            </w:r>
          </w:p>
        </w:tc>
      </w:tr>
    </w:tbl>
    <w:p w:rsidR="00B16F44" w:rsidRDefault="00B16F44" w:rsidP="007C6C4E">
      <w:pPr>
        <w:jc w:val="right"/>
        <w:rPr>
          <w:b/>
          <w:bCs/>
          <w:i/>
          <w:iCs/>
          <w:sz w:val="32"/>
          <w:szCs w:val="32"/>
        </w:rPr>
      </w:pPr>
    </w:p>
    <w:p w:rsidR="00B16F44" w:rsidRPr="008F6370" w:rsidRDefault="00B16F44" w:rsidP="007C6C4E">
      <w:pPr>
        <w:jc w:val="right"/>
        <w:rPr>
          <w:b/>
          <w:bCs/>
          <w:i/>
          <w:iCs/>
          <w:sz w:val="32"/>
          <w:szCs w:val="32"/>
        </w:rPr>
      </w:pPr>
      <w:r w:rsidRPr="008F6370">
        <w:rPr>
          <w:b/>
          <w:bCs/>
          <w:i/>
          <w:iCs/>
          <w:sz w:val="32"/>
          <w:szCs w:val="32"/>
        </w:rPr>
        <w:lastRenderedPageBreak/>
        <w:t>Приложение 6</w:t>
      </w:r>
    </w:p>
    <w:p w:rsidR="00B16F44" w:rsidRPr="008F6370" w:rsidRDefault="00B16F44" w:rsidP="007C6C4E">
      <w:pPr>
        <w:jc w:val="right"/>
        <w:rPr>
          <w:b/>
          <w:bCs/>
          <w:i/>
          <w:iCs/>
          <w:sz w:val="32"/>
          <w:szCs w:val="32"/>
        </w:rPr>
      </w:pPr>
      <w:r w:rsidRPr="008F6370">
        <w:rPr>
          <w:b/>
          <w:bCs/>
          <w:i/>
          <w:iCs/>
          <w:sz w:val="32"/>
          <w:szCs w:val="32"/>
        </w:rPr>
        <w:t>Справочное</w:t>
      </w:r>
    </w:p>
    <w:p w:rsidR="00B16F44" w:rsidRPr="008F6370" w:rsidRDefault="00B16F44" w:rsidP="007C6C4E">
      <w:pPr>
        <w:jc w:val="right"/>
        <w:rPr>
          <w:b/>
          <w:bCs/>
          <w:i/>
          <w:iCs/>
          <w:sz w:val="32"/>
          <w:szCs w:val="32"/>
        </w:rPr>
      </w:pPr>
    </w:p>
    <w:p w:rsidR="00B16F44" w:rsidRPr="008F6370" w:rsidRDefault="00B16F44" w:rsidP="007C6C4E">
      <w:pPr>
        <w:jc w:val="center"/>
        <w:rPr>
          <w:b/>
          <w:bCs/>
          <w:i/>
          <w:iCs/>
          <w:sz w:val="32"/>
          <w:szCs w:val="32"/>
        </w:rPr>
      </w:pPr>
      <w:r w:rsidRPr="008F6370">
        <w:rPr>
          <w:b/>
          <w:bCs/>
          <w:i/>
          <w:iCs/>
          <w:sz w:val="32"/>
          <w:szCs w:val="32"/>
        </w:rPr>
        <w:t>Значения критических плотностей падающих лучистых потоков</w:t>
      </w:r>
    </w:p>
    <w:p w:rsidR="00B16F44" w:rsidRPr="008F6370" w:rsidRDefault="00B16F44" w:rsidP="007C6C4E">
      <w:pPr>
        <w:jc w:val="both"/>
        <w:rPr>
          <w:sz w:val="32"/>
          <w:szCs w:val="32"/>
        </w:rPr>
      </w:pPr>
    </w:p>
    <w:tbl>
      <w:tblPr>
        <w:tblW w:w="5000" w:type="pct"/>
        <w:tblCellSpacing w:w="7" w:type="dxa"/>
        <w:tblInd w:w="-5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2889"/>
        <w:gridCol w:w="1859"/>
      </w:tblGrid>
      <w:tr w:rsidR="00B16F44" w:rsidRPr="008F6370">
        <w:trPr>
          <w:tblHeader/>
          <w:tblCellSpacing w:w="7" w:type="dxa"/>
        </w:trPr>
        <w:tc>
          <w:tcPr>
            <w:tcW w:w="436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6F44" w:rsidRPr="008F6370" w:rsidRDefault="00B16F44" w:rsidP="000122CA">
            <w:pPr>
              <w:jc w:val="center"/>
              <w:rPr>
                <w:b/>
                <w:bCs/>
                <w:sz w:val="24"/>
                <w:szCs w:val="24"/>
              </w:rPr>
            </w:pPr>
            <w:r w:rsidRPr="008F6370">
              <w:rPr>
                <w:b/>
                <w:bCs/>
                <w:sz w:val="24"/>
                <w:szCs w:val="24"/>
              </w:rPr>
              <w:t>Материалы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16F44" w:rsidRPr="008F6370" w:rsidRDefault="00B16F44" w:rsidP="000122CA">
            <w:pPr>
              <w:jc w:val="center"/>
              <w:rPr>
                <w:b/>
                <w:bCs/>
                <w:sz w:val="24"/>
                <w:szCs w:val="24"/>
              </w:rPr>
            </w:pPr>
            <w:r w:rsidRPr="008F6370">
              <w:rPr>
                <w:b/>
                <w:bCs/>
                <w:i/>
                <w:iCs/>
                <w:position w:val="-14"/>
                <w:sz w:val="24"/>
                <w:szCs w:val="24"/>
              </w:rPr>
              <w:object w:dxaOrig="340" w:dyaOrig="380">
                <v:shape id="_x0000_i1168" type="#_x0000_t75" style="width:16.85pt;height:17.75pt" o:ole="">
                  <v:imagedata r:id="rId222" o:title=""/>
                </v:shape>
                <o:OLEObject Type="Embed" ProgID="Equation.3" ShapeID="_x0000_i1168" DrawAspect="Content" ObjectID="_1478507862" r:id="rId223"/>
              </w:object>
            </w:r>
            <w:r w:rsidRPr="008F6370">
              <w:rPr>
                <w:b/>
                <w:bCs/>
                <w:sz w:val="24"/>
                <w:szCs w:val="24"/>
              </w:rPr>
              <w:t>, кВт·м</w:t>
            </w:r>
            <w:r w:rsidRPr="008F6370">
              <w:rPr>
                <w:b/>
                <w:bCs/>
                <w:sz w:val="24"/>
                <w:szCs w:val="24"/>
                <w:vertAlign w:val="superscript"/>
              </w:rPr>
              <w:t>-2</w:t>
            </w:r>
          </w:p>
        </w:tc>
      </w:tr>
      <w:tr w:rsidR="00B16F44" w:rsidRPr="008F6370">
        <w:trPr>
          <w:tblCellSpacing w:w="7" w:type="dxa"/>
        </w:trPr>
        <w:tc>
          <w:tcPr>
            <w:tcW w:w="436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ind w:left="91" w:right="185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Древесина (сосна, влажность 12 %)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0122CA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13,9</w:t>
            </w:r>
          </w:p>
        </w:tc>
      </w:tr>
      <w:tr w:rsidR="00B16F44" w:rsidRPr="008F6370">
        <w:trPr>
          <w:tblCellSpacing w:w="7" w:type="dxa"/>
        </w:trPr>
        <w:tc>
          <w:tcPr>
            <w:tcW w:w="436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ind w:left="91" w:right="185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Древесно-стружечная плита плотностью 417 кг Ч м</w:t>
            </w:r>
            <w:r w:rsidRPr="008F6370">
              <w:rPr>
                <w:sz w:val="24"/>
                <w:szCs w:val="24"/>
                <w:vertAlign w:val="superscript"/>
              </w:rPr>
              <w:t>-3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0122CA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8,3</w:t>
            </w:r>
          </w:p>
        </w:tc>
      </w:tr>
      <w:tr w:rsidR="00B16F44" w:rsidRPr="008F6370">
        <w:trPr>
          <w:tblCellSpacing w:w="7" w:type="dxa"/>
        </w:trPr>
        <w:tc>
          <w:tcPr>
            <w:tcW w:w="436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ind w:left="91" w:right="185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Торф брикетный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0122CA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13,2</w:t>
            </w:r>
          </w:p>
        </w:tc>
      </w:tr>
      <w:tr w:rsidR="00B16F44" w:rsidRPr="008F6370">
        <w:trPr>
          <w:tblCellSpacing w:w="7" w:type="dxa"/>
        </w:trPr>
        <w:tc>
          <w:tcPr>
            <w:tcW w:w="436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ind w:left="91" w:right="185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Торф кусковой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0122CA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9,8</w:t>
            </w:r>
          </w:p>
        </w:tc>
      </w:tr>
      <w:tr w:rsidR="00B16F44" w:rsidRPr="008F6370">
        <w:trPr>
          <w:tblCellSpacing w:w="7" w:type="dxa"/>
        </w:trPr>
        <w:tc>
          <w:tcPr>
            <w:tcW w:w="436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ind w:left="91" w:right="185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Хлопок-волокно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0122CA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7,5</w:t>
            </w:r>
          </w:p>
        </w:tc>
      </w:tr>
      <w:tr w:rsidR="00B16F44" w:rsidRPr="008F6370">
        <w:trPr>
          <w:tblCellSpacing w:w="7" w:type="dxa"/>
        </w:trPr>
        <w:tc>
          <w:tcPr>
            <w:tcW w:w="436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ind w:left="91" w:right="185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Слоистый пластик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0122CA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15,4</w:t>
            </w:r>
          </w:p>
        </w:tc>
      </w:tr>
      <w:tr w:rsidR="00B16F44" w:rsidRPr="008F6370">
        <w:trPr>
          <w:tblCellSpacing w:w="7" w:type="dxa"/>
        </w:trPr>
        <w:tc>
          <w:tcPr>
            <w:tcW w:w="436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ind w:left="91" w:right="185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Стеклопластик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0122CA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15,3</w:t>
            </w:r>
          </w:p>
        </w:tc>
      </w:tr>
      <w:tr w:rsidR="00B16F44" w:rsidRPr="008F6370">
        <w:trPr>
          <w:tblCellSpacing w:w="7" w:type="dxa"/>
        </w:trPr>
        <w:tc>
          <w:tcPr>
            <w:tcW w:w="436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ind w:left="91" w:right="185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Пергамин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0122CA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17,4</w:t>
            </w:r>
          </w:p>
        </w:tc>
      </w:tr>
      <w:tr w:rsidR="00B16F44" w:rsidRPr="008F6370">
        <w:trPr>
          <w:tblCellSpacing w:w="7" w:type="dxa"/>
        </w:trPr>
        <w:tc>
          <w:tcPr>
            <w:tcW w:w="436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ind w:left="91" w:right="185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Резина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0122CA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14,8</w:t>
            </w:r>
          </w:p>
        </w:tc>
      </w:tr>
      <w:tr w:rsidR="00B16F44" w:rsidRPr="008F6370">
        <w:trPr>
          <w:tblCellSpacing w:w="7" w:type="dxa"/>
        </w:trPr>
        <w:tc>
          <w:tcPr>
            <w:tcW w:w="436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ind w:left="91" w:right="185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Уголь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0122CA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35,0</w:t>
            </w:r>
          </w:p>
        </w:tc>
      </w:tr>
      <w:tr w:rsidR="00B16F44" w:rsidRPr="008F6370">
        <w:trPr>
          <w:tblCellSpacing w:w="7" w:type="dxa"/>
        </w:trPr>
        <w:tc>
          <w:tcPr>
            <w:tcW w:w="436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ind w:left="91" w:right="185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Рулонная кровля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0122CA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17,4</w:t>
            </w:r>
          </w:p>
        </w:tc>
      </w:tr>
      <w:tr w:rsidR="00B16F44" w:rsidRPr="008F6370">
        <w:trPr>
          <w:tblCellSpacing w:w="7" w:type="dxa"/>
        </w:trPr>
        <w:tc>
          <w:tcPr>
            <w:tcW w:w="436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ind w:left="91" w:right="185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Картон серый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0122CA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10,8</w:t>
            </w:r>
          </w:p>
        </w:tc>
      </w:tr>
      <w:tr w:rsidR="00B16F44" w:rsidRPr="008F6370">
        <w:trPr>
          <w:tblCellSpacing w:w="7" w:type="dxa"/>
        </w:trPr>
        <w:tc>
          <w:tcPr>
            <w:tcW w:w="436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ind w:left="91" w:right="185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Декоративный бумажно-слоистый пластик, ГОСТ 9590-76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0122CA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19,0</w:t>
            </w:r>
          </w:p>
        </w:tc>
      </w:tr>
      <w:tr w:rsidR="00B16F44" w:rsidRPr="008F6370">
        <w:trPr>
          <w:tblCellSpacing w:w="7" w:type="dxa"/>
        </w:trPr>
        <w:tc>
          <w:tcPr>
            <w:tcW w:w="436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ind w:left="91" w:right="185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Декоративный бумажно-слоистый пластик, ТУ 400-1-18-64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0122CA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24,0</w:t>
            </w:r>
          </w:p>
        </w:tc>
      </w:tr>
      <w:tr w:rsidR="00B16F44" w:rsidRPr="008F6370">
        <w:trPr>
          <w:tblCellSpacing w:w="7" w:type="dxa"/>
        </w:trPr>
        <w:tc>
          <w:tcPr>
            <w:tcW w:w="436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ind w:left="91" w:right="185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Металлопласт, ТУ 14-1-4003-85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0122CA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24,0</w:t>
            </w:r>
          </w:p>
        </w:tc>
      </w:tr>
      <w:tr w:rsidR="00B16F44" w:rsidRPr="008F6370">
        <w:trPr>
          <w:tblCellSpacing w:w="7" w:type="dxa"/>
        </w:trPr>
        <w:tc>
          <w:tcPr>
            <w:tcW w:w="436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ind w:left="91" w:right="185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Металлопласт, ТУ 14-1-4210-86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0122CA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27,0</w:t>
            </w:r>
          </w:p>
        </w:tc>
      </w:tr>
      <w:tr w:rsidR="00B16F44" w:rsidRPr="008F6370">
        <w:trPr>
          <w:tblCellSpacing w:w="7" w:type="dxa"/>
        </w:trPr>
        <w:tc>
          <w:tcPr>
            <w:tcW w:w="436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ind w:left="91" w:right="185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lastRenderedPageBreak/>
              <w:t xml:space="preserve">Плита </w:t>
            </w:r>
            <w:proofErr w:type="gramStart"/>
            <w:r w:rsidRPr="008F6370">
              <w:rPr>
                <w:sz w:val="24"/>
                <w:szCs w:val="24"/>
              </w:rPr>
              <w:t>древесно-волокнистая</w:t>
            </w:r>
            <w:proofErr w:type="gramEnd"/>
            <w:r w:rsidRPr="008F6370">
              <w:rPr>
                <w:sz w:val="24"/>
                <w:szCs w:val="24"/>
              </w:rPr>
              <w:t>, ГОСТ 8904-81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0122CA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13,0</w:t>
            </w:r>
          </w:p>
        </w:tc>
      </w:tr>
      <w:tr w:rsidR="00B16F44" w:rsidRPr="008F6370">
        <w:trPr>
          <w:tblCellSpacing w:w="7" w:type="dxa"/>
        </w:trPr>
        <w:tc>
          <w:tcPr>
            <w:tcW w:w="436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ind w:left="91" w:right="185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Плита древесно-стружечная, ГОСТ 10632-77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0122CA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12,0</w:t>
            </w:r>
          </w:p>
        </w:tc>
      </w:tr>
      <w:tr w:rsidR="00B16F44" w:rsidRPr="008F6370">
        <w:trPr>
          <w:tblCellSpacing w:w="7" w:type="dxa"/>
        </w:trPr>
        <w:tc>
          <w:tcPr>
            <w:tcW w:w="436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ind w:left="91" w:right="185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Плита древесно-стружечная с отделкой “</w:t>
            </w:r>
            <w:proofErr w:type="spellStart"/>
            <w:r w:rsidRPr="008F6370">
              <w:rPr>
                <w:sz w:val="24"/>
                <w:szCs w:val="24"/>
              </w:rPr>
              <w:t>Полиплен</w:t>
            </w:r>
            <w:proofErr w:type="spellEnd"/>
            <w:r w:rsidRPr="008F6370">
              <w:rPr>
                <w:sz w:val="24"/>
                <w:szCs w:val="24"/>
              </w:rPr>
              <w:t>”, ГОСТ 21-29-94-81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0122CA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12,0</w:t>
            </w:r>
          </w:p>
        </w:tc>
      </w:tr>
      <w:tr w:rsidR="00B16F44" w:rsidRPr="008F6370">
        <w:trPr>
          <w:tblCellSpacing w:w="7" w:type="dxa"/>
        </w:trPr>
        <w:tc>
          <w:tcPr>
            <w:tcW w:w="436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ind w:left="91" w:right="185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 xml:space="preserve">Плита </w:t>
            </w:r>
            <w:proofErr w:type="gramStart"/>
            <w:r w:rsidRPr="008F6370">
              <w:rPr>
                <w:sz w:val="24"/>
                <w:szCs w:val="24"/>
              </w:rPr>
              <w:t>древесно-волокнистая</w:t>
            </w:r>
            <w:proofErr w:type="gramEnd"/>
            <w:r w:rsidRPr="008F6370">
              <w:rPr>
                <w:sz w:val="24"/>
                <w:szCs w:val="24"/>
              </w:rPr>
              <w:t xml:space="preserve"> с лакокрасочным покрытием под ценные породы дерева, ГОСТ 8904-81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0122CA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12,0</w:t>
            </w:r>
          </w:p>
        </w:tc>
      </w:tr>
      <w:tr w:rsidR="00B16F44" w:rsidRPr="008F6370">
        <w:trPr>
          <w:tblCellSpacing w:w="7" w:type="dxa"/>
        </w:trPr>
        <w:tc>
          <w:tcPr>
            <w:tcW w:w="436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ind w:left="91" w:right="185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 xml:space="preserve">Плита </w:t>
            </w:r>
            <w:proofErr w:type="gramStart"/>
            <w:r w:rsidRPr="008F6370">
              <w:rPr>
                <w:sz w:val="24"/>
                <w:szCs w:val="24"/>
              </w:rPr>
              <w:t>древесно-волокнистая</w:t>
            </w:r>
            <w:proofErr w:type="gramEnd"/>
            <w:r w:rsidRPr="008F6370">
              <w:rPr>
                <w:sz w:val="24"/>
                <w:szCs w:val="24"/>
              </w:rPr>
              <w:t xml:space="preserve"> с лакокрасочным покрытием под ценные породы дерева, ТУ 400-1-199-80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0122CA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16,0</w:t>
            </w:r>
          </w:p>
        </w:tc>
      </w:tr>
      <w:tr w:rsidR="00B16F44" w:rsidRPr="008F6370">
        <w:trPr>
          <w:tblCellSpacing w:w="7" w:type="dxa"/>
        </w:trPr>
        <w:tc>
          <w:tcPr>
            <w:tcW w:w="436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ind w:left="91" w:right="185"/>
              <w:rPr>
                <w:sz w:val="24"/>
                <w:szCs w:val="24"/>
              </w:rPr>
            </w:pPr>
            <w:proofErr w:type="spellStart"/>
            <w:r w:rsidRPr="008F6370">
              <w:rPr>
                <w:sz w:val="24"/>
                <w:szCs w:val="24"/>
              </w:rPr>
              <w:t>Винилискожа</w:t>
            </w:r>
            <w:proofErr w:type="spellEnd"/>
            <w:r w:rsidRPr="008F6370">
              <w:rPr>
                <w:sz w:val="24"/>
                <w:szCs w:val="24"/>
              </w:rPr>
              <w:t xml:space="preserve"> </w:t>
            </w:r>
            <w:proofErr w:type="gramStart"/>
            <w:r w:rsidRPr="008F6370">
              <w:rPr>
                <w:sz w:val="24"/>
                <w:szCs w:val="24"/>
              </w:rPr>
              <w:t>обивочная</w:t>
            </w:r>
            <w:proofErr w:type="gramEnd"/>
            <w:r w:rsidRPr="008F6370">
              <w:rPr>
                <w:sz w:val="24"/>
                <w:szCs w:val="24"/>
              </w:rPr>
              <w:t xml:space="preserve"> пониженной горючести, ТУ 17-21-488-84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0122CA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30,0</w:t>
            </w:r>
          </w:p>
        </w:tc>
      </w:tr>
      <w:tr w:rsidR="00B16F44" w:rsidRPr="008F6370">
        <w:trPr>
          <w:tblCellSpacing w:w="7" w:type="dxa"/>
        </w:trPr>
        <w:tc>
          <w:tcPr>
            <w:tcW w:w="436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ind w:left="91" w:right="185"/>
              <w:rPr>
                <w:sz w:val="24"/>
                <w:szCs w:val="24"/>
              </w:rPr>
            </w:pPr>
            <w:proofErr w:type="spellStart"/>
            <w:r w:rsidRPr="008F6370">
              <w:rPr>
                <w:sz w:val="24"/>
                <w:szCs w:val="24"/>
              </w:rPr>
              <w:t>Винилискожа</w:t>
            </w:r>
            <w:proofErr w:type="spellEnd"/>
            <w:r w:rsidRPr="008F6370">
              <w:rPr>
                <w:sz w:val="24"/>
                <w:szCs w:val="24"/>
              </w:rPr>
              <w:t>, ТУ 17-21-473-84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0122CA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32,0</w:t>
            </w:r>
          </w:p>
        </w:tc>
      </w:tr>
      <w:tr w:rsidR="00B16F44" w:rsidRPr="008F6370">
        <w:trPr>
          <w:tblCellSpacing w:w="7" w:type="dxa"/>
        </w:trPr>
        <w:tc>
          <w:tcPr>
            <w:tcW w:w="436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ind w:left="91" w:right="185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Кожа искусственная “Теза”, ТУ 17-21-488-84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0122CA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17,9</w:t>
            </w:r>
          </w:p>
        </w:tc>
      </w:tr>
      <w:tr w:rsidR="00B16F44" w:rsidRPr="008F6370">
        <w:trPr>
          <w:tblCellSpacing w:w="7" w:type="dxa"/>
        </w:trPr>
        <w:tc>
          <w:tcPr>
            <w:tcW w:w="436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ind w:left="91" w:right="185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Кожа искусственная “ВИК-ТР”, ТУ 17-21-256-78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0122CA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20,0</w:t>
            </w:r>
          </w:p>
        </w:tc>
      </w:tr>
      <w:tr w:rsidR="00B16F44" w:rsidRPr="008F6370">
        <w:trPr>
          <w:tblCellSpacing w:w="7" w:type="dxa"/>
        </w:trPr>
        <w:tc>
          <w:tcPr>
            <w:tcW w:w="436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ind w:left="91" w:right="185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Кожа искусственная “ВИК-Т” на ткани 4ЛХ, ТУ 17-21-328-80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0122CA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20,0</w:t>
            </w:r>
          </w:p>
        </w:tc>
      </w:tr>
      <w:tr w:rsidR="00B16F44" w:rsidRPr="008F6370">
        <w:trPr>
          <w:tblCellSpacing w:w="7" w:type="dxa"/>
        </w:trPr>
        <w:tc>
          <w:tcPr>
            <w:tcW w:w="436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ind w:left="91" w:right="185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Стеклопластик на полиэфирной основе, ТУ 6-55-15-88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0122CA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14,0</w:t>
            </w:r>
          </w:p>
        </w:tc>
      </w:tr>
      <w:tr w:rsidR="00B16F44" w:rsidRPr="008F6370">
        <w:trPr>
          <w:tblCellSpacing w:w="7" w:type="dxa"/>
        </w:trPr>
        <w:tc>
          <w:tcPr>
            <w:tcW w:w="436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ind w:left="91" w:right="185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Лакокрасочные покрытия РХО, ТУ 400-1-120-85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0122CA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25,0</w:t>
            </w:r>
          </w:p>
        </w:tc>
      </w:tr>
      <w:tr w:rsidR="00B16F44" w:rsidRPr="008F6370">
        <w:trPr>
          <w:tblCellSpacing w:w="7" w:type="dxa"/>
        </w:trPr>
        <w:tc>
          <w:tcPr>
            <w:tcW w:w="436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ind w:left="91" w:right="185"/>
              <w:rPr>
                <w:sz w:val="24"/>
                <w:szCs w:val="24"/>
              </w:rPr>
            </w:pPr>
            <w:proofErr w:type="gramStart"/>
            <w:r w:rsidRPr="008F6370">
              <w:rPr>
                <w:sz w:val="24"/>
                <w:szCs w:val="24"/>
              </w:rPr>
              <w:t>Обои</w:t>
            </w:r>
            <w:proofErr w:type="gramEnd"/>
            <w:r w:rsidRPr="008F6370">
              <w:rPr>
                <w:sz w:val="24"/>
                <w:szCs w:val="24"/>
              </w:rPr>
              <w:t xml:space="preserve"> моющиеся ПВХ на бумажной основе, ТУ 21-29-11-72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0122CA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12,0</w:t>
            </w:r>
          </w:p>
        </w:tc>
      </w:tr>
      <w:tr w:rsidR="00B16F44" w:rsidRPr="008F6370">
        <w:trPr>
          <w:tblCellSpacing w:w="7" w:type="dxa"/>
        </w:trPr>
        <w:tc>
          <w:tcPr>
            <w:tcW w:w="436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ind w:left="91" w:right="185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Линолеум ПВХ однослойный, ГОСТ 14632-79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0122CA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10,0</w:t>
            </w:r>
          </w:p>
        </w:tc>
      </w:tr>
      <w:tr w:rsidR="00B16F44" w:rsidRPr="008F6370">
        <w:trPr>
          <w:tblCellSpacing w:w="7" w:type="dxa"/>
        </w:trPr>
        <w:tc>
          <w:tcPr>
            <w:tcW w:w="436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ind w:left="91" w:right="185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Линолеум алкидный, ГОСТ 19247-73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0122CA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10,0</w:t>
            </w:r>
          </w:p>
        </w:tc>
      </w:tr>
      <w:tr w:rsidR="00B16F44" w:rsidRPr="008F6370">
        <w:trPr>
          <w:tblCellSpacing w:w="7" w:type="dxa"/>
        </w:trPr>
        <w:tc>
          <w:tcPr>
            <w:tcW w:w="436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ind w:left="91" w:right="185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Линолеум ПВХ марки ТТН-2, ТУ 21-29-5-69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0122CA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12,0</w:t>
            </w:r>
          </w:p>
        </w:tc>
      </w:tr>
      <w:tr w:rsidR="00B16F44" w:rsidRPr="008F6370">
        <w:trPr>
          <w:tblCellSpacing w:w="7" w:type="dxa"/>
        </w:trPr>
        <w:tc>
          <w:tcPr>
            <w:tcW w:w="436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ind w:left="91" w:right="185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Линолеум ПВХ на тканевой основе, ТУ 21-29-107-83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0122CA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12,0</w:t>
            </w:r>
          </w:p>
        </w:tc>
      </w:tr>
      <w:tr w:rsidR="00B16F44" w:rsidRPr="008F6370">
        <w:trPr>
          <w:tblCellSpacing w:w="7" w:type="dxa"/>
        </w:trPr>
        <w:tc>
          <w:tcPr>
            <w:tcW w:w="436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ind w:left="91" w:right="185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Линолеум рулонный на тканевой основе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0122CA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12,0</w:t>
            </w:r>
          </w:p>
        </w:tc>
      </w:tr>
      <w:tr w:rsidR="00B16F44" w:rsidRPr="008F6370">
        <w:trPr>
          <w:tblCellSpacing w:w="7" w:type="dxa"/>
        </w:trPr>
        <w:tc>
          <w:tcPr>
            <w:tcW w:w="436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ind w:left="91" w:right="185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 xml:space="preserve">Линолеум ПВХ, ТУ 480-1-237-86: </w:t>
            </w:r>
          </w:p>
          <w:p w:rsidR="00B16F44" w:rsidRPr="008F6370" w:rsidRDefault="00B16F44" w:rsidP="000122CA">
            <w:pPr>
              <w:ind w:left="91" w:right="185"/>
              <w:jc w:val="both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- c применением полотна, ТУ 17-14-148-81</w:t>
            </w:r>
          </w:p>
          <w:p w:rsidR="00B16F44" w:rsidRPr="008F6370" w:rsidRDefault="00B16F44" w:rsidP="000122CA">
            <w:pPr>
              <w:ind w:left="91" w:right="185"/>
              <w:jc w:val="both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- с применением полотна, ТУ 17-РСФСР-18-17-003-83</w:t>
            </w:r>
          </w:p>
          <w:p w:rsidR="00B16F44" w:rsidRPr="008F6370" w:rsidRDefault="00B16F44" w:rsidP="000122CA">
            <w:pPr>
              <w:ind w:left="91" w:right="185"/>
              <w:jc w:val="both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lastRenderedPageBreak/>
              <w:t>- на подоснове “</w:t>
            </w:r>
            <w:proofErr w:type="spellStart"/>
            <w:r w:rsidRPr="008F6370">
              <w:rPr>
                <w:sz w:val="24"/>
                <w:szCs w:val="24"/>
              </w:rPr>
              <w:t>Неткол</w:t>
            </w:r>
            <w:proofErr w:type="spellEnd"/>
            <w:r w:rsidRPr="008F6370">
              <w:rPr>
                <w:sz w:val="24"/>
                <w:szCs w:val="24"/>
              </w:rPr>
              <w:t>”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0122CA">
            <w:pPr>
              <w:jc w:val="center"/>
              <w:rPr>
                <w:sz w:val="24"/>
                <w:szCs w:val="24"/>
              </w:rPr>
            </w:pPr>
          </w:p>
          <w:p w:rsidR="00B16F44" w:rsidRPr="008F6370" w:rsidRDefault="00B16F44" w:rsidP="000122CA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7,2</w:t>
            </w:r>
            <w:r w:rsidRPr="008F6370">
              <w:rPr>
                <w:sz w:val="24"/>
                <w:szCs w:val="24"/>
              </w:rPr>
              <w:br/>
              <w:t>6,0</w:t>
            </w:r>
            <w:r w:rsidRPr="008F6370">
              <w:rPr>
                <w:sz w:val="24"/>
                <w:szCs w:val="24"/>
              </w:rPr>
              <w:br/>
            </w:r>
            <w:r w:rsidRPr="008F6370">
              <w:rPr>
                <w:sz w:val="24"/>
                <w:szCs w:val="24"/>
              </w:rPr>
              <w:lastRenderedPageBreak/>
              <w:t>9,0</w:t>
            </w:r>
          </w:p>
        </w:tc>
      </w:tr>
      <w:tr w:rsidR="00B16F44" w:rsidRPr="008F6370">
        <w:trPr>
          <w:tblCellSpacing w:w="7" w:type="dxa"/>
        </w:trPr>
        <w:tc>
          <w:tcPr>
            <w:tcW w:w="436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ind w:left="91" w:right="185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lastRenderedPageBreak/>
              <w:t>Дорожка прутковая чистошерстяная, ТУ 17-Таджикская ССР-463-84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0122CA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9,0</w:t>
            </w:r>
          </w:p>
        </w:tc>
      </w:tr>
      <w:tr w:rsidR="00B16F44" w:rsidRPr="008F6370">
        <w:trPr>
          <w:tblCellSpacing w:w="7" w:type="dxa"/>
        </w:trPr>
        <w:tc>
          <w:tcPr>
            <w:tcW w:w="436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ind w:left="91" w:right="185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Покрытие ковровое, прошивное, ОСТ 17-50-83, арт. 5867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0122CA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22,0</w:t>
            </w:r>
          </w:p>
        </w:tc>
      </w:tr>
      <w:tr w:rsidR="00B16F44" w:rsidRPr="008F6370">
        <w:trPr>
          <w:tblCellSpacing w:w="7" w:type="dxa"/>
        </w:trPr>
        <w:tc>
          <w:tcPr>
            <w:tcW w:w="436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ind w:left="91" w:right="185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Покрытие ковровое для пола рулонное  “</w:t>
            </w:r>
            <w:proofErr w:type="spellStart"/>
            <w:r w:rsidRPr="008F6370">
              <w:rPr>
                <w:sz w:val="24"/>
                <w:szCs w:val="24"/>
              </w:rPr>
              <w:t>Ворсолон</w:t>
            </w:r>
            <w:proofErr w:type="spellEnd"/>
            <w:r w:rsidRPr="008F6370">
              <w:rPr>
                <w:sz w:val="24"/>
                <w:szCs w:val="24"/>
              </w:rPr>
              <w:t>”, ТУ 21-29-12-72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0122CA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5,0</w:t>
            </w:r>
          </w:p>
        </w:tc>
      </w:tr>
      <w:tr w:rsidR="00B16F44" w:rsidRPr="008F6370">
        <w:trPr>
          <w:tblCellSpacing w:w="7" w:type="dxa"/>
        </w:trPr>
        <w:tc>
          <w:tcPr>
            <w:tcW w:w="436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ind w:left="91" w:right="185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 xml:space="preserve">Покрытие ковровое </w:t>
            </w:r>
            <w:proofErr w:type="spellStart"/>
            <w:r w:rsidRPr="008F6370">
              <w:rPr>
                <w:sz w:val="24"/>
                <w:szCs w:val="24"/>
              </w:rPr>
              <w:t>иглопробивное</w:t>
            </w:r>
            <w:proofErr w:type="spellEnd"/>
            <w:r w:rsidRPr="008F6370">
              <w:rPr>
                <w:sz w:val="24"/>
                <w:szCs w:val="24"/>
              </w:rPr>
              <w:t xml:space="preserve">   “Мистра-1”, ТУ 17-Эстонская ССР-266-80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0122CA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6,0</w:t>
            </w:r>
          </w:p>
        </w:tc>
      </w:tr>
      <w:tr w:rsidR="00B16F44" w:rsidRPr="008F6370">
        <w:trPr>
          <w:tblCellSpacing w:w="7" w:type="dxa"/>
        </w:trPr>
        <w:tc>
          <w:tcPr>
            <w:tcW w:w="436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ind w:left="91" w:right="185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 xml:space="preserve">Покрытие ковровое </w:t>
            </w:r>
            <w:proofErr w:type="spellStart"/>
            <w:r w:rsidRPr="008F6370">
              <w:rPr>
                <w:sz w:val="24"/>
                <w:szCs w:val="24"/>
              </w:rPr>
              <w:t>иглопробивное</w:t>
            </w:r>
            <w:proofErr w:type="spellEnd"/>
            <w:r w:rsidRPr="008F6370">
              <w:rPr>
                <w:sz w:val="24"/>
                <w:szCs w:val="24"/>
              </w:rPr>
              <w:t xml:space="preserve">   “Мистра-2”, ТУ 17-Эстонская ССР-266-80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0122CA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5,0</w:t>
            </w:r>
          </w:p>
        </w:tc>
      </w:tr>
      <w:tr w:rsidR="00B16F44" w:rsidRPr="008F6370">
        <w:trPr>
          <w:tblCellSpacing w:w="7" w:type="dxa"/>
        </w:trPr>
        <w:tc>
          <w:tcPr>
            <w:tcW w:w="436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ind w:left="91" w:right="185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 xml:space="preserve">Покрытие ковровое </w:t>
            </w:r>
            <w:proofErr w:type="spellStart"/>
            <w:r w:rsidRPr="008F6370">
              <w:rPr>
                <w:sz w:val="24"/>
                <w:szCs w:val="24"/>
              </w:rPr>
              <w:t>иглопробивное</w:t>
            </w:r>
            <w:proofErr w:type="spellEnd"/>
            <w:r w:rsidRPr="008F6370">
              <w:rPr>
                <w:sz w:val="24"/>
                <w:szCs w:val="24"/>
              </w:rPr>
              <w:t xml:space="preserve"> “</w:t>
            </w:r>
            <w:proofErr w:type="spellStart"/>
            <w:r w:rsidRPr="008F6370">
              <w:rPr>
                <w:sz w:val="24"/>
                <w:szCs w:val="24"/>
              </w:rPr>
              <w:t>Авистра</w:t>
            </w:r>
            <w:proofErr w:type="spellEnd"/>
            <w:r w:rsidRPr="008F6370">
              <w:rPr>
                <w:sz w:val="24"/>
                <w:szCs w:val="24"/>
              </w:rPr>
              <w:t xml:space="preserve">” 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0122CA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12,0</w:t>
            </w:r>
          </w:p>
        </w:tc>
      </w:tr>
      <w:tr w:rsidR="00B16F44" w:rsidRPr="008F6370">
        <w:trPr>
          <w:tblCellSpacing w:w="7" w:type="dxa"/>
        </w:trPr>
        <w:tc>
          <w:tcPr>
            <w:tcW w:w="436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ind w:left="91" w:right="185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 xml:space="preserve">Покрытие ковровое </w:t>
            </w:r>
            <w:proofErr w:type="spellStart"/>
            <w:r w:rsidRPr="008F6370">
              <w:rPr>
                <w:sz w:val="24"/>
                <w:szCs w:val="24"/>
              </w:rPr>
              <w:t>иглопробивное</w:t>
            </w:r>
            <w:proofErr w:type="spellEnd"/>
            <w:r w:rsidRPr="008F6370">
              <w:rPr>
                <w:sz w:val="24"/>
                <w:szCs w:val="24"/>
              </w:rPr>
              <w:t xml:space="preserve"> “</w:t>
            </w:r>
            <w:proofErr w:type="spellStart"/>
            <w:r w:rsidRPr="008F6370">
              <w:rPr>
                <w:sz w:val="24"/>
                <w:szCs w:val="24"/>
              </w:rPr>
              <w:t>Вестра</w:t>
            </w:r>
            <w:proofErr w:type="spellEnd"/>
            <w:r w:rsidRPr="008F6370">
              <w:rPr>
                <w:sz w:val="24"/>
                <w:szCs w:val="24"/>
              </w:rPr>
              <w:t>”, ТУ 17-Эстонская ССР-551-86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0122CA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5,0</w:t>
            </w:r>
          </w:p>
        </w:tc>
      </w:tr>
      <w:tr w:rsidR="00B16F44" w:rsidRPr="008F6370">
        <w:trPr>
          <w:tblCellSpacing w:w="7" w:type="dxa"/>
        </w:trPr>
        <w:tc>
          <w:tcPr>
            <w:tcW w:w="436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ind w:left="91" w:right="185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Покрытие ковровое типа</w:t>
            </w:r>
            <w:proofErr w:type="gramStart"/>
            <w:r w:rsidRPr="008F6370">
              <w:rPr>
                <w:sz w:val="24"/>
                <w:szCs w:val="24"/>
              </w:rPr>
              <w:t xml:space="preserve"> А</w:t>
            </w:r>
            <w:proofErr w:type="gramEnd"/>
            <w:r w:rsidRPr="008F6370">
              <w:rPr>
                <w:sz w:val="24"/>
                <w:szCs w:val="24"/>
              </w:rPr>
              <w:t>, ТУ 21-29-35, арт. 10505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0122CA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4,0</w:t>
            </w:r>
          </w:p>
        </w:tc>
      </w:tr>
      <w:tr w:rsidR="00B16F44" w:rsidRPr="008F6370">
        <w:trPr>
          <w:tblCellSpacing w:w="7" w:type="dxa"/>
        </w:trPr>
        <w:tc>
          <w:tcPr>
            <w:tcW w:w="436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ind w:left="91" w:right="185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Сено, солома (при минимальной влажности до 8 %)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0122CA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7,0</w:t>
            </w:r>
          </w:p>
        </w:tc>
      </w:tr>
      <w:tr w:rsidR="00B16F44" w:rsidRPr="008F6370">
        <w:trPr>
          <w:tblCellSpacing w:w="7" w:type="dxa"/>
        </w:trPr>
        <w:tc>
          <w:tcPr>
            <w:tcW w:w="436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6F44" w:rsidRPr="008F6370" w:rsidRDefault="00B16F44" w:rsidP="000122CA">
            <w:pPr>
              <w:ind w:left="91" w:right="185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 xml:space="preserve">Легковоспламеняющиеся, горючие и </w:t>
            </w:r>
            <w:proofErr w:type="spellStart"/>
            <w:r w:rsidRPr="008F6370">
              <w:rPr>
                <w:sz w:val="24"/>
                <w:szCs w:val="24"/>
              </w:rPr>
              <w:t>трудногорючие</w:t>
            </w:r>
            <w:proofErr w:type="spellEnd"/>
            <w:r w:rsidRPr="008F6370">
              <w:rPr>
                <w:sz w:val="24"/>
                <w:szCs w:val="24"/>
              </w:rPr>
              <w:t xml:space="preserve"> жидкости при температуре самовоспламенения, °</w:t>
            </w:r>
            <w:proofErr w:type="gramStart"/>
            <w:r w:rsidRPr="008F6370">
              <w:rPr>
                <w:sz w:val="24"/>
                <w:szCs w:val="24"/>
              </w:rPr>
              <w:t>С</w:t>
            </w:r>
            <w:proofErr w:type="gramEnd"/>
            <w:r w:rsidRPr="008F6370">
              <w:rPr>
                <w:sz w:val="24"/>
                <w:szCs w:val="24"/>
              </w:rPr>
              <w:t xml:space="preserve">: </w:t>
            </w:r>
          </w:p>
          <w:p w:rsidR="00B16F44" w:rsidRPr="008F6370" w:rsidRDefault="00B16F44" w:rsidP="000122CA">
            <w:pPr>
              <w:ind w:left="91" w:right="185"/>
              <w:jc w:val="both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300</w:t>
            </w:r>
            <w:r w:rsidRPr="008F6370">
              <w:rPr>
                <w:sz w:val="24"/>
                <w:szCs w:val="24"/>
              </w:rPr>
              <w:br/>
              <w:t>350</w:t>
            </w:r>
            <w:r w:rsidRPr="008F6370">
              <w:rPr>
                <w:sz w:val="24"/>
                <w:szCs w:val="24"/>
              </w:rPr>
              <w:br/>
              <w:t>400</w:t>
            </w:r>
            <w:r w:rsidRPr="008F6370">
              <w:rPr>
                <w:sz w:val="24"/>
                <w:szCs w:val="24"/>
              </w:rPr>
              <w:br/>
              <w:t>500 и выше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6F44" w:rsidRPr="008F6370" w:rsidRDefault="00B16F44" w:rsidP="000122CA">
            <w:pPr>
              <w:jc w:val="center"/>
              <w:rPr>
                <w:sz w:val="24"/>
                <w:szCs w:val="24"/>
              </w:rPr>
            </w:pPr>
          </w:p>
          <w:p w:rsidR="00B16F44" w:rsidRPr="008F6370" w:rsidRDefault="00B16F44" w:rsidP="000122CA">
            <w:pPr>
              <w:jc w:val="center"/>
              <w:rPr>
                <w:sz w:val="24"/>
                <w:szCs w:val="24"/>
              </w:rPr>
            </w:pPr>
            <w:r w:rsidRPr="008F6370">
              <w:rPr>
                <w:sz w:val="24"/>
                <w:szCs w:val="24"/>
              </w:rPr>
              <w:t>12,1</w:t>
            </w:r>
            <w:r w:rsidRPr="008F6370">
              <w:rPr>
                <w:sz w:val="24"/>
                <w:szCs w:val="24"/>
              </w:rPr>
              <w:br/>
              <w:t>15,5</w:t>
            </w:r>
            <w:r w:rsidRPr="008F6370">
              <w:rPr>
                <w:sz w:val="24"/>
                <w:szCs w:val="24"/>
              </w:rPr>
              <w:br/>
              <w:t>19,9</w:t>
            </w:r>
            <w:r w:rsidRPr="008F6370">
              <w:rPr>
                <w:sz w:val="24"/>
                <w:szCs w:val="24"/>
              </w:rPr>
              <w:br/>
              <w:t>28,0</w:t>
            </w:r>
          </w:p>
        </w:tc>
      </w:tr>
    </w:tbl>
    <w:p w:rsidR="00B16F44" w:rsidRPr="008F6370" w:rsidRDefault="00B16F44" w:rsidP="007C6C4E">
      <w:pPr>
        <w:jc w:val="center"/>
        <w:rPr>
          <w:b/>
          <w:bCs/>
          <w:sz w:val="32"/>
          <w:szCs w:val="32"/>
          <w:lang w:val="en-US"/>
        </w:rPr>
        <w:sectPr w:rsidR="00B16F44" w:rsidRPr="008F6370" w:rsidSect="000122CA">
          <w:headerReference w:type="default" r:id="rId224"/>
          <w:footnotePr>
            <w:numFmt w:val="chicago"/>
          </w:footnotePr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B16F44" w:rsidRPr="008F6370" w:rsidRDefault="00B16F44" w:rsidP="007C6C4E">
      <w:pPr>
        <w:jc w:val="center"/>
        <w:rPr>
          <w:b/>
          <w:bCs/>
          <w:caps/>
        </w:rPr>
      </w:pPr>
      <w:r w:rsidRPr="008F6370">
        <w:rPr>
          <w:b/>
          <w:bCs/>
          <w:caps/>
        </w:rPr>
        <w:lastRenderedPageBreak/>
        <w:t>Содержание</w:t>
      </w:r>
    </w:p>
    <w:p w:rsidR="00B16F44" w:rsidRPr="008F6370" w:rsidRDefault="00B16F44" w:rsidP="007C6C4E">
      <w:pPr>
        <w:jc w:val="center"/>
        <w:rPr>
          <w:b/>
          <w:bCs/>
          <w:sz w:val="24"/>
          <w:szCs w:val="24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8788"/>
        <w:gridCol w:w="770"/>
      </w:tblGrid>
      <w:tr w:rsidR="00B16F44" w:rsidRPr="009B4616">
        <w:trPr>
          <w:jc w:val="center"/>
        </w:trPr>
        <w:tc>
          <w:tcPr>
            <w:tcW w:w="7380" w:type="dxa"/>
          </w:tcPr>
          <w:p w:rsidR="00B16F44" w:rsidRPr="009B4616" w:rsidRDefault="00F2106B" w:rsidP="000122CA">
            <w:pPr>
              <w:spacing w:line="360" w:lineRule="auto"/>
              <w:jc w:val="both"/>
            </w:pPr>
            <w:hyperlink r:id="rId225" w:anchor="1#1" w:history="1">
              <w:r w:rsidR="00B16F44" w:rsidRPr="009B4616">
                <w:t>1. Общие положения</w:t>
              </w:r>
            </w:hyperlink>
            <w:r w:rsidR="00B16F44" w:rsidRPr="009B4616">
              <w:t xml:space="preserve">…………………………………………………..  </w:t>
            </w:r>
          </w:p>
        </w:tc>
        <w:tc>
          <w:tcPr>
            <w:tcW w:w="770" w:type="dxa"/>
            <w:vAlign w:val="bottom"/>
          </w:tcPr>
          <w:p w:rsidR="00B16F44" w:rsidRPr="009B4616" w:rsidRDefault="00B16F44" w:rsidP="000122CA">
            <w:pPr>
              <w:spacing w:line="360" w:lineRule="auto"/>
              <w:jc w:val="center"/>
            </w:pPr>
            <w:r>
              <w:t>4</w:t>
            </w:r>
          </w:p>
        </w:tc>
      </w:tr>
      <w:tr w:rsidR="00B16F44" w:rsidRPr="009B4616">
        <w:trPr>
          <w:jc w:val="center"/>
        </w:trPr>
        <w:tc>
          <w:tcPr>
            <w:tcW w:w="7380" w:type="dxa"/>
          </w:tcPr>
          <w:p w:rsidR="00B16F44" w:rsidRPr="009B4616" w:rsidRDefault="00F2106B" w:rsidP="000122CA">
            <w:pPr>
              <w:spacing w:line="360" w:lineRule="auto"/>
              <w:jc w:val="both"/>
            </w:pPr>
            <w:hyperlink r:id="rId226" w:anchor="2#2" w:history="1">
              <w:r w:rsidR="00B16F44" w:rsidRPr="009B4616">
                <w:t>2. Категории помещений по взрывопожарной и пожарной опасности</w:t>
              </w:r>
            </w:hyperlink>
            <w:r w:rsidR="00B16F44" w:rsidRPr="009B4616">
              <w:t>…………………………………………………………………..</w:t>
            </w:r>
          </w:p>
        </w:tc>
        <w:tc>
          <w:tcPr>
            <w:tcW w:w="770" w:type="dxa"/>
            <w:vAlign w:val="bottom"/>
          </w:tcPr>
          <w:p w:rsidR="00B16F44" w:rsidRPr="009B4616" w:rsidRDefault="00B16F44" w:rsidP="000122CA">
            <w:pPr>
              <w:spacing w:line="360" w:lineRule="auto"/>
              <w:jc w:val="center"/>
            </w:pPr>
            <w:r>
              <w:t>4</w:t>
            </w:r>
          </w:p>
        </w:tc>
      </w:tr>
      <w:tr w:rsidR="00B16F44" w:rsidRPr="009B4616">
        <w:trPr>
          <w:jc w:val="center"/>
        </w:trPr>
        <w:tc>
          <w:tcPr>
            <w:tcW w:w="7380" w:type="dxa"/>
          </w:tcPr>
          <w:p w:rsidR="00B16F44" w:rsidRPr="009B4616" w:rsidRDefault="00F2106B" w:rsidP="000122CA">
            <w:pPr>
              <w:spacing w:line="360" w:lineRule="auto"/>
              <w:jc w:val="both"/>
            </w:pPr>
            <w:hyperlink r:id="rId227" w:anchor="3#3" w:history="1">
              <w:r w:rsidR="00B16F44" w:rsidRPr="009B4616">
                <w:t>3. Методы расчета критериев взрывопожарной опасности помещений</w:t>
              </w:r>
            </w:hyperlink>
            <w:r w:rsidR="00B16F44" w:rsidRPr="009B4616">
              <w:t>…………………………………………………………………</w:t>
            </w:r>
          </w:p>
        </w:tc>
        <w:tc>
          <w:tcPr>
            <w:tcW w:w="770" w:type="dxa"/>
            <w:vAlign w:val="bottom"/>
          </w:tcPr>
          <w:p w:rsidR="00B16F44" w:rsidRPr="009B4616" w:rsidRDefault="00B16F44" w:rsidP="000122CA">
            <w:pPr>
              <w:spacing w:line="360" w:lineRule="auto"/>
              <w:jc w:val="center"/>
            </w:pPr>
            <w:r>
              <w:t>6</w:t>
            </w:r>
          </w:p>
        </w:tc>
      </w:tr>
      <w:tr w:rsidR="00B16F44" w:rsidRPr="009B4616">
        <w:trPr>
          <w:jc w:val="center"/>
        </w:trPr>
        <w:tc>
          <w:tcPr>
            <w:tcW w:w="7380" w:type="dxa"/>
          </w:tcPr>
          <w:p w:rsidR="00B16F44" w:rsidRPr="009B4616" w:rsidRDefault="00F2106B" w:rsidP="000122CA">
            <w:pPr>
              <w:spacing w:line="360" w:lineRule="auto"/>
              <w:jc w:val="both"/>
            </w:pPr>
            <w:hyperlink r:id="rId228" w:anchor="4#4" w:history="1">
              <w:r w:rsidR="00B16F44" w:rsidRPr="009B4616">
                <w:t>4. Категории зданий по взрывопожарной и пожарной опасности</w:t>
              </w:r>
            </w:hyperlink>
            <w:r w:rsidR="00B16F44" w:rsidRPr="009B4616">
              <w:t xml:space="preserve">………………………………………………………………….   </w:t>
            </w:r>
          </w:p>
        </w:tc>
        <w:tc>
          <w:tcPr>
            <w:tcW w:w="770" w:type="dxa"/>
            <w:vAlign w:val="bottom"/>
          </w:tcPr>
          <w:p w:rsidR="00B16F44" w:rsidRPr="009B4616" w:rsidRDefault="00B16F44" w:rsidP="000122CA">
            <w:pPr>
              <w:spacing w:line="360" w:lineRule="auto"/>
              <w:jc w:val="center"/>
            </w:pPr>
            <w:r>
              <w:t>17</w:t>
            </w:r>
          </w:p>
        </w:tc>
      </w:tr>
      <w:tr w:rsidR="00B16F44" w:rsidRPr="009B4616">
        <w:trPr>
          <w:jc w:val="center"/>
        </w:trPr>
        <w:tc>
          <w:tcPr>
            <w:tcW w:w="7380" w:type="dxa"/>
          </w:tcPr>
          <w:p w:rsidR="00B16F44" w:rsidRPr="009B4616" w:rsidRDefault="00F2106B" w:rsidP="000122CA">
            <w:pPr>
              <w:spacing w:line="360" w:lineRule="auto"/>
              <w:jc w:val="both"/>
            </w:pPr>
            <w:hyperlink r:id="rId229" w:anchor="5#5" w:history="1">
              <w:r w:rsidR="00B16F44" w:rsidRPr="009B4616">
                <w:t>5. Категории наружных установок по пожарной опасности</w:t>
              </w:r>
            </w:hyperlink>
            <w:r w:rsidR="00B16F44" w:rsidRPr="009B4616">
              <w:t xml:space="preserve">………   </w:t>
            </w:r>
          </w:p>
        </w:tc>
        <w:tc>
          <w:tcPr>
            <w:tcW w:w="770" w:type="dxa"/>
            <w:vAlign w:val="bottom"/>
          </w:tcPr>
          <w:p w:rsidR="00B16F44" w:rsidRPr="009B4616" w:rsidRDefault="00B16F44" w:rsidP="000122CA">
            <w:pPr>
              <w:spacing w:line="360" w:lineRule="auto"/>
              <w:jc w:val="center"/>
            </w:pPr>
            <w:r>
              <w:t>18</w:t>
            </w:r>
          </w:p>
        </w:tc>
      </w:tr>
      <w:tr w:rsidR="00B16F44" w:rsidRPr="009B4616">
        <w:trPr>
          <w:jc w:val="center"/>
        </w:trPr>
        <w:tc>
          <w:tcPr>
            <w:tcW w:w="7380" w:type="dxa"/>
          </w:tcPr>
          <w:p w:rsidR="00B16F44" w:rsidRPr="009B4616" w:rsidRDefault="00F2106B" w:rsidP="000122CA">
            <w:pPr>
              <w:spacing w:line="360" w:lineRule="auto"/>
            </w:pPr>
            <w:hyperlink r:id="rId230" w:anchor="6#6" w:history="1">
              <w:r w:rsidR="00B16F44" w:rsidRPr="009B4616">
                <w:t xml:space="preserve">6. Методы </w:t>
              </w:r>
              <w:proofErr w:type="gramStart"/>
              <w:r w:rsidR="00B16F44" w:rsidRPr="009B4616">
                <w:t>расчета значений критериев пожарной опасности наружных установок</w:t>
              </w:r>
              <w:proofErr w:type="gramEnd"/>
            </w:hyperlink>
            <w:r w:rsidR="00B16F44" w:rsidRPr="009B4616">
              <w:t>………………………………………………………</w:t>
            </w:r>
          </w:p>
        </w:tc>
        <w:tc>
          <w:tcPr>
            <w:tcW w:w="770" w:type="dxa"/>
            <w:vAlign w:val="bottom"/>
          </w:tcPr>
          <w:p w:rsidR="00B16F44" w:rsidRPr="009B4616" w:rsidRDefault="00B16F44" w:rsidP="000122CA">
            <w:pPr>
              <w:spacing w:line="360" w:lineRule="auto"/>
              <w:jc w:val="center"/>
            </w:pPr>
            <w:r>
              <w:t>20</w:t>
            </w:r>
          </w:p>
        </w:tc>
      </w:tr>
      <w:tr w:rsidR="00B16F44" w:rsidRPr="009B4616">
        <w:trPr>
          <w:jc w:val="center"/>
        </w:trPr>
        <w:tc>
          <w:tcPr>
            <w:tcW w:w="7380" w:type="dxa"/>
          </w:tcPr>
          <w:p w:rsidR="00B16F44" w:rsidRPr="009B4616" w:rsidRDefault="00F2106B" w:rsidP="000122CA">
            <w:pPr>
              <w:spacing w:line="360" w:lineRule="auto"/>
              <w:jc w:val="both"/>
              <w:rPr>
                <w:b/>
                <w:bCs/>
              </w:rPr>
            </w:pPr>
            <w:hyperlink r:id="rId231" w:anchor="7#7" w:history="1">
              <w:r w:rsidR="00B16F44" w:rsidRPr="009B4616">
                <w:t>7. Метод оценки индивидуального риска</w:t>
              </w:r>
            </w:hyperlink>
            <w:r w:rsidR="00B16F44" w:rsidRPr="009B4616">
              <w:t>……………………………..</w:t>
            </w:r>
          </w:p>
        </w:tc>
        <w:tc>
          <w:tcPr>
            <w:tcW w:w="770" w:type="dxa"/>
            <w:vAlign w:val="bottom"/>
          </w:tcPr>
          <w:p w:rsidR="00B16F44" w:rsidRPr="009B4616" w:rsidRDefault="00B16F44" w:rsidP="000122CA">
            <w:pPr>
              <w:spacing w:line="360" w:lineRule="auto"/>
              <w:jc w:val="center"/>
            </w:pPr>
            <w:r>
              <w:t>30</w:t>
            </w:r>
          </w:p>
        </w:tc>
      </w:tr>
      <w:tr w:rsidR="00B16F44" w:rsidRPr="009B4616">
        <w:trPr>
          <w:jc w:val="center"/>
        </w:trPr>
        <w:tc>
          <w:tcPr>
            <w:tcW w:w="7380" w:type="dxa"/>
          </w:tcPr>
          <w:p w:rsidR="00B16F44" w:rsidRPr="009B4616" w:rsidRDefault="00B16F44" w:rsidP="000122CA">
            <w:pPr>
              <w:spacing w:line="360" w:lineRule="auto"/>
              <w:jc w:val="both"/>
              <w:rPr>
                <w:b/>
                <w:bCs/>
              </w:rPr>
            </w:pPr>
            <w:r w:rsidRPr="009B4616">
              <w:t>Приложение 1 (Обязательное). Термины и определения……….</w:t>
            </w:r>
          </w:p>
        </w:tc>
        <w:tc>
          <w:tcPr>
            <w:tcW w:w="770" w:type="dxa"/>
            <w:vAlign w:val="bottom"/>
          </w:tcPr>
          <w:p w:rsidR="00B16F44" w:rsidRPr="009B4616" w:rsidRDefault="00B16F44" w:rsidP="000122CA">
            <w:pPr>
              <w:spacing w:line="360" w:lineRule="auto"/>
              <w:jc w:val="center"/>
            </w:pPr>
            <w:r w:rsidRPr="009B4616">
              <w:t>3</w:t>
            </w:r>
            <w:r>
              <w:t>4</w:t>
            </w:r>
          </w:p>
        </w:tc>
      </w:tr>
      <w:tr w:rsidR="00B16F44" w:rsidRPr="009B4616">
        <w:trPr>
          <w:jc w:val="center"/>
        </w:trPr>
        <w:tc>
          <w:tcPr>
            <w:tcW w:w="7380" w:type="dxa"/>
          </w:tcPr>
          <w:p w:rsidR="00B16F44" w:rsidRPr="009B4616" w:rsidRDefault="00B16F44" w:rsidP="000122CA">
            <w:pPr>
              <w:spacing w:line="360" w:lineRule="auto"/>
              <w:jc w:val="both"/>
              <w:rPr>
                <w:b/>
                <w:bCs/>
              </w:rPr>
            </w:pPr>
            <w:r w:rsidRPr="009B4616">
              <w:t xml:space="preserve">Приложение 2 (Рекомендуемое). Расчетное определение значения коэффициента Z участия горючих газов и паров </w:t>
            </w:r>
            <w:proofErr w:type="spellStart"/>
            <w:r w:rsidRPr="009B4616">
              <w:t>ненагретых</w:t>
            </w:r>
            <w:proofErr w:type="spellEnd"/>
            <w:r w:rsidRPr="009B4616">
              <w:t xml:space="preserve"> легковоспламеняющихся жидкостей во взрыве………</w:t>
            </w:r>
          </w:p>
        </w:tc>
        <w:tc>
          <w:tcPr>
            <w:tcW w:w="770" w:type="dxa"/>
            <w:vAlign w:val="bottom"/>
          </w:tcPr>
          <w:p w:rsidR="00B16F44" w:rsidRPr="009B4616" w:rsidRDefault="00B16F44" w:rsidP="000122CA">
            <w:pPr>
              <w:spacing w:line="360" w:lineRule="auto"/>
              <w:jc w:val="center"/>
            </w:pPr>
            <w:r w:rsidRPr="009B4616">
              <w:t>3</w:t>
            </w:r>
            <w:r>
              <w:t>6</w:t>
            </w:r>
          </w:p>
        </w:tc>
      </w:tr>
      <w:tr w:rsidR="00B16F44" w:rsidRPr="009B4616">
        <w:trPr>
          <w:jc w:val="center"/>
        </w:trPr>
        <w:tc>
          <w:tcPr>
            <w:tcW w:w="7380" w:type="dxa"/>
          </w:tcPr>
          <w:p w:rsidR="00B16F44" w:rsidRPr="009B4616" w:rsidRDefault="00B16F44" w:rsidP="000122CA">
            <w:pPr>
              <w:spacing w:line="360" w:lineRule="auto"/>
              <w:jc w:val="both"/>
              <w:rPr>
                <w:b/>
                <w:bCs/>
              </w:rPr>
            </w:pPr>
            <w:r w:rsidRPr="009B4616">
              <w:t>Приложение 3 (Справочное). Значения показателей пожарной опасности некоторых индивидуальных веществ…………………….</w:t>
            </w:r>
          </w:p>
        </w:tc>
        <w:tc>
          <w:tcPr>
            <w:tcW w:w="770" w:type="dxa"/>
            <w:vAlign w:val="bottom"/>
          </w:tcPr>
          <w:p w:rsidR="00B16F44" w:rsidRPr="009B4616" w:rsidRDefault="00B16F44" w:rsidP="000122CA">
            <w:pPr>
              <w:spacing w:line="360" w:lineRule="auto"/>
              <w:jc w:val="center"/>
            </w:pPr>
            <w:r>
              <w:t>41</w:t>
            </w:r>
          </w:p>
        </w:tc>
      </w:tr>
      <w:tr w:rsidR="00B16F44" w:rsidRPr="009B4616">
        <w:trPr>
          <w:jc w:val="center"/>
        </w:trPr>
        <w:tc>
          <w:tcPr>
            <w:tcW w:w="7380" w:type="dxa"/>
          </w:tcPr>
          <w:p w:rsidR="00B16F44" w:rsidRPr="009B4616" w:rsidRDefault="00B16F44" w:rsidP="000122CA">
            <w:pPr>
              <w:spacing w:line="360" w:lineRule="auto"/>
              <w:jc w:val="both"/>
              <w:rPr>
                <w:b/>
                <w:bCs/>
              </w:rPr>
            </w:pPr>
            <w:r w:rsidRPr="009B4616">
              <w:t>Приложение 4 (Справочное). Значения показателей пожарной опасности некоторых смесей и технических продуктов……………</w:t>
            </w:r>
          </w:p>
        </w:tc>
        <w:tc>
          <w:tcPr>
            <w:tcW w:w="770" w:type="dxa"/>
            <w:vAlign w:val="bottom"/>
          </w:tcPr>
          <w:p w:rsidR="00B16F44" w:rsidRPr="009B4616" w:rsidRDefault="00B16F44" w:rsidP="000122CA">
            <w:pPr>
              <w:spacing w:line="360" w:lineRule="auto"/>
              <w:jc w:val="center"/>
            </w:pPr>
            <w:r w:rsidRPr="009B4616">
              <w:t>4</w:t>
            </w:r>
            <w:r>
              <w:t>7</w:t>
            </w:r>
          </w:p>
        </w:tc>
      </w:tr>
      <w:tr w:rsidR="00B16F44" w:rsidRPr="009B4616">
        <w:trPr>
          <w:jc w:val="center"/>
        </w:trPr>
        <w:tc>
          <w:tcPr>
            <w:tcW w:w="7380" w:type="dxa"/>
          </w:tcPr>
          <w:p w:rsidR="00B16F44" w:rsidRPr="009B4616" w:rsidRDefault="00B16F44" w:rsidP="000122CA">
            <w:pPr>
              <w:spacing w:line="360" w:lineRule="auto"/>
              <w:jc w:val="both"/>
              <w:rPr>
                <w:b/>
                <w:bCs/>
              </w:rPr>
            </w:pPr>
            <w:r w:rsidRPr="009B4616">
              <w:t>Приложение 5 (Справочное). Значения низшей теплоты сгорания твердых горючих веществ и материалов…………………</w:t>
            </w:r>
          </w:p>
        </w:tc>
        <w:tc>
          <w:tcPr>
            <w:tcW w:w="770" w:type="dxa"/>
            <w:vAlign w:val="bottom"/>
          </w:tcPr>
          <w:p w:rsidR="00B16F44" w:rsidRPr="009B4616" w:rsidRDefault="00B16F44" w:rsidP="000122CA">
            <w:pPr>
              <w:spacing w:line="360" w:lineRule="auto"/>
              <w:jc w:val="center"/>
            </w:pPr>
            <w:r>
              <w:t>51</w:t>
            </w:r>
          </w:p>
        </w:tc>
      </w:tr>
      <w:tr w:rsidR="00B16F44" w:rsidRPr="009B4616">
        <w:trPr>
          <w:jc w:val="center"/>
        </w:trPr>
        <w:tc>
          <w:tcPr>
            <w:tcW w:w="7380" w:type="dxa"/>
          </w:tcPr>
          <w:p w:rsidR="00B16F44" w:rsidRPr="009B4616" w:rsidRDefault="00B16F44" w:rsidP="000122CA">
            <w:pPr>
              <w:spacing w:line="360" w:lineRule="auto"/>
              <w:jc w:val="both"/>
              <w:rPr>
                <w:b/>
                <w:bCs/>
              </w:rPr>
            </w:pPr>
            <w:r w:rsidRPr="009B4616">
              <w:t>Приложение 6 (Справочное). Значения критических плотностей падающих лучистых потоков……………………………………………</w:t>
            </w:r>
          </w:p>
        </w:tc>
        <w:tc>
          <w:tcPr>
            <w:tcW w:w="770" w:type="dxa"/>
            <w:vAlign w:val="bottom"/>
          </w:tcPr>
          <w:p w:rsidR="00B16F44" w:rsidRPr="009B4616" w:rsidRDefault="00B16F44" w:rsidP="000122CA">
            <w:pPr>
              <w:spacing w:line="360" w:lineRule="auto"/>
              <w:jc w:val="center"/>
            </w:pPr>
            <w:r>
              <w:t>54</w:t>
            </w:r>
          </w:p>
        </w:tc>
      </w:tr>
    </w:tbl>
    <w:p w:rsidR="00B16F44" w:rsidRPr="00F2106B" w:rsidRDefault="00B16F44" w:rsidP="00F2106B">
      <w:pPr>
        <w:jc w:val="both"/>
        <w:rPr>
          <w:sz w:val="24"/>
          <w:szCs w:val="24"/>
          <w:lang w:val="en-US"/>
        </w:rPr>
      </w:pPr>
    </w:p>
    <w:p w:rsidR="00B16F44" w:rsidRDefault="00F2106B" w:rsidP="007C6C4E">
      <w:pPr>
        <w:jc w:val="center"/>
        <w:rPr>
          <w:rFonts w:ascii="Times New Roman" w:hAnsi="Times New Roman" w:cs="Times New Roman"/>
        </w:rPr>
      </w:pPr>
      <w:r w:rsidRPr="00630DFB">
        <w:rPr>
          <w:rFonts w:ascii="Times New Roman" w:hAnsi="Times New Roman"/>
          <w:lang w:eastAsia="en-US"/>
        </w:rPr>
        <w:object w:dxaOrig="3782" w:dyaOrig="1541">
          <v:shape id="_x0000_i1169" type="#_x0000_t75" style="width:116.9pt;height:48.6pt" o:ole="" fillcolor="window">
            <v:imagedata r:id="rId232" o:title="" gain="6.25" blacklevel="-11796f"/>
          </v:shape>
          <o:OLEObject Type="Embed" ProgID="CorelDraw.Graphic.13" ShapeID="_x0000_i1169" DrawAspect="Content" ObjectID="_1478507863" r:id="rId233"/>
        </w:object>
      </w:r>
    </w:p>
    <w:p w:rsidR="00B16F44" w:rsidRPr="007C6C4E" w:rsidRDefault="00B16F44" w:rsidP="007C6C4E">
      <w:pPr>
        <w:jc w:val="center"/>
      </w:pPr>
      <w:r w:rsidRPr="007C6C4E">
        <w:t xml:space="preserve">Формат 60х84 </w:t>
      </w:r>
      <w:r w:rsidRPr="007C6C4E">
        <w:rPr>
          <w:vertAlign w:val="superscript"/>
        </w:rPr>
        <w:t>1</w:t>
      </w:r>
      <w:r w:rsidRPr="007C6C4E">
        <w:t>/</w:t>
      </w:r>
      <w:r w:rsidRPr="007C6C4E">
        <w:rPr>
          <w:vertAlign w:val="subscript"/>
        </w:rPr>
        <w:t>16</w:t>
      </w:r>
      <w:r w:rsidRPr="007C6C4E">
        <w:t>. Условный печатный лист 3,</w:t>
      </w:r>
      <w:r>
        <w:t>5</w:t>
      </w:r>
      <w:r w:rsidRPr="007C6C4E">
        <w:t xml:space="preserve"> (</w:t>
      </w:r>
      <w:r w:rsidRPr="007C6C4E">
        <w:rPr>
          <w:lang w:val="uz-Cyrl-UZ"/>
        </w:rPr>
        <w:t>5</w:t>
      </w:r>
      <w:r>
        <w:rPr>
          <w:lang w:val="uz-Cyrl-UZ"/>
        </w:rPr>
        <w:t>6</w:t>
      </w:r>
      <w:r w:rsidRPr="007C6C4E">
        <w:rPr>
          <w:lang w:val="uz-Cyrl-UZ"/>
        </w:rPr>
        <w:t xml:space="preserve"> </w:t>
      </w:r>
      <w:proofErr w:type="spellStart"/>
      <w:proofErr w:type="gramStart"/>
      <w:r w:rsidRPr="007C6C4E">
        <w:t>стр</w:t>
      </w:r>
      <w:proofErr w:type="spellEnd"/>
      <w:proofErr w:type="gramEnd"/>
      <w:r w:rsidRPr="007C6C4E">
        <w:t>).</w:t>
      </w:r>
    </w:p>
    <w:p w:rsidR="00B16F44" w:rsidRPr="007C6C4E" w:rsidRDefault="00B16F44" w:rsidP="007C6C4E">
      <w:pPr>
        <w:jc w:val="center"/>
      </w:pPr>
      <w:r w:rsidRPr="007C6C4E">
        <w:rPr>
          <w:lang w:val="en-US"/>
        </w:rPr>
        <w:t>O</w:t>
      </w:r>
      <w:proofErr w:type="spellStart"/>
      <w:r w:rsidRPr="007C6C4E">
        <w:t>тпечатано</w:t>
      </w:r>
      <w:proofErr w:type="spellEnd"/>
      <w:r w:rsidRPr="007C6C4E">
        <w:t xml:space="preserve"> в ИВЦ А</w:t>
      </w:r>
      <w:r w:rsidRPr="007C6C4E">
        <w:rPr>
          <w:lang w:val="en-US"/>
        </w:rPr>
        <w:t>Q</w:t>
      </w:r>
      <w:r w:rsidRPr="007C6C4E">
        <w:t>АТМ</w:t>
      </w:r>
    </w:p>
    <w:p w:rsidR="00B16F44" w:rsidRPr="007C6C4E" w:rsidRDefault="00B16F44" w:rsidP="007C6C4E">
      <w:pPr>
        <w:jc w:val="center"/>
      </w:pPr>
      <w:proofErr w:type="spellStart"/>
      <w:r w:rsidRPr="007C6C4E">
        <w:t>Госархитектстроя</w:t>
      </w:r>
      <w:proofErr w:type="spellEnd"/>
      <w:r w:rsidRPr="007C6C4E">
        <w:t xml:space="preserve"> Республики Узбекистан</w:t>
      </w:r>
    </w:p>
    <w:p w:rsidR="00B16F44" w:rsidRPr="007C6C4E" w:rsidRDefault="00B16F44" w:rsidP="007C6C4E">
      <w:pPr>
        <w:jc w:val="center"/>
        <w:rPr>
          <w:lang w:val="uz-Cyrl-UZ"/>
        </w:rPr>
      </w:pPr>
      <w:r w:rsidRPr="007C6C4E">
        <w:rPr>
          <w:lang w:val="uz-Cyrl-UZ"/>
        </w:rPr>
        <w:t>г.Ташкент. ул Абай,6</w:t>
      </w:r>
    </w:p>
    <w:p w:rsidR="00B16F44" w:rsidRDefault="00B16F44" w:rsidP="00F2106B">
      <w:pPr>
        <w:jc w:val="center"/>
        <w:rPr>
          <w:lang w:val="en-US"/>
        </w:rPr>
      </w:pPr>
      <w:r w:rsidRPr="007C6C4E">
        <w:t xml:space="preserve">тел.: 244-04-26 факс: 244-79-11  </w:t>
      </w:r>
      <w:bookmarkStart w:id="6" w:name="_GoBack"/>
      <w:bookmarkEnd w:id="6"/>
    </w:p>
    <w:sectPr w:rsidR="00B16F44" w:rsidSect="00D36234">
      <w:headerReference w:type="default" r:id="rId234"/>
      <w:headerReference w:type="first" r:id="rId235"/>
      <w:footnotePr>
        <w:numFmt w:val="chicago"/>
      </w:foot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70A" w:rsidRDefault="00A6770A" w:rsidP="004D69AA">
      <w:r>
        <w:separator/>
      </w:r>
    </w:p>
  </w:endnote>
  <w:endnote w:type="continuationSeparator" w:id="0">
    <w:p w:rsidR="00A6770A" w:rsidRDefault="00A6770A" w:rsidP="004D6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70A" w:rsidRDefault="00A6770A" w:rsidP="004D69AA">
      <w:r>
        <w:separator/>
      </w:r>
    </w:p>
  </w:footnote>
  <w:footnote w:type="continuationSeparator" w:id="0">
    <w:p w:rsidR="00A6770A" w:rsidRDefault="00A6770A" w:rsidP="004D69AA">
      <w:r>
        <w:continuationSeparator/>
      </w:r>
    </w:p>
  </w:footnote>
  <w:footnote w:id="1">
    <w:p w:rsidR="00F2106B" w:rsidRDefault="00F2106B" w:rsidP="004D69AA">
      <w:pPr>
        <w:pStyle w:val="a7"/>
      </w:pPr>
      <w:r>
        <w:rPr>
          <w:rStyle w:val="a9"/>
        </w:rPr>
        <w:t>1</w:t>
      </w:r>
      <w:r>
        <w:t xml:space="preserve"> </w:t>
      </w:r>
      <w:r w:rsidRPr="005F6EC2">
        <w:rPr>
          <w:color w:val="000000"/>
          <w:sz w:val="24"/>
          <w:szCs w:val="24"/>
        </w:rPr>
        <w:t>Далее по тексту – помещений и зданий</w:t>
      </w:r>
    </w:p>
  </w:footnote>
  <w:footnote w:id="2">
    <w:p w:rsidR="00F2106B" w:rsidRDefault="00F2106B" w:rsidP="004D69AA">
      <w:pPr>
        <w:pStyle w:val="a7"/>
      </w:pPr>
      <w:r>
        <w:rPr>
          <w:rStyle w:val="a9"/>
        </w:rPr>
        <w:t>2</w:t>
      </w:r>
      <w:r>
        <w:t xml:space="preserve"> </w:t>
      </w:r>
      <w:r w:rsidRPr="005F6EC2">
        <w:rPr>
          <w:color w:val="000000"/>
          <w:sz w:val="24"/>
          <w:szCs w:val="24"/>
        </w:rPr>
        <w:t>Далее по тексту – наружные установки</w:t>
      </w:r>
    </w:p>
  </w:footnote>
  <w:footnote w:id="3">
    <w:p w:rsidR="00F2106B" w:rsidRDefault="00F2106B" w:rsidP="006172A3">
      <w:pPr>
        <w:pStyle w:val="a7"/>
        <w:jc w:val="both"/>
      </w:pPr>
      <w:r w:rsidRPr="00932478">
        <w:rPr>
          <w:rStyle w:val="a9"/>
          <w:sz w:val="24"/>
          <w:szCs w:val="24"/>
        </w:rPr>
        <w:t>*</w:t>
      </w:r>
      <w:r w:rsidRPr="00932478">
        <w:t xml:space="preserve"> </w:t>
      </w:r>
      <w:r w:rsidRPr="00932478">
        <w:rPr>
          <w:sz w:val="24"/>
          <w:szCs w:val="24"/>
        </w:rPr>
        <w:t>Термины и их определения приняты в соответствии с нормативными документами по пожарной безопасности.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06B" w:rsidRDefault="00F2106B">
    <w:pPr>
      <w:pStyle w:val="ae"/>
    </w:pPr>
    <w:r>
      <w:rPr>
        <w:sz w:val="24"/>
        <w:szCs w:val="24"/>
      </w:rPr>
      <w:t xml:space="preserve">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06B" w:rsidRDefault="00F2106B" w:rsidP="00D36234">
    <w:pPr>
      <w:pStyle w:val="ae"/>
      <w:tabs>
        <w:tab w:val="clear" w:pos="9355"/>
      </w:tabs>
      <w:jc w:val="right"/>
    </w:pPr>
    <w:r w:rsidRPr="003D16AF">
      <w:rPr>
        <w:sz w:val="24"/>
        <w:szCs w:val="24"/>
      </w:rPr>
      <w:t>ШНК 2.01.19-09</w:t>
    </w:r>
    <w:r>
      <w:rPr>
        <w:sz w:val="24"/>
        <w:szCs w:val="24"/>
      </w:rPr>
      <w:t xml:space="preserve">  </w:t>
    </w:r>
    <w:r w:rsidRPr="00D36234">
      <w:rPr>
        <w:sz w:val="24"/>
        <w:szCs w:val="24"/>
      </w:rPr>
      <w:t xml:space="preserve"> </w:t>
    </w:r>
    <w:proofErr w:type="spellStart"/>
    <w:proofErr w:type="gramStart"/>
    <w:r w:rsidRPr="003D16AF">
      <w:rPr>
        <w:sz w:val="24"/>
        <w:szCs w:val="24"/>
      </w:rPr>
      <w:t>Стр</w:t>
    </w:r>
    <w:proofErr w:type="spellEnd"/>
    <w:proofErr w:type="gramEnd"/>
    <w:r w:rsidRPr="003D16AF">
      <w:rPr>
        <w:sz w:val="36"/>
        <w:szCs w:val="36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39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06B" w:rsidRDefault="00F2106B">
    <w:pPr>
      <w:pStyle w:val="ae"/>
    </w:pPr>
    <w:proofErr w:type="spellStart"/>
    <w:proofErr w:type="gramStart"/>
    <w:r w:rsidRPr="003D16AF">
      <w:rPr>
        <w:sz w:val="24"/>
        <w:szCs w:val="24"/>
      </w:rPr>
      <w:t>Стр</w:t>
    </w:r>
    <w:proofErr w:type="spellEnd"/>
    <w:proofErr w:type="gramEnd"/>
    <w:r w:rsidRPr="003D16AF">
      <w:rPr>
        <w:sz w:val="36"/>
        <w:szCs w:val="36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54</w:t>
    </w:r>
    <w:r>
      <w:rPr>
        <w:noProof/>
      </w:rPr>
      <w:fldChar w:fldCharType="end"/>
    </w:r>
    <w:r>
      <w:t xml:space="preserve">   </w:t>
    </w:r>
    <w:r w:rsidRPr="003D16AF">
      <w:rPr>
        <w:sz w:val="24"/>
        <w:szCs w:val="24"/>
      </w:rPr>
      <w:t>ШНК 2.01.19-09</w:t>
    </w:r>
    <w:r>
      <w:rPr>
        <w:sz w:val="24"/>
        <w:szCs w:val="24"/>
      </w:rPr>
      <w:t xml:space="preserve"> 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06B" w:rsidRDefault="00F2106B" w:rsidP="005D7225">
    <w:pPr>
      <w:pStyle w:val="ae"/>
      <w:jc w:val="right"/>
    </w:pPr>
    <w:r w:rsidRPr="003D16AF">
      <w:rPr>
        <w:sz w:val="24"/>
        <w:szCs w:val="24"/>
      </w:rPr>
      <w:t>ШНК 2.01.19-09</w:t>
    </w:r>
    <w:r>
      <w:rPr>
        <w:sz w:val="24"/>
        <w:szCs w:val="24"/>
      </w:rPr>
      <w:t xml:space="preserve">  </w:t>
    </w:r>
    <w:proofErr w:type="spellStart"/>
    <w:proofErr w:type="gramStart"/>
    <w:r w:rsidRPr="003D16AF">
      <w:rPr>
        <w:sz w:val="24"/>
        <w:szCs w:val="24"/>
      </w:rPr>
      <w:t>Стр</w:t>
    </w:r>
    <w:proofErr w:type="spellEnd"/>
    <w:proofErr w:type="gramEnd"/>
    <w:r w:rsidRPr="003D16AF">
      <w:rPr>
        <w:sz w:val="36"/>
        <w:szCs w:val="36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06B" w:rsidRDefault="00F2106B" w:rsidP="00D36234">
    <w:pPr>
      <w:pStyle w:val="ae"/>
      <w:jc w:val="right"/>
    </w:pPr>
    <w:r w:rsidRPr="003D16AF">
      <w:rPr>
        <w:sz w:val="24"/>
        <w:szCs w:val="24"/>
      </w:rPr>
      <w:t>ШНК 2.01.19-09</w:t>
    </w:r>
    <w:r>
      <w:rPr>
        <w:sz w:val="24"/>
        <w:szCs w:val="24"/>
      </w:rPr>
      <w:t xml:space="preserve">  </w:t>
    </w:r>
    <w:r w:rsidRPr="00D36234">
      <w:rPr>
        <w:sz w:val="24"/>
        <w:szCs w:val="24"/>
      </w:rPr>
      <w:t xml:space="preserve"> </w:t>
    </w:r>
    <w:proofErr w:type="spellStart"/>
    <w:proofErr w:type="gramStart"/>
    <w:r w:rsidRPr="003D16AF">
      <w:rPr>
        <w:sz w:val="24"/>
        <w:szCs w:val="24"/>
      </w:rPr>
      <w:t>Стр</w:t>
    </w:r>
    <w:proofErr w:type="spellEnd"/>
    <w:proofErr w:type="gramEnd"/>
    <w:r w:rsidRPr="003D16AF">
      <w:rPr>
        <w:sz w:val="36"/>
        <w:szCs w:val="36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55</w:t>
    </w:r>
    <w:r>
      <w:rPr>
        <w:noProof/>
      </w:rPr>
      <w:fldChar w:fldCharType="end"/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06B" w:rsidRDefault="00F2106B" w:rsidP="000122CA">
    <w:pPr>
      <w:pStyle w:val="ae"/>
      <w:jc w:val="right"/>
    </w:pPr>
    <w:r w:rsidRPr="003D16AF">
      <w:rPr>
        <w:sz w:val="24"/>
        <w:szCs w:val="24"/>
      </w:rPr>
      <w:t>ШНК 2.01.19-09</w:t>
    </w:r>
    <w:r>
      <w:rPr>
        <w:sz w:val="24"/>
        <w:szCs w:val="24"/>
      </w:rPr>
      <w:t xml:space="preserve">  </w:t>
    </w:r>
    <w:r w:rsidRPr="003D16AF">
      <w:rPr>
        <w:sz w:val="24"/>
        <w:szCs w:val="24"/>
      </w:rPr>
      <w:t xml:space="preserve"> </w:t>
    </w:r>
    <w:proofErr w:type="spellStart"/>
    <w:proofErr w:type="gramStart"/>
    <w:r w:rsidRPr="003D16AF">
      <w:rPr>
        <w:sz w:val="24"/>
        <w:szCs w:val="24"/>
      </w:rPr>
      <w:t>Стр</w:t>
    </w:r>
    <w:proofErr w:type="spellEnd"/>
    <w:proofErr w:type="gramEnd"/>
    <w:r w:rsidRPr="003D16AF">
      <w:rPr>
        <w:sz w:val="36"/>
        <w:szCs w:val="36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57</w:t>
    </w:r>
    <w:r>
      <w:rPr>
        <w:noProof/>
      </w:rPr>
      <w:fldChar w:fldCharType="end"/>
    </w:r>
  </w:p>
  <w:p w:rsidR="00F2106B" w:rsidRPr="006126D0" w:rsidRDefault="00F2106B" w:rsidP="000122CA">
    <w:pPr>
      <w:pStyle w:val="ae"/>
      <w:jc w:val="right"/>
      <w:rPr>
        <w:sz w:val="20"/>
        <w:szCs w:val="2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06B" w:rsidRDefault="00F2106B" w:rsidP="00D36234">
    <w:pPr>
      <w:pStyle w:val="ae"/>
    </w:pPr>
    <w:proofErr w:type="spellStart"/>
    <w:proofErr w:type="gramStart"/>
    <w:r w:rsidRPr="003D16AF">
      <w:rPr>
        <w:sz w:val="24"/>
        <w:szCs w:val="24"/>
      </w:rPr>
      <w:t>Стр</w:t>
    </w:r>
    <w:proofErr w:type="spellEnd"/>
    <w:proofErr w:type="gramEnd"/>
    <w:r w:rsidRPr="003D16AF">
      <w:rPr>
        <w:sz w:val="36"/>
        <w:szCs w:val="36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6E0152">
      <w:rPr>
        <w:noProof/>
      </w:rPr>
      <w:t>56</w:t>
    </w:r>
    <w:r>
      <w:rPr>
        <w:noProof/>
      </w:rPr>
      <w:fldChar w:fldCharType="end"/>
    </w:r>
    <w:r>
      <w:t xml:space="preserve">   </w:t>
    </w:r>
    <w:r w:rsidRPr="003D16AF">
      <w:rPr>
        <w:sz w:val="24"/>
        <w:szCs w:val="24"/>
      </w:rPr>
      <w:t>ШНК 2.01.19-09</w:t>
    </w:r>
    <w:r>
      <w:rPr>
        <w:sz w:val="24"/>
        <w:szCs w:val="24"/>
      </w:rPr>
      <w:t xml:space="preserve">  </w:t>
    </w:r>
    <w:r w:rsidRPr="003D16AF">
      <w:rPr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F61D8F"/>
    <w:multiLevelType w:val="hybridMultilevel"/>
    <w:tmpl w:val="5ED46C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6E0355B"/>
    <w:multiLevelType w:val="hybridMultilevel"/>
    <w:tmpl w:val="7CC40CE2"/>
    <w:lvl w:ilvl="0" w:tplc="8EC226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i w:val="0"/>
        <w:iCs w:val="0"/>
        <w:color w:val="0000FF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oNotTrackMoves/>
  <w:defaultTabStop w:val="708"/>
  <w:doNotHyphenateCaps/>
  <w:evenAndOddHeaders/>
  <w:drawingGridHorizontalSpacing w:val="100"/>
  <w:displayHorizontalDrawingGridEvery w:val="2"/>
  <w:displayVerticalDrawingGridEvery w:val="2"/>
  <w:characterSpacingControl w:val="doNotCompress"/>
  <w:doNotValidateAgainstSchema/>
  <w:doNotDemarcateInvalidXml/>
  <w:footnotePr>
    <w:pos w:val="beneathText"/>
    <w:numFmt w:val="chicago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69AA"/>
    <w:rsid w:val="000122CA"/>
    <w:rsid w:val="00044B38"/>
    <w:rsid w:val="00066B5A"/>
    <w:rsid w:val="0007616B"/>
    <w:rsid w:val="00086105"/>
    <w:rsid w:val="000D63AC"/>
    <w:rsid w:val="000E79E5"/>
    <w:rsid w:val="001251CA"/>
    <w:rsid w:val="00163127"/>
    <w:rsid w:val="00180062"/>
    <w:rsid w:val="0019493D"/>
    <w:rsid w:val="001A23E2"/>
    <w:rsid w:val="001C7CC0"/>
    <w:rsid w:val="001D0D7B"/>
    <w:rsid w:val="002147D0"/>
    <w:rsid w:val="00224FF0"/>
    <w:rsid w:val="00236328"/>
    <w:rsid w:val="00294784"/>
    <w:rsid w:val="002A3DCD"/>
    <w:rsid w:val="002B535B"/>
    <w:rsid w:val="003248C3"/>
    <w:rsid w:val="00343D7B"/>
    <w:rsid w:val="00364109"/>
    <w:rsid w:val="0036619C"/>
    <w:rsid w:val="00373BB0"/>
    <w:rsid w:val="00397161"/>
    <w:rsid w:val="00397C52"/>
    <w:rsid w:val="003A0620"/>
    <w:rsid w:val="003D16AF"/>
    <w:rsid w:val="003D6EC6"/>
    <w:rsid w:val="003F5FE9"/>
    <w:rsid w:val="00423B7C"/>
    <w:rsid w:val="00427AF5"/>
    <w:rsid w:val="004512CE"/>
    <w:rsid w:val="0045703D"/>
    <w:rsid w:val="00463A6C"/>
    <w:rsid w:val="00490AD0"/>
    <w:rsid w:val="004C3AFE"/>
    <w:rsid w:val="004D69AA"/>
    <w:rsid w:val="005643F8"/>
    <w:rsid w:val="00581699"/>
    <w:rsid w:val="005819AE"/>
    <w:rsid w:val="005A7FE1"/>
    <w:rsid w:val="005D7225"/>
    <w:rsid w:val="005F6EC2"/>
    <w:rsid w:val="006126D0"/>
    <w:rsid w:val="006172A3"/>
    <w:rsid w:val="00630DFB"/>
    <w:rsid w:val="006422BF"/>
    <w:rsid w:val="006829C2"/>
    <w:rsid w:val="006E0152"/>
    <w:rsid w:val="007565C6"/>
    <w:rsid w:val="0076066E"/>
    <w:rsid w:val="007756C8"/>
    <w:rsid w:val="00785E05"/>
    <w:rsid w:val="007A7B3F"/>
    <w:rsid w:val="007B7AE4"/>
    <w:rsid w:val="007C6C4E"/>
    <w:rsid w:val="0080692E"/>
    <w:rsid w:val="008107D4"/>
    <w:rsid w:val="0081720B"/>
    <w:rsid w:val="008527DD"/>
    <w:rsid w:val="00866279"/>
    <w:rsid w:val="0087273E"/>
    <w:rsid w:val="00885185"/>
    <w:rsid w:val="008C2135"/>
    <w:rsid w:val="008F6370"/>
    <w:rsid w:val="00911B96"/>
    <w:rsid w:val="00932478"/>
    <w:rsid w:val="00990707"/>
    <w:rsid w:val="009924B2"/>
    <w:rsid w:val="009958E9"/>
    <w:rsid w:val="009A0DC4"/>
    <w:rsid w:val="009B2223"/>
    <w:rsid w:val="009B4616"/>
    <w:rsid w:val="009B47E0"/>
    <w:rsid w:val="009D641C"/>
    <w:rsid w:val="00A6770A"/>
    <w:rsid w:val="00B12333"/>
    <w:rsid w:val="00B16760"/>
    <w:rsid w:val="00B16F44"/>
    <w:rsid w:val="00B3077C"/>
    <w:rsid w:val="00B357CE"/>
    <w:rsid w:val="00B35B1D"/>
    <w:rsid w:val="00B43E74"/>
    <w:rsid w:val="00B61649"/>
    <w:rsid w:val="00B64D37"/>
    <w:rsid w:val="00B82B87"/>
    <w:rsid w:val="00BB2DB2"/>
    <w:rsid w:val="00BB3AE6"/>
    <w:rsid w:val="00BB7D32"/>
    <w:rsid w:val="00BD4A8B"/>
    <w:rsid w:val="00BE55A4"/>
    <w:rsid w:val="00C05D3B"/>
    <w:rsid w:val="00C479AA"/>
    <w:rsid w:val="00C57C21"/>
    <w:rsid w:val="00C65896"/>
    <w:rsid w:val="00C66059"/>
    <w:rsid w:val="00C73F18"/>
    <w:rsid w:val="00C854F7"/>
    <w:rsid w:val="00C935B2"/>
    <w:rsid w:val="00CB7DD2"/>
    <w:rsid w:val="00CC66D9"/>
    <w:rsid w:val="00CC67BC"/>
    <w:rsid w:val="00CE6252"/>
    <w:rsid w:val="00D012A8"/>
    <w:rsid w:val="00D258DC"/>
    <w:rsid w:val="00D36234"/>
    <w:rsid w:val="00D40502"/>
    <w:rsid w:val="00D9115C"/>
    <w:rsid w:val="00DA67D1"/>
    <w:rsid w:val="00DD6547"/>
    <w:rsid w:val="00E03272"/>
    <w:rsid w:val="00E035B8"/>
    <w:rsid w:val="00E354DD"/>
    <w:rsid w:val="00E5536C"/>
    <w:rsid w:val="00E940C9"/>
    <w:rsid w:val="00E96120"/>
    <w:rsid w:val="00EB2A36"/>
    <w:rsid w:val="00EB47DB"/>
    <w:rsid w:val="00ED21C6"/>
    <w:rsid w:val="00EE5863"/>
    <w:rsid w:val="00F07F36"/>
    <w:rsid w:val="00F2106B"/>
    <w:rsid w:val="00F418CE"/>
    <w:rsid w:val="00F663C5"/>
    <w:rsid w:val="00F843EC"/>
    <w:rsid w:val="00F905F3"/>
    <w:rsid w:val="00FA2B5A"/>
    <w:rsid w:val="00FB729A"/>
    <w:rsid w:val="00FD6F58"/>
    <w:rsid w:val="00FD7715"/>
    <w:rsid w:val="00FE1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uiPriority="0" w:unhideWhenUsed="1" w:qFormat="1"/>
    <w:lsdException w:name="heading 4" w:locked="1" w:semiHidden="0" w:uiPriority="0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locked="1" w:semiHidden="0" w:uiPriority="0"/>
    <w:lsdException w:name="annotation text" w:unhideWhenUsed="1"/>
    <w:lsdException w:name="header" w:unhideWhenUsed="1"/>
    <w:lsdException w:name="footer" w:locked="1" w:semiHidden="0" w:uiPriority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locked="1" w:semiHidden="0" w:uiPriority="0"/>
    <w:lsdException w:name="annotation reference" w:unhideWhenUsed="1"/>
    <w:lsdException w:name="line number" w:unhideWhenUsed="1"/>
    <w:lsdException w:name="page number" w:locked="1" w:semiHidden="0" w:uiPriority="0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locked="1" w:semiHidden="0" w:uiPriority="0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locked="1" w:semiHidden="0" w:uiPriority="0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4D69AA"/>
    <w:rPr>
      <w:rFonts w:ascii="Arial" w:eastAsia="Times New Roman" w:hAnsi="Arial" w:cs="Arial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C6C4E"/>
    <w:pPr>
      <w:keepNext/>
      <w:spacing w:before="240" w:after="60"/>
      <w:outlineLvl w:val="1"/>
    </w:pPr>
    <w:rPr>
      <w:b/>
      <w:bCs/>
      <w:i/>
      <w:iCs/>
    </w:rPr>
  </w:style>
  <w:style w:type="paragraph" w:styleId="4">
    <w:name w:val="heading 4"/>
    <w:basedOn w:val="a"/>
    <w:link w:val="40"/>
    <w:uiPriority w:val="99"/>
    <w:qFormat/>
    <w:rsid w:val="007C6C4E"/>
    <w:pPr>
      <w:spacing w:before="100" w:beforeAutospacing="1" w:after="100" w:afterAutospacing="1"/>
      <w:jc w:val="center"/>
      <w:outlineLvl w:val="3"/>
    </w:pPr>
    <w:rPr>
      <w:b/>
      <w:b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7C6C4E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link w:val="4"/>
    <w:uiPriority w:val="99"/>
    <w:locked/>
    <w:rsid w:val="007C6C4E"/>
    <w:rPr>
      <w:rFonts w:ascii="Arial" w:hAnsi="Arial" w:cs="Arial"/>
      <w:b/>
      <w:bCs/>
      <w:color w:val="00000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4D69A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69AA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69AA"/>
    <w:pPr>
      <w:spacing w:line="288" w:lineRule="auto"/>
      <w:jc w:val="both"/>
    </w:pPr>
    <w:rPr>
      <w:sz w:val="20"/>
      <w:szCs w:val="20"/>
    </w:rPr>
  </w:style>
  <w:style w:type="character" w:customStyle="1" w:styleId="a6">
    <w:name w:val="Основной текст Знак"/>
    <w:link w:val="a5"/>
    <w:uiPriority w:val="99"/>
    <w:locked/>
    <w:rsid w:val="004D69AA"/>
    <w:rPr>
      <w:rFonts w:ascii="Arial" w:hAnsi="Arial" w:cs="Arial"/>
      <w:sz w:val="20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rsid w:val="004D69AA"/>
    <w:rPr>
      <w:sz w:val="20"/>
      <w:szCs w:val="20"/>
    </w:rPr>
  </w:style>
  <w:style w:type="character" w:customStyle="1" w:styleId="a8">
    <w:name w:val="Текст сноски Знак"/>
    <w:link w:val="a7"/>
    <w:uiPriority w:val="99"/>
    <w:semiHidden/>
    <w:locked/>
    <w:rsid w:val="004D69AA"/>
    <w:rPr>
      <w:rFonts w:ascii="Arial" w:hAnsi="Arial" w:cs="Arial"/>
      <w:sz w:val="20"/>
      <w:szCs w:val="20"/>
      <w:lang w:eastAsia="ru-RU"/>
    </w:rPr>
  </w:style>
  <w:style w:type="character" w:styleId="a9">
    <w:name w:val="footnote reference"/>
    <w:uiPriority w:val="99"/>
    <w:semiHidden/>
    <w:rsid w:val="004D69AA"/>
    <w:rPr>
      <w:vertAlign w:val="superscript"/>
    </w:rPr>
  </w:style>
  <w:style w:type="character" w:styleId="aa">
    <w:name w:val="Placeholder Text"/>
    <w:uiPriority w:val="99"/>
    <w:semiHidden/>
    <w:rsid w:val="004D69AA"/>
    <w:rPr>
      <w:color w:val="808080"/>
    </w:rPr>
  </w:style>
  <w:style w:type="paragraph" w:styleId="ab">
    <w:name w:val="Normal (Web)"/>
    <w:basedOn w:val="a"/>
    <w:uiPriority w:val="99"/>
    <w:rsid w:val="006172A3"/>
    <w:pPr>
      <w:spacing w:before="100" w:beforeAutospacing="1" w:after="100" w:afterAutospacing="1"/>
      <w:jc w:val="both"/>
    </w:pPr>
    <w:rPr>
      <w:color w:val="000000"/>
      <w:sz w:val="20"/>
      <w:szCs w:val="20"/>
    </w:rPr>
  </w:style>
  <w:style w:type="character" w:styleId="ac">
    <w:name w:val="Strong"/>
    <w:uiPriority w:val="99"/>
    <w:qFormat/>
    <w:rsid w:val="006172A3"/>
    <w:rPr>
      <w:rFonts w:cs="Times New Roman"/>
      <w:b/>
      <w:bCs/>
    </w:rPr>
  </w:style>
  <w:style w:type="table" w:styleId="ad">
    <w:name w:val="Table Grid"/>
    <w:basedOn w:val="a1"/>
    <w:uiPriority w:val="99"/>
    <w:rsid w:val="007C6C4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">
    <w:name w:val="form"/>
    <w:basedOn w:val="a"/>
    <w:uiPriority w:val="99"/>
    <w:rsid w:val="007C6C4E"/>
    <w:pP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right">
    <w:name w:val="right"/>
    <w:basedOn w:val="a"/>
    <w:uiPriority w:val="99"/>
    <w:rsid w:val="007C6C4E"/>
    <w:pP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styleId="ae">
    <w:name w:val="header"/>
    <w:basedOn w:val="a"/>
    <w:link w:val="af"/>
    <w:uiPriority w:val="99"/>
    <w:rsid w:val="007C6C4E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sid w:val="007C6C4E"/>
    <w:rPr>
      <w:rFonts w:ascii="Arial" w:hAnsi="Arial" w:cs="Arial"/>
      <w:sz w:val="28"/>
      <w:szCs w:val="28"/>
      <w:lang w:eastAsia="ru-RU"/>
    </w:rPr>
  </w:style>
  <w:style w:type="paragraph" w:styleId="af0">
    <w:name w:val="footer"/>
    <w:basedOn w:val="a"/>
    <w:link w:val="af1"/>
    <w:uiPriority w:val="99"/>
    <w:rsid w:val="007C6C4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locked/>
    <w:rsid w:val="007C6C4E"/>
    <w:rPr>
      <w:rFonts w:ascii="Arial" w:hAnsi="Arial" w:cs="Arial"/>
      <w:sz w:val="28"/>
      <w:szCs w:val="28"/>
      <w:lang w:eastAsia="ru-RU"/>
    </w:rPr>
  </w:style>
  <w:style w:type="character" w:styleId="af2">
    <w:name w:val="page number"/>
    <w:uiPriority w:val="99"/>
    <w:rsid w:val="007C6C4E"/>
    <w:rPr>
      <w:rFonts w:cs="Times New Roman"/>
    </w:rPr>
  </w:style>
  <w:style w:type="paragraph" w:styleId="af3">
    <w:name w:val="Title"/>
    <w:basedOn w:val="a"/>
    <w:link w:val="af4"/>
    <w:uiPriority w:val="99"/>
    <w:qFormat/>
    <w:rsid w:val="007C6C4E"/>
    <w:pPr>
      <w:autoSpaceDE w:val="0"/>
      <w:autoSpaceDN w:val="0"/>
      <w:adjustRightInd w:val="0"/>
      <w:jc w:val="center"/>
    </w:pPr>
    <w:rPr>
      <w:rFonts w:ascii="Times New Roman" w:hAnsi="Times New Roman" w:cs="Times New Roman"/>
      <w:b/>
      <w:bCs/>
    </w:rPr>
  </w:style>
  <w:style w:type="character" w:customStyle="1" w:styleId="af4">
    <w:name w:val="Название Знак"/>
    <w:link w:val="af3"/>
    <w:uiPriority w:val="99"/>
    <w:locked/>
    <w:rsid w:val="007C6C4E"/>
    <w:rPr>
      <w:rFonts w:ascii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1.bin"/><Relationship Id="rId21" Type="http://schemas.openxmlformats.org/officeDocument/2006/relationships/oleObject" Target="embeddings/oleObject5.bin"/><Relationship Id="rId42" Type="http://schemas.openxmlformats.org/officeDocument/2006/relationships/image" Target="media/image19.wmf"/><Relationship Id="rId63" Type="http://schemas.openxmlformats.org/officeDocument/2006/relationships/image" Target="media/image29.wmf"/><Relationship Id="rId84" Type="http://schemas.openxmlformats.org/officeDocument/2006/relationships/image" Target="media/image41.wmf"/><Relationship Id="rId138" Type="http://schemas.openxmlformats.org/officeDocument/2006/relationships/image" Target="media/image69.wmf"/><Relationship Id="rId159" Type="http://schemas.openxmlformats.org/officeDocument/2006/relationships/oleObject" Target="embeddings/oleObject72.bin"/><Relationship Id="rId170" Type="http://schemas.openxmlformats.org/officeDocument/2006/relationships/image" Target="media/image83.wmf"/><Relationship Id="rId191" Type="http://schemas.openxmlformats.org/officeDocument/2006/relationships/image" Target="media/image92.wmf"/><Relationship Id="rId205" Type="http://schemas.openxmlformats.org/officeDocument/2006/relationships/image" Target="media/image99.wmf"/><Relationship Id="rId226" Type="http://schemas.openxmlformats.org/officeDocument/2006/relationships/hyperlink" Target="file:///D:\=&#1050;&#1072;&#1092;&#1077;&#1076;&#1088;&#1072;%20&#1055;&#1041;&#1057;=\=Muzaffarov%20Ulmas=\&#1085;&#1086;&#1088;&#1084;%20&#1076;&#1086;&#1082;\&#1057;&#1053;&#1080;&#1055;\NPB\105-03.htm" TargetMode="External"/><Relationship Id="rId107" Type="http://schemas.openxmlformats.org/officeDocument/2006/relationships/image" Target="media/image52.wmf"/><Relationship Id="rId11" Type="http://schemas.openxmlformats.org/officeDocument/2006/relationships/oleObject" Target="embeddings/oleObject1.bin"/><Relationship Id="rId32" Type="http://schemas.openxmlformats.org/officeDocument/2006/relationships/image" Target="media/image13.wmf"/><Relationship Id="rId53" Type="http://schemas.openxmlformats.org/officeDocument/2006/relationships/oleObject" Target="embeddings/oleObject20.bin"/><Relationship Id="rId74" Type="http://schemas.openxmlformats.org/officeDocument/2006/relationships/oleObject" Target="embeddings/oleObject30.bin"/><Relationship Id="rId128" Type="http://schemas.openxmlformats.org/officeDocument/2006/relationships/oleObject" Target="embeddings/oleObject56.bin"/><Relationship Id="rId149" Type="http://schemas.openxmlformats.org/officeDocument/2006/relationships/image" Target="media/image74.png"/><Relationship Id="rId5" Type="http://schemas.openxmlformats.org/officeDocument/2006/relationships/webSettings" Target="webSettings.xml"/><Relationship Id="rId95" Type="http://schemas.openxmlformats.org/officeDocument/2006/relationships/image" Target="media/image45.png"/><Relationship Id="rId160" Type="http://schemas.openxmlformats.org/officeDocument/2006/relationships/oleObject" Target="embeddings/oleObject73.bin"/><Relationship Id="rId181" Type="http://schemas.openxmlformats.org/officeDocument/2006/relationships/image" Target="media/image87.wmf"/><Relationship Id="rId216" Type="http://schemas.openxmlformats.org/officeDocument/2006/relationships/oleObject" Target="embeddings/oleObject103.bin"/><Relationship Id="rId237" Type="http://schemas.openxmlformats.org/officeDocument/2006/relationships/theme" Target="theme/theme1.xml"/><Relationship Id="rId22" Type="http://schemas.openxmlformats.org/officeDocument/2006/relationships/image" Target="media/image8.wmf"/><Relationship Id="rId43" Type="http://schemas.openxmlformats.org/officeDocument/2006/relationships/oleObject" Target="embeddings/oleObject15.bin"/><Relationship Id="rId64" Type="http://schemas.openxmlformats.org/officeDocument/2006/relationships/oleObject" Target="embeddings/oleObject26.bin"/><Relationship Id="rId118" Type="http://schemas.openxmlformats.org/officeDocument/2006/relationships/image" Target="media/image58.wmf"/><Relationship Id="rId139" Type="http://schemas.openxmlformats.org/officeDocument/2006/relationships/oleObject" Target="embeddings/oleObject61.bin"/><Relationship Id="rId80" Type="http://schemas.openxmlformats.org/officeDocument/2006/relationships/oleObject" Target="embeddings/oleObject33.bin"/><Relationship Id="rId85" Type="http://schemas.openxmlformats.org/officeDocument/2006/relationships/oleObject" Target="embeddings/oleObject35.bin"/><Relationship Id="rId150" Type="http://schemas.openxmlformats.org/officeDocument/2006/relationships/image" Target="media/image75.wmf"/><Relationship Id="rId155" Type="http://schemas.openxmlformats.org/officeDocument/2006/relationships/oleObject" Target="embeddings/oleObject69.bin"/><Relationship Id="rId171" Type="http://schemas.openxmlformats.org/officeDocument/2006/relationships/oleObject" Target="embeddings/oleObject79.bin"/><Relationship Id="rId176" Type="http://schemas.openxmlformats.org/officeDocument/2006/relationships/oleObject" Target="embeddings/oleObject83.bin"/><Relationship Id="rId192" Type="http://schemas.openxmlformats.org/officeDocument/2006/relationships/oleObject" Target="embeddings/oleObject91.bin"/><Relationship Id="rId197" Type="http://schemas.openxmlformats.org/officeDocument/2006/relationships/oleObject" Target="embeddings/oleObject95.bin"/><Relationship Id="rId206" Type="http://schemas.openxmlformats.org/officeDocument/2006/relationships/oleObject" Target="embeddings/oleObject98.bin"/><Relationship Id="rId227" Type="http://schemas.openxmlformats.org/officeDocument/2006/relationships/hyperlink" Target="file:///D:\=&#1050;&#1072;&#1092;&#1077;&#1076;&#1088;&#1072;%20&#1055;&#1041;&#1057;=\=Muzaffarov%20Ulmas=\&#1085;&#1086;&#1088;&#1084;%20&#1076;&#1086;&#1082;\&#1057;&#1053;&#1080;&#1055;\NPB\105-03.htm" TargetMode="External"/><Relationship Id="rId201" Type="http://schemas.openxmlformats.org/officeDocument/2006/relationships/image" Target="media/image96.png"/><Relationship Id="rId222" Type="http://schemas.openxmlformats.org/officeDocument/2006/relationships/image" Target="media/image106.wmf"/><Relationship Id="rId12" Type="http://schemas.openxmlformats.org/officeDocument/2006/relationships/image" Target="media/image2.wmf"/><Relationship Id="rId17" Type="http://schemas.openxmlformats.org/officeDocument/2006/relationships/oleObject" Target="embeddings/oleObject3.bin"/><Relationship Id="rId33" Type="http://schemas.openxmlformats.org/officeDocument/2006/relationships/oleObject" Target="embeddings/oleObject11.bin"/><Relationship Id="rId38" Type="http://schemas.openxmlformats.org/officeDocument/2006/relationships/image" Target="media/image16.png"/><Relationship Id="rId59" Type="http://schemas.openxmlformats.org/officeDocument/2006/relationships/oleObject" Target="embeddings/oleObject23.bin"/><Relationship Id="rId103" Type="http://schemas.openxmlformats.org/officeDocument/2006/relationships/image" Target="media/image50.wmf"/><Relationship Id="rId108" Type="http://schemas.openxmlformats.org/officeDocument/2006/relationships/oleObject" Target="embeddings/oleObject47.bin"/><Relationship Id="rId124" Type="http://schemas.openxmlformats.org/officeDocument/2006/relationships/oleObject" Target="embeddings/oleObject54.bin"/><Relationship Id="rId129" Type="http://schemas.openxmlformats.org/officeDocument/2006/relationships/image" Target="media/image64.wmf"/><Relationship Id="rId54" Type="http://schemas.openxmlformats.org/officeDocument/2006/relationships/image" Target="media/image25.wmf"/><Relationship Id="rId70" Type="http://schemas.openxmlformats.org/officeDocument/2006/relationships/image" Target="media/image33.wmf"/><Relationship Id="rId75" Type="http://schemas.openxmlformats.org/officeDocument/2006/relationships/image" Target="media/image36.png"/><Relationship Id="rId91" Type="http://schemas.openxmlformats.org/officeDocument/2006/relationships/oleObject" Target="embeddings/oleObject39.bin"/><Relationship Id="rId96" Type="http://schemas.openxmlformats.org/officeDocument/2006/relationships/image" Target="media/image46.png"/><Relationship Id="rId140" Type="http://schemas.openxmlformats.org/officeDocument/2006/relationships/oleObject" Target="embeddings/oleObject62.bin"/><Relationship Id="rId145" Type="http://schemas.openxmlformats.org/officeDocument/2006/relationships/image" Target="media/image72.wmf"/><Relationship Id="rId161" Type="http://schemas.openxmlformats.org/officeDocument/2006/relationships/oleObject" Target="embeddings/oleObject74.bin"/><Relationship Id="rId166" Type="http://schemas.openxmlformats.org/officeDocument/2006/relationships/image" Target="media/image81.wmf"/><Relationship Id="rId182" Type="http://schemas.openxmlformats.org/officeDocument/2006/relationships/oleObject" Target="embeddings/oleObject86.bin"/><Relationship Id="rId187" Type="http://schemas.openxmlformats.org/officeDocument/2006/relationships/image" Target="media/image90.wmf"/><Relationship Id="rId217" Type="http://schemas.openxmlformats.org/officeDocument/2006/relationships/oleObject" Target="embeddings/oleObject104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212" Type="http://schemas.openxmlformats.org/officeDocument/2006/relationships/image" Target="media/image103.wmf"/><Relationship Id="rId233" Type="http://schemas.openxmlformats.org/officeDocument/2006/relationships/oleObject" Target="embeddings/oleObject107.bin"/><Relationship Id="rId23" Type="http://schemas.openxmlformats.org/officeDocument/2006/relationships/oleObject" Target="embeddings/oleObject6.bin"/><Relationship Id="rId28" Type="http://schemas.openxmlformats.org/officeDocument/2006/relationships/image" Target="media/image11.wmf"/><Relationship Id="rId49" Type="http://schemas.openxmlformats.org/officeDocument/2006/relationships/oleObject" Target="embeddings/oleObject18.bin"/><Relationship Id="rId114" Type="http://schemas.openxmlformats.org/officeDocument/2006/relationships/oleObject" Target="embeddings/oleObject49.bin"/><Relationship Id="rId119" Type="http://schemas.openxmlformats.org/officeDocument/2006/relationships/oleObject" Target="embeddings/oleObject52.bin"/><Relationship Id="rId44" Type="http://schemas.openxmlformats.org/officeDocument/2006/relationships/image" Target="media/image20.wmf"/><Relationship Id="rId60" Type="http://schemas.openxmlformats.org/officeDocument/2006/relationships/image" Target="media/image28.wmf"/><Relationship Id="rId65" Type="http://schemas.openxmlformats.org/officeDocument/2006/relationships/image" Target="media/image30.wmf"/><Relationship Id="rId81" Type="http://schemas.openxmlformats.org/officeDocument/2006/relationships/image" Target="media/image39.png"/><Relationship Id="rId86" Type="http://schemas.openxmlformats.org/officeDocument/2006/relationships/oleObject" Target="embeddings/oleObject36.bin"/><Relationship Id="rId130" Type="http://schemas.openxmlformats.org/officeDocument/2006/relationships/oleObject" Target="embeddings/oleObject57.bin"/><Relationship Id="rId135" Type="http://schemas.openxmlformats.org/officeDocument/2006/relationships/oleObject" Target="embeddings/oleObject59.bin"/><Relationship Id="rId151" Type="http://schemas.openxmlformats.org/officeDocument/2006/relationships/oleObject" Target="embeddings/oleObject67.bin"/><Relationship Id="rId156" Type="http://schemas.openxmlformats.org/officeDocument/2006/relationships/image" Target="media/image78.wmf"/><Relationship Id="rId177" Type="http://schemas.openxmlformats.org/officeDocument/2006/relationships/image" Target="media/image85.wmf"/><Relationship Id="rId198" Type="http://schemas.openxmlformats.org/officeDocument/2006/relationships/oleObject" Target="embeddings/oleObject96.bin"/><Relationship Id="rId172" Type="http://schemas.openxmlformats.org/officeDocument/2006/relationships/oleObject" Target="embeddings/oleObject80.bin"/><Relationship Id="rId193" Type="http://schemas.openxmlformats.org/officeDocument/2006/relationships/oleObject" Target="embeddings/oleObject92.bin"/><Relationship Id="rId202" Type="http://schemas.openxmlformats.org/officeDocument/2006/relationships/image" Target="media/image97.png"/><Relationship Id="rId207" Type="http://schemas.openxmlformats.org/officeDocument/2006/relationships/oleObject" Target="embeddings/oleObject99.bin"/><Relationship Id="rId223" Type="http://schemas.openxmlformats.org/officeDocument/2006/relationships/oleObject" Target="embeddings/oleObject106.bin"/><Relationship Id="rId228" Type="http://schemas.openxmlformats.org/officeDocument/2006/relationships/hyperlink" Target="file:///D:\=&#1050;&#1072;&#1092;&#1077;&#1076;&#1088;&#1072;%20&#1055;&#1041;&#1057;=\=Muzaffarov%20Ulmas=\&#1085;&#1086;&#1088;&#1084;%20&#1076;&#1086;&#1082;\&#1057;&#1053;&#1080;&#1055;\NPB\105-03.htm" TargetMode="External"/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39" Type="http://schemas.openxmlformats.org/officeDocument/2006/relationships/image" Target="media/image17.png"/><Relationship Id="rId109" Type="http://schemas.openxmlformats.org/officeDocument/2006/relationships/image" Target="media/image53.wmf"/><Relationship Id="rId34" Type="http://schemas.openxmlformats.org/officeDocument/2006/relationships/image" Target="media/image14.wmf"/><Relationship Id="rId50" Type="http://schemas.openxmlformats.org/officeDocument/2006/relationships/image" Target="media/image23.wmf"/><Relationship Id="rId55" Type="http://schemas.openxmlformats.org/officeDocument/2006/relationships/oleObject" Target="embeddings/oleObject21.bin"/><Relationship Id="rId76" Type="http://schemas.openxmlformats.org/officeDocument/2006/relationships/image" Target="media/image37.wmf"/><Relationship Id="rId97" Type="http://schemas.openxmlformats.org/officeDocument/2006/relationships/image" Target="media/image47.wmf"/><Relationship Id="rId104" Type="http://schemas.openxmlformats.org/officeDocument/2006/relationships/oleObject" Target="embeddings/oleObject45.bin"/><Relationship Id="rId120" Type="http://schemas.openxmlformats.org/officeDocument/2006/relationships/image" Target="media/image59.png"/><Relationship Id="rId125" Type="http://schemas.openxmlformats.org/officeDocument/2006/relationships/image" Target="media/image62.wmf"/><Relationship Id="rId141" Type="http://schemas.openxmlformats.org/officeDocument/2006/relationships/oleObject" Target="embeddings/oleObject63.bin"/><Relationship Id="rId146" Type="http://schemas.openxmlformats.org/officeDocument/2006/relationships/oleObject" Target="embeddings/oleObject65.bin"/><Relationship Id="rId167" Type="http://schemas.openxmlformats.org/officeDocument/2006/relationships/oleObject" Target="embeddings/oleObject77.bin"/><Relationship Id="rId188" Type="http://schemas.openxmlformats.org/officeDocument/2006/relationships/oleObject" Target="embeddings/oleObject89.bin"/><Relationship Id="rId7" Type="http://schemas.openxmlformats.org/officeDocument/2006/relationships/endnotes" Target="endnotes.xml"/><Relationship Id="rId71" Type="http://schemas.openxmlformats.org/officeDocument/2006/relationships/oleObject" Target="embeddings/oleObject29.bin"/><Relationship Id="rId92" Type="http://schemas.openxmlformats.org/officeDocument/2006/relationships/oleObject" Target="embeddings/oleObject40.bin"/><Relationship Id="rId162" Type="http://schemas.openxmlformats.org/officeDocument/2006/relationships/image" Target="media/image79.wmf"/><Relationship Id="rId183" Type="http://schemas.openxmlformats.org/officeDocument/2006/relationships/image" Target="media/image88.wmf"/><Relationship Id="rId213" Type="http://schemas.openxmlformats.org/officeDocument/2006/relationships/oleObject" Target="embeddings/oleObject101.bin"/><Relationship Id="rId218" Type="http://schemas.openxmlformats.org/officeDocument/2006/relationships/header" Target="header3.xml"/><Relationship Id="rId234" Type="http://schemas.openxmlformats.org/officeDocument/2006/relationships/header" Target="header6.xml"/><Relationship Id="rId2" Type="http://schemas.openxmlformats.org/officeDocument/2006/relationships/styles" Target="styles.xml"/><Relationship Id="rId29" Type="http://schemas.openxmlformats.org/officeDocument/2006/relationships/oleObject" Target="embeddings/oleObject9.bin"/><Relationship Id="rId24" Type="http://schemas.openxmlformats.org/officeDocument/2006/relationships/image" Target="media/image9.wmf"/><Relationship Id="rId40" Type="http://schemas.openxmlformats.org/officeDocument/2006/relationships/image" Target="media/image18.wmf"/><Relationship Id="rId45" Type="http://schemas.openxmlformats.org/officeDocument/2006/relationships/oleObject" Target="embeddings/oleObject16.bin"/><Relationship Id="rId66" Type="http://schemas.openxmlformats.org/officeDocument/2006/relationships/oleObject" Target="embeddings/oleObject27.bin"/><Relationship Id="rId87" Type="http://schemas.openxmlformats.org/officeDocument/2006/relationships/oleObject" Target="embeddings/oleObject37.bin"/><Relationship Id="rId110" Type="http://schemas.openxmlformats.org/officeDocument/2006/relationships/oleObject" Target="embeddings/oleObject48.bin"/><Relationship Id="rId115" Type="http://schemas.openxmlformats.org/officeDocument/2006/relationships/image" Target="media/image57.wmf"/><Relationship Id="rId131" Type="http://schemas.openxmlformats.org/officeDocument/2006/relationships/image" Target="media/image65.wmf"/><Relationship Id="rId136" Type="http://schemas.openxmlformats.org/officeDocument/2006/relationships/image" Target="media/image68.wmf"/><Relationship Id="rId157" Type="http://schemas.openxmlformats.org/officeDocument/2006/relationships/oleObject" Target="embeddings/oleObject70.bin"/><Relationship Id="rId178" Type="http://schemas.openxmlformats.org/officeDocument/2006/relationships/oleObject" Target="embeddings/oleObject84.bin"/><Relationship Id="rId61" Type="http://schemas.openxmlformats.org/officeDocument/2006/relationships/oleObject" Target="embeddings/oleObject24.bin"/><Relationship Id="rId82" Type="http://schemas.openxmlformats.org/officeDocument/2006/relationships/image" Target="media/image40.wmf"/><Relationship Id="rId152" Type="http://schemas.openxmlformats.org/officeDocument/2006/relationships/image" Target="media/image76.wmf"/><Relationship Id="rId173" Type="http://schemas.openxmlformats.org/officeDocument/2006/relationships/oleObject" Target="embeddings/oleObject81.bin"/><Relationship Id="rId194" Type="http://schemas.openxmlformats.org/officeDocument/2006/relationships/image" Target="media/image93.wmf"/><Relationship Id="rId199" Type="http://schemas.openxmlformats.org/officeDocument/2006/relationships/image" Target="media/image94.png"/><Relationship Id="rId203" Type="http://schemas.openxmlformats.org/officeDocument/2006/relationships/image" Target="media/image98.wmf"/><Relationship Id="rId208" Type="http://schemas.openxmlformats.org/officeDocument/2006/relationships/image" Target="media/image100.wmf"/><Relationship Id="rId229" Type="http://schemas.openxmlformats.org/officeDocument/2006/relationships/hyperlink" Target="file:///D:\=&#1050;&#1072;&#1092;&#1077;&#1076;&#1088;&#1072;%20&#1055;&#1041;&#1057;=\=Muzaffarov%20Ulmas=\&#1085;&#1086;&#1088;&#1084;%20&#1076;&#1086;&#1082;\&#1057;&#1053;&#1080;&#1055;\NPB\105-03.htm" TargetMode="External"/><Relationship Id="rId19" Type="http://schemas.openxmlformats.org/officeDocument/2006/relationships/oleObject" Target="embeddings/oleObject4.bin"/><Relationship Id="rId224" Type="http://schemas.openxmlformats.org/officeDocument/2006/relationships/header" Target="header5.xml"/><Relationship Id="rId14" Type="http://schemas.openxmlformats.org/officeDocument/2006/relationships/image" Target="media/image3.png"/><Relationship Id="rId30" Type="http://schemas.openxmlformats.org/officeDocument/2006/relationships/image" Target="media/image12.wmf"/><Relationship Id="rId35" Type="http://schemas.openxmlformats.org/officeDocument/2006/relationships/oleObject" Target="embeddings/oleObject12.bin"/><Relationship Id="rId56" Type="http://schemas.openxmlformats.org/officeDocument/2006/relationships/image" Target="media/image26.wmf"/><Relationship Id="rId77" Type="http://schemas.openxmlformats.org/officeDocument/2006/relationships/oleObject" Target="embeddings/oleObject31.bin"/><Relationship Id="rId100" Type="http://schemas.openxmlformats.org/officeDocument/2006/relationships/oleObject" Target="embeddings/oleObject43.bin"/><Relationship Id="rId105" Type="http://schemas.openxmlformats.org/officeDocument/2006/relationships/image" Target="media/image51.wmf"/><Relationship Id="rId126" Type="http://schemas.openxmlformats.org/officeDocument/2006/relationships/oleObject" Target="embeddings/oleObject55.bin"/><Relationship Id="rId147" Type="http://schemas.openxmlformats.org/officeDocument/2006/relationships/image" Target="media/image73.wmf"/><Relationship Id="rId168" Type="http://schemas.openxmlformats.org/officeDocument/2006/relationships/image" Target="media/image82.wmf"/><Relationship Id="rId8" Type="http://schemas.openxmlformats.org/officeDocument/2006/relationships/header" Target="header1.xml"/><Relationship Id="rId51" Type="http://schemas.openxmlformats.org/officeDocument/2006/relationships/oleObject" Target="embeddings/oleObject19.bin"/><Relationship Id="rId72" Type="http://schemas.openxmlformats.org/officeDocument/2006/relationships/image" Target="media/image34.png"/><Relationship Id="rId93" Type="http://schemas.openxmlformats.org/officeDocument/2006/relationships/oleObject" Target="embeddings/oleObject41.bin"/><Relationship Id="rId98" Type="http://schemas.openxmlformats.org/officeDocument/2006/relationships/oleObject" Target="embeddings/oleObject42.bin"/><Relationship Id="rId121" Type="http://schemas.openxmlformats.org/officeDocument/2006/relationships/image" Target="media/image60.wmf"/><Relationship Id="rId142" Type="http://schemas.openxmlformats.org/officeDocument/2006/relationships/image" Target="media/image70.png"/><Relationship Id="rId163" Type="http://schemas.openxmlformats.org/officeDocument/2006/relationships/oleObject" Target="embeddings/oleObject75.bin"/><Relationship Id="rId184" Type="http://schemas.openxmlformats.org/officeDocument/2006/relationships/oleObject" Target="embeddings/oleObject87.bin"/><Relationship Id="rId189" Type="http://schemas.openxmlformats.org/officeDocument/2006/relationships/oleObject" Target="embeddings/oleObject90.bin"/><Relationship Id="rId219" Type="http://schemas.openxmlformats.org/officeDocument/2006/relationships/header" Target="header4.xml"/><Relationship Id="rId3" Type="http://schemas.microsoft.com/office/2007/relationships/stylesWithEffects" Target="stylesWithEffects.xml"/><Relationship Id="rId214" Type="http://schemas.openxmlformats.org/officeDocument/2006/relationships/image" Target="media/image104.wmf"/><Relationship Id="rId230" Type="http://schemas.openxmlformats.org/officeDocument/2006/relationships/hyperlink" Target="file:///D:\=&#1050;&#1072;&#1092;&#1077;&#1076;&#1088;&#1072;%20&#1055;&#1041;&#1057;=\=Muzaffarov%20Ulmas=\&#1085;&#1086;&#1088;&#1084;%20&#1076;&#1086;&#1082;\&#1057;&#1053;&#1080;&#1055;\NPB\105-03.htm" TargetMode="External"/><Relationship Id="rId235" Type="http://schemas.openxmlformats.org/officeDocument/2006/relationships/header" Target="header7.xml"/><Relationship Id="rId25" Type="http://schemas.openxmlformats.org/officeDocument/2006/relationships/oleObject" Target="embeddings/oleObject7.bin"/><Relationship Id="rId46" Type="http://schemas.openxmlformats.org/officeDocument/2006/relationships/image" Target="media/image21.wmf"/><Relationship Id="rId67" Type="http://schemas.openxmlformats.org/officeDocument/2006/relationships/image" Target="media/image31.png"/><Relationship Id="rId116" Type="http://schemas.openxmlformats.org/officeDocument/2006/relationships/oleObject" Target="embeddings/oleObject50.bin"/><Relationship Id="rId137" Type="http://schemas.openxmlformats.org/officeDocument/2006/relationships/oleObject" Target="embeddings/oleObject60.bin"/><Relationship Id="rId158" Type="http://schemas.openxmlformats.org/officeDocument/2006/relationships/oleObject" Target="embeddings/oleObject71.bin"/><Relationship Id="rId20" Type="http://schemas.openxmlformats.org/officeDocument/2006/relationships/image" Target="media/image7.wmf"/><Relationship Id="rId41" Type="http://schemas.openxmlformats.org/officeDocument/2006/relationships/oleObject" Target="embeddings/oleObject14.bin"/><Relationship Id="rId62" Type="http://schemas.openxmlformats.org/officeDocument/2006/relationships/oleObject" Target="embeddings/oleObject25.bin"/><Relationship Id="rId83" Type="http://schemas.openxmlformats.org/officeDocument/2006/relationships/oleObject" Target="embeddings/oleObject34.bin"/><Relationship Id="rId88" Type="http://schemas.openxmlformats.org/officeDocument/2006/relationships/image" Target="media/image42.wmf"/><Relationship Id="rId111" Type="http://schemas.openxmlformats.org/officeDocument/2006/relationships/image" Target="media/image54.png"/><Relationship Id="rId132" Type="http://schemas.openxmlformats.org/officeDocument/2006/relationships/oleObject" Target="embeddings/oleObject58.bin"/><Relationship Id="rId153" Type="http://schemas.openxmlformats.org/officeDocument/2006/relationships/oleObject" Target="embeddings/oleObject68.bin"/><Relationship Id="rId174" Type="http://schemas.openxmlformats.org/officeDocument/2006/relationships/oleObject" Target="embeddings/oleObject82.bin"/><Relationship Id="rId179" Type="http://schemas.openxmlformats.org/officeDocument/2006/relationships/image" Target="media/image86.wmf"/><Relationship Id="rId195" Type="http://schemas.openxmlformats.org/officeDocument/2006/relationships/oleObject" Target="embeddings/oleObject93.bin"/><Relationship Id="rId209" Type="http://schemas.openxmlformats.org/officeDocument/2006/relationships/oleObject" Target="embeddings/oleObject100.bin"/><Relationship Id="rId190" Type="http://schemas.openxmlformats.org/officeDocument/2006/relationships/image" Target="media/image91.png"/><Relationship Id="rId204" Type="http://schemas.openxmlformats.org/officeDocument/2006/relationships/oleObject" Target="embeddings/oleObject97.bin"/><Relationship Id="rId220" Type="http://schemas.openxmlformats.org/officeDocument/2006/relationships/image" Target="media/image105.wmf"/><Relationship Id="rId225" Type="http://schemas.openxmlformats.org/officeDocument/2006/relationships/hyperlink" Target="file:///D:\=&#1050;&#1072;&#1092;&#1077;&#1076;&#1088;&#1072;%20&#1055;&#1041;&#1057;=\=Muzaffarov%20Ulmas=\&#1085;&#1086;&#1088;&#1084;%20&#1076;&#1086;&#1082;\&#1057;&#1053;&#1080;&#1055;\NPB\105-03.htm" TargetMode="External"/><Relationship Id="rId15" Type="http://schemas.openxmlformats.org/officeDocument/2006/relationships/image" Target="media/image4.png"/><Relationship Id="rId36" Type="http://schemas.openxmlformats.org/officeDocument/2006/relationships/image" Target="media/image15.wmf"/><Relationship Id="rId57" Type="http://schemas.openxmlformats.org/officeDocument/2006/relationships/oleObject" Target="embeddings/oleObject22.bin"/><Relationship Id="rId106" Type="http://schemas.openxmlformats.org/officeDocument/2006/relationships/oleObject" Target="embeddings/oleObject46.bin"/><Relationship Id="rId127" Type="http://schemas.openxmlformats.org/officeDocument/2006/relationships/image" Target="media/image63.wmf"/><Relationship Id="rId10" Type="http://schemas.openxmlformats.org/officeDocument/2006/relationships/image" Target="media/image1.wmf"/><Relationship Id="rId31" Type="http://schemas.openxmlformats.org/officeDocument/2006/relationships/oleObject" Target="embeddings/oleObject10.bin"/><Relationship Id="rId52" Type="http://schemas.openxmlformats.org/officeDocument/2006/relationships/image" Target="media/image24.wmf"/><Relationship Id="rId73" Type="http://schemas.openxmlformats.org/officeDocument/2006/relationships/image" Target="media/image35.wmf"/><Relationship Id="rId78" Type="http://schemas.openxmlformats.org/officeDocument/2006/relationships/image" Target="media/image38.wmf"/><Relationship Id="rId94" Type="http://schemas.openxmlformats.org/officeDocument/2006/relationships/image" Target="media/image44.png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122" Type="http://schemas.openxmlformats.org/officeDocument/2006/relationships/oleObject" Target="embeddings/oleObject53.bin"/><Relationship Id="rId143" Type="http://schemas.openxmlformats.org/officeDocument/2006/relationships/image" Target="media/image71.wmf"/><Relationship Id="rId148" Type="http://schemas.openxmlformats.org/officeDocument/2006/relationships/oleObject" Target="embeddings/oleObject66.bin"/><Relationship Id="rId164" Type="http://schemas.openxmlformats.org/officeDocument/2006/relationships/image" Target="media/image80.wmf"/><Relationship Id="rId169" Type="http://schemas.openxmlformats.org/officeDocument/2006/relationships/oleObject" Target="embeddings/oleObject78.bin"/><Relationship Id="rId185" Type="http://schemas.openxmlformats.org/officeDocument/2006/relationships/image" Target="media/image89.wmf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80" Type="http://schemas.openxmlformats.org/officeDocument/2006/relationships/oleObject" Target="embeddings/oleObject85.bin"/><Relationship Id="rId210" Type="http://schemas.openxmlformats.org/officeDocument/2006/relationships/image" Target="media/image101.png"/><Relationship Id="rId215" Type="http://schemas.openxmlformats.org/officeDocument/2006/relationships/oleObject" Target="embeddings/oleObject102.bin"/><Relationship Id="rId236" Type="http://schemas.openxmlformats.org/officeDocument/2006/relationships/fontTable" Target="fontTable.xml"/><Relationship Id="rId26" Type="http://schemas.openxmlformats.org/officeDocument/2006/relationships/image" Target="media/image10.wmf"/><Relationship Id="rId231" Type="http://schemas.openxmlformats.org/officeDocument/2006/relationships/hyperlink" Target="file:///D:\=&#1050;&#1072;&#1092;&#1077;&#1076;&#1088;&#1072;%20&#1055;&#1041;&#1057;=\=Muzaffarov%20Ulmas=\&#1085;&#1086;&#1088;&#1084;%20&#1076;&#1086;&#1082;\&#1057;&#1053;&#1080;&#1055;\NPB\105-03.htm" TargetMode="External"/><Relationship Id="rId47" Type="http://schemas.openxmlformats.org/officeDocument/2006/relationships/oleObject" Target="embeddings/oleObject17.bin"/><Relationship Id="rId68" Type="http://schemas.openxmlformats.org/officeDocument/2006/relationships/image" Target="media/image32.wmf"/><Relationship Id="rId89" Type="http://schemas.openxmlformats.org/officeDocument/2006/relationships/oleObject" Target="embeddings/oleObject38.bin"/><Relationship Id="rId112" Type="http://schemas.openxmlformats.org/officeDocument/2006/relationships/image" Target="media/image55.png"/><Relationship Id="rId133" Type="http://schemas.openxmlformats.org/officeDocument/2006/relationships/image" Target="media/image66.png"/><Relationship Id="rId154" Type="http://schemas.openxmlformats.org/officeDocument/2006/relationships/image" Target="media/image77.wmf"/><Relationship Id="rId175" Type="http://schemas.openxmlformats.org/officeDocument/2006/relationships/image" Target="media/image84.wmf"/><Relationship Id="rId196" Type="http://schemas.openxmlformats.org/officeDocument/2006/relationships/oleObject" Target="embeddings/oleObject94.bin"/><Relationship Id="rId200" Type="http://schemas.openxmlformats.org/officeDocument/2006/relationships/image" Target="media/image95.png"/><Relationship Id="rId16" Type="http://schemas.openxmlformats.org/officeDocument/2006/relationships/image" Target="media/image5.wmf"/><Relationship Id="rId221" Type="http://schemas.openxmlformats.org/officeDocument/2006/relationships/oleObject" Target="embeddings/oleObject105.bin"/><Relationship Id="rId37" Type="http://schemas.openxmlformats.org/officeDocument/2006/relationships/oleObject" Target="embeddings/oleObject13.bin"/><Relationship Id="rId58" Type="http://schemas.openxmlformats.org/officeDocument/2006/relationships/image" Target="media/image27.wmf"/><Relationship Id="rId79" Type="http://schemas.openxmlformats.org/officeDocument/2006/relationships/oleObject" Target="embeddings/oleObject32.bin"/><Relationship Id="rId102" Type="http://schemas.openxmlformats.org/officeDocument/2006/relationships/oleObject" Target="embeddings/oleObject44.bin"/><Relationship Id="rId123" Type="http://schemas.openxmlformats.org/officeDocument/2006/relationships/image" Target="media/image61.wmf"/><Relationship Id="rId144" Type="http://schemas.openxmlformats.org/officeDocument/2006/relationships/oleObject" Target="embeddings/oleObject64.bin"/><Relationship Id="rId90" Type="http://schemas.openxmlformats.org/officeDocument/2006/relationships/image" Target="media/image43.wmf"/><Relationship Id="rId165" Type="http://schemas.openxmlformats.org/officeDocument/2006/relationships/oleObject" Target="embeddings/oleObject76.bin"/><Relationship Id="rId186" Type="http://schemas.openxmlformats.org/officeDocument/2006/relationships/oleObject" Target="embeddings/oleObject88.bin"/><Relationship Id="rId211" Type="http://schemas.openxmlformats.org/officeDocument/2006/relationships/image" Target="media/image102.png"/><Relationship Id="rId232" Type="http://schemas.openxmlformats.org/officeDocument/2006/relationships/image" Target="media/image107.wmf"/><Relationship Id="rId27" Type="http://schemas.openxmlformats.org/officeDocument/2006/relationships/oleObject" Target="embeddings/oleObject8.bin"/><Relationship Id="rId48" Type="http://schemas.openxmlformats.org/officeDocument/2006/relationships/image" Target="media/image22.wmf"/><Relationship Id="rId69" Type="http://schemas.openxmlformats.org/officeDocument/2006/relationships/oleObject" Target="embeddings/oleObject28.bin"/><Relationship Id="rId113" Type="http://schemas.openxmlformats.org/officeDocument/2006/relationships/image" Target="media/image56.png"/><Relationship Id="rId134" Type="http://schemas.openxmlformats.org/officeDocument/2006/relationships/image" Target="media/image67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56</Pages>
  <Words>12151</Words>
  <Characters>69262</Characters>
  <Application>Microsoft Office Word</Application>
  <DocSecurity>0</DocSecurity>
  <Lines>577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</dc:creator>
  <cp:keywords/>
  <dc:description/>
  <cp:lastModifiedBy>Admin</cp:lastModifiedBy>
  <cp:revision>84</cp:revision>
  <cp:lastPrinted>2014-11-26T06:44:00Z</cp:lastPrinted>
  <dcterms:created xsi:type="dcterms:W3CDTF">2011-01-07T07:30:00Z</dcterms:created>
  <dcterms:modified xsi:type="dcterms:W3CDTF">2014-11-26T06:48:00Z</dcterms:modified>
</cp:coreProperties>
</file>